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B5" w:rsidRDefault="002C64E2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E2CB5" w:rsidRPr="002C64E2" w:rsidRDefault="002C64E2" w:rsidP="002C64E2">
      <w:pPr>
        <w:spacing w:beforeLines="50" w:before="156" w:line="560" w:lineRule="exact"/>
        <w:jc w:val="center"/>
        <w:rPr>
          <w:rFonts w:ascii="宋体" w:hAnsi="宋体" w:cs="宋体"/>
          <w:bCs/>
          <w:sz w:val="44"/>
          <w:szCs w:val="44"/>
        </w:rPr>
      </w:pPr>
      <w:r w:rsidRPr="002C64E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放弃专利的维护义务和收益权利主张承诺书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917"/>
        <w:gridCol w:w="850"/>
        <w:gridCol w:w="2583"/>
        <w:gridCol w:w="1513"/>
        <w:gridCol w:w="2660"/>
      </w:tblGrid>
      <w:tr w:rsidR="00CE2CB5">
        <w:trPr>
          <w:cantSplit/>
          <w:trHeight w:val="677"/>
          <w:jc w:val="center"/>
        </w:trPr>
        <w:tc>
          <w:tcPr>
            <w:tcW w:w="1148" w:type="dxa"/>
            <w:vAlign w:val="center"/>
          </w:tcPr>
          <w:p w:rsidR="00CE2CB5" w:rsidRDefault="002C64E2">
            <w:pPr>
              <w:jc w:val="center"/>
              <w:rPr>
                <w:rFonts w:ascii="仿宋_GB2312" w:eastAsia="仿宋_GB2312" w:hAnsi="黑体" w:cs="黑体"/>
                <w:sz w:val="24"/>
                <w:szCs w:val="28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发明人代表姓  名</w:t>
            </w:r>
          </w:p>
        </w:tc>
        <w:tc>
          <w:tcPr>
            <w:tcW w:w="917" w:type="dxa"/>
            <w:vAlign w:val="center"/>
          </w:tcPr>
          <w:p w:rsidR="00CE2CB5" w:rsidRDefault="00CE2CB5">
            <w:pPr>
              <w:jc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CB5" w:rsidRDefault="002C64E2">
            <w:pPr>
              <w:jc w:val="center"/>
              <w:rPr>
                <w:rFonts w:ascii="仿宋_GB2312" w:eastAsia="仿宋_GB2312" w:hAnsi="黑体" w:cs="黑体"/>
                <w:sz w:val="24"/>
                <w:szCs w:val="28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部门</w:t>
            </w:r>
          </w:p>
        </w:tc>
        <w:tc>
          <w:tcPr>
            <w:tcW w:w="2583" w:type="dxa"/>
            <w:vAlign w:val="center"/>
          </w:tcPr>
          <w:p w:rsidR="00CE2CB5" w:rsidRDefault="00CE2CB5">
            <w:pPr>
              <w:jc w:val="center"/>
              <w:rPr>
                <w:rFonts w:ascii="仿宋_GB2312" w:eastAsia="仿宋_GB2312" w:hAnsi="黑体" w:cs="黑体"/>
                <w:sz w:val="24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CE2CB5" w:rsidRDefault="002C64E2">
            <w:pPr>
              <w:jc w:val="center"/>
              <w:rPr>
                <w:rFonts w:ascii="仿宋_GB2312" w:eastAsia="仿宋_GB2312" w:hAnsi="黑体" w:cs="黑体"/>
                <w:sz w:val="24"/>
                <w:szCs w:val="28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联系电话</w:t>
            </w:r>
          </w:p>
        </w:tc>
        <w:tc>
          <w:tcPr>
            <w:tcW w:w="2660" w:type="dxa"/>
            <w:vAlign w:val="center"/>
          </w:tcPr>
          <w:p w:rsidR="00CE2CB5" w:rsidRDefault="00CE2CB5">
            <w:pPr>
              <w:jc w:val="center"/>
              <w:rPr>
                <w:rFonts w:ascii="仿宋_GB2312" w:eastAsia="仿宋_GB2312" w:hAnsi="黑体" w:cs="黑体"/>
                <w:sz w:val="24"/>
                <w:szCs w:val="28"/>
              </w:rPr>
            </w:pPr>
          </w:p>
        </w:tc>
      </w:tr>
      <w:tr w:rsidR="00CE2CB5">
        <w:trPr>
          <w:cantSplit/>
          <w:trHeight w:val="527"/>
          <w:jc w:val="center"/>
        </w:trPr>
        <w:tc>
          <w:tcPr>
            <w:tcW w:w="2065" w:type="dxa"/>
            <w:gridSpan w:val="2"/>
            <w:vAlign w:val="center"/>
          </w:tcPr>
          <w:p w:rsidR="00CE2CB5" w:rsidRDefault="002C64E2">
            <w:pPr>
              <w:spacing w:line="180" w:lineRule="atLeast"/>
              <w:jc w:val="center"/>
              <w:rPr>
                <w:rFonts w:ascii="黑体" w:eastAsia="黑体" w:hAnsi="黑体"/>
                <w:szCs w:val="21"/>
                <w:shd w:val="pct10" w:color="auto" w:fill="FFFFFF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专利名称</w:t>
            </w:r>
          </w:p>
        </w:tc>
        <w:tc>
          <w:tcPr>
            <w:tcW w:w="3433" w:type="dxa"/>
            <w:gridSpan w:val="2"/>
            <w:vAlign w:val="center"/>
          </w:tcPr>
          <w:p w:rsidR="00CE2CB5" w:rsidRDefault="00CE2CB5">
            <w:pPr>
              <w:jc w:val="center"/>
              <w:rPr>
                <w:rFonts w:ascii="仿宋_GB2312" w:eastAsia="仿宋_GB2312" w:hAnsi="黑体" w:cs="黑体"/>
                <w:sz w:val="24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CE2CB5" w:rsidRDefault="002C64E2">
            <w:pPr>
              <w:jc w:val="center"/>
              <w:rPr>
                <w:rFonts w:ascii="仿宋_GB2312" w:eastAsia="仿宋_GB2312" w:hAnsi="黑体" w:cs="黑体"/>
                <w:sz w:val="24"/>
                <w:szCs w:val="28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专利号</w:t>
            </w:r>
          </w:p>
        </w:tc>
        <w:tc>
          <w:tcPr>
            <w:tcW w:w="2660" w:type="dxa"/>
            <w:vAlign w:val="center"/>
          </w:tcPr>
          <w:p w:rsidR="00CE2CB5" w:rsidRDefault="00CE2CB5">
            <w:pPr>
              <w:jc w:val="center"/>
              <w:rPr>
                <w:rFonts w:ascii="仿宋_GB2312" w:eastAsia="仿宋_GB2312" w:hAnsi="黑体" w:cs="黑体"/>
                <w:sz w:val="24"/>
                <w:szCs w:val="28"/>
              </w:rPr>
            </w:pPr>
          </w:p>
        </w:tc>
      </w:tr>
      <w:tr w:rsidR="00CE2CB5">
        <w:trPr>
          <w:cantSplit/>
          <w:trHeight w:val="496"/>
          <w:jc w:val="center"/>
        </w:trPr>
        <w:tc>
          <w:tcPr>
            <w:tcW w:w="2065" w:type="dxa"/>
            <w:gridSpan w:val="2"/>
            <w:vAlign w:val="center"/>
          </w:tcPr>
          <w:p w:rsidR="00CE2CB5" w:rsidRDefault="002C64E2">
            <w:pPr>
              <w:spacing w:line="180" w:lineRule="atLeas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申请日期</w:t>
            </w:r>
          </w:p>
        </w:tc>
        <w:tc>
          <w:tcPr>
            <w:tcW w:w="3433" w:type="dxa"/>
            <w:gridSpan w:val="2"/>
            <w:vAlign w:val="center"/>
          </w:tcPr>
          <w:p w:rsidR="00CE2CB5" w:rsidRDefault="00CE2CB5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513" w:type="dxa"/>
            <w:vAlign w:val="center"/>
          </w:tcPr>
          <w:p w:rsidR="00CE2CB5" w:rsidRDefault="002C64E2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授权公告日</w:t>
            </w:r>
          </w:p>
        </w:tc>
        <w:tc>
          <w:tcPr>
            <w:tcW w:w="2660" w:type="dxa"/>
            <w:vAlign w:val="center"/>
          </w:tcPr>
          <w:p w:rsidR="00CE2CB5" w:rsidRDefault="00CE2CB5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CE2CB5">
        <w:trPr>
          <w:cantSplit/>
          <w:trHeight w:val="496"/>
          <w:jc w:val="center"/>
        </w:trPr>
        <w:tc>
          <w:tcPr>
            <w:tcW w:w="2065" w:type="dxa"/>
            <w:gridSpan w:val="2"/>
            <w:vAlign w:val="center"/>
          </w:tcPr>
          <w:p w:rsidR="00CE2CB5" w:rsidRDefault="002C64E2">
            <w:pPr>
              <w:spacing w:line="180" w:lineRule="atLeas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全部发明人</w:t>
            </w:r>
          </w:p>
        </w:tc>
        <w:tc>
          <w:tcPr>
            <w:tcW w:w="7606" w:type="dxa"/>
            <w:gridSpan w:val="4"/>
            <w:vAlign w:val="center"/>
          </w:tcPr>
          <w:p w:rsidR="00CE2CB5" w:rsidRDefault="00CE2CB5">
            <w:pPr>
              <w:rPr>
                <w:rFonts w:ascii="仿宋" w:eastAsia="仿宋" w:hAnsi="仿宋"/>
                <w:b/>
                <w:sz w:val="28"/>
              </w:rPr>
            </w:pPr>
          </w:p>
        </w:tc>
      </w:tr>
      <w:tr w:rsidR="00CE2CB5">
        <w:trPr>
          <w:cantSplit/>
          <w:trHeight w:val="641"/>
          <w:jc w:val="center"/>
        </w:trPr>
        <w:tc>
          <w:tcPr>
            <w:tcW w:w="2065" w:type="dxa"/>
            <w:gridSpan w:val="2"/>
            <w:vAlign w:val="center"/>
          </w:tcPr>
          <w:p w:rsidR="00CE2CB5" w:rsidRDefault="002C64E2">
            <w:pPr>
              <w:spacing w:line="180" w:lineRule="atLeast"/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发明人意见</w:t>
            </w:r>
          </w:p>
        </w:tc>
        <w:tc>
          <w:tcPr>
            <w:tcW w:w="7606" w:type="dxa"/>
            <w:gridSpan w:val="4"/>
            <w:vAlign w:val="center"/>
          </w:tcPr>
          <w:p w:rsidR="00CE2CB5" w:rsidRDefault="002C64E2">
            <w:pPr>
              <w:spacing w:line="180" w:lineRule="atLeast"/>
              <w:ind w:firstLineChars="400" w:firstLine="840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sym w:font="Wingdings 2" w:char="00A3"/>
            </w:r>
            <w:r>
              <w:rPr>
                <w:rFonts w:ascii="新宋体" w:eastAsia="新宋体" w:hAnsi="新宋体" w:cs="新宋体" w:hint="eastAsia"/>
                <w:szCs w:val="21"/>
              </w:rPr>
              <w:t xml:space="preserve">继续维持该项专利           </w:t>
            </w:r>
            <w:r>
              <w:rPr>
                <w:rFonts w:ascii="新宋体" w:eastAsia="新宋体" w:hAnsi="新宋体" w:cs="新宋体" w:hint="eastAsia"/>
                <w:szCs w:val="21"/>
              </w:rPr>
              <w:sym w:font="Wingdings 2" w:char="00A3"/>
            </w:r>
            <w:r>
              <w:rPr>
                <w:rFonts w:ascii="新宋体" w:eastAsia="新宋体" w:hAnsi="新宋体" w:cs="新宋体" w:hint="eastAsia"/>
                <w:szCs w:val="21"/>
              </w:rPr>
              <w:t>放弃该项专利</w:t>
            </w:r>
          </w:p>
        </w:tc>
      </w:tr>
      <w:tr w:rsidR="00CE2CB5">
        <w:trPr>
          <w:cantSplit/>
          <w:trHeight w:val="6697"/>
          <w:jc w:val="center"/>
        </w:trPr>
        <w:tc>
          <w:tcPr>
            <w:tcW w:w="2065" w:type="dxa"/>
            <w:gridSpan w:val="2"/>
            <w:vAlign w:val="center"/>
          </w:tcPr>
          <w:p w:rsidR="00CE2CB5" w:rsidRDefault="002C64E2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放弃专利的维护义务和收益权利主张承诺书</w:t>
            </w:r>
          </w:p>
        </w:tc>
        <w:tc>
          <w:tcPr>
            <w:tcW w:w="7606" w:type="dxa"/>
            <w:gridSpan w:val="4"/>
            <w:vAlign w:val="center"/>
          </w:tcPr>
          <w:p w:rsidR="00CE2CB5" w:rsidRDefault="002C64E2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一、本专利属于职务发明，专利权归学校所有。发明人一致同意</w:t>
            </w:r>
            <w:r>
              <w:rPr>
                <w:rFonts w:ascii="仿宋_GB2312" w:eastAsia="仿宋_GB2312" w:hAnsi="宋体"/>
                <w:sz w:val="24"/>
                <w:szCs w:val="28"/>
              </w:rPr>
              <w:t>放弃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专利</w:t>
            </w:r>
            <w:r>
              <w:rPr>
                <w:rFonts w:ascii="仿宋_GB2312" w:eastAsia="仿宋_GB2312" w:hAnsi="宋体"/>
                <w:sz w:val="24"/>
                <w:szCs w:val="28"/>
              </w:rPr>
              <w:t>的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维护义务和</w:t>
            </w:r>
            <w:r>
              <w:rPr>
                <w:rFonts w:ascii="仿宋_GB2312" w:eastAsia="仿宋_GB2312" w:hAnsi="宋体"/>
                <w:sz w:val="24"/>
                <w:szCs w:val="28"/>
              </w:rPr>
              <w:t>收益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权利主张，</w:t>
            </w:r>
            <w:bookmarkStart w:id="1" w:name="_Hlk87706190"/>
            <w:r>
              <w:rPr>
                <w:rFonts w:ascii="仿宋_GB2312" w:eastAsia="仿宋_GB2312" w:hint="eastAsia"/>
                <w:sz w:val="24"/>
                <w:szCs w:val="18"/>
              </w:rPr>
              <w:t>配合学校完成专利权的许可或转让等后续工作</w:t>
            </w:r>
            <w:bookmarkEnd w:id="1"/>
            <w:r>
              <w:rPr>
                <w:rFonts w:ascii="仿宋_GB2312" w:eastAsia="仿宋_GB2312" w:hint="eastAsia"/>
                <w:sz w:val="24"/>
                <w:szCs w:val="18"/>
              </w:rPr>
              <w:t>。学校处置本专利所取得的现金收益，扣除相应成本后，</w:t>
            </w:r>
            <w:r>
              <w:rPr>
                <w:rFonts w:ascii="仿宋_GB2312" w:eastAsia="仿宋_GB2312"/>
                <w:sz w:val="24"/>
                <w:szCs w:val="18"/>
              </w:rPr>
              <w:t>20%</w:t>
            </w:r>
            <w:r>
              <w:rPr>
                <w:rFonts w:ascii="仿宋_GB2312" w:eastAsia="仿宋_GB2312" w:hint="eastAsia"/>
                <w:sz w:val="24"/>
                <w:szCs w:val="18"/>
              </w:rPr>
              <w:t>奖励给发明人，8</w:t>
            </w:r>
            <w:r>
              <w:rPr>
                <w:rFonts w:ascii="仿宋_GB2312" w:eastAsia="仿宋_GB2312"/>
                <w:sz w:val="24"/>
                <w:szCs w:val="18"/>
              </w:rPr>
              <w:t>0%</w:t>
            </w:r>
            <w:r>
              <w:rPr>
                <w:rFonts w:ascii="仿宋_GB2312" w:eastAsia="仿宋_GB2312" w:hint="eastAsia"/>
                <w:sz w:val="24"/>
                <w:szCs w:val="18"/>
              </w:rPr>
              <w:t>由学校支配。</w:t>
            </w:r>
          </w:p>
          <w:p w:rsidR="00CE2CB5" w:rsidRDefault="002C64E2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二、发明人严格遵守学校知识产权和科技成果转移转化相关规定，如因专利本身或提供材料不实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给学校和他人造成损失的行为，发明人愿意承担相应责任。</w:t>
            </w:r>
          </w:p>
          <w:p w:rsidR="00CE2CB5" w:rsidRDefault="002C64E2">
            <w:pPr>
              <w:pStyle w:val="2"/>
              <w:shd w:val="clear" w:color="auto" w:fill="auto"/>
              <w:spacing w:after="0" w:line="560" w:lineRule="exact"/>
              <w:rPr>
                <w:rFonts w:ascii="Arial" w:eastAsia="宋体" w:hAnsi="Arial" w:cs="Arial"/>
                <w:sz w:val="30"/>
                <w:szCs w:val="30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请发明人代表在横线上认真填写“我已认真阅读以上全部内容，代表全体发明人同意该专利由学校委托其他机构维护经营。”字样。</w:t>
            </w:r>
          </w:p>
          <w:p w:rsidR="00CE2CB5" w:rsidRDefault="002C64E2">
            <w:pPr>
              <w:pStyle w:val="1"/>
              <w:shd w:val="clear" w:color="auto" w:fill="auto"/>
              <w:spacing w:after="0" w:line="560" w:lineRule="exact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274320</wp:posOffset>
                      </wp:positionV>
                      <wp:extent cx="4694555" cy="15240"/>
                      <wp:effectExtent l="0" t="4445" r="10795" b="88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94555" cy="15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A23871" id="直接连接符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21.6pt" to="370.7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"/>
                  </w:pict>
                </mc:Fallback>
              </mc:AlternateContent>
            </w:r>
          </w:p>
          <w:p w:rsidR="00CE2CB5" w:rsidRDefault="002C64E2">
            <w:pPr>
              <w:pStyle w:val="1"/>
              <w:shd w:val="clear" w:color="auto" w:fill="auto"/>
              <w:spacing w:after="0" w:line="560" w:lineRule="exact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288925</wp:posOffset>
                      </wp:positionV>
                      <wp:extent cx="4714240" cy="16510"/>
                      <wp:effectExtent l="0" t="4445" r="10160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14240" cy="16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19B60C" id="直接连接符 1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2.75pt" to="370.9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"/>
                  </w:pict>
                </mc:Fallback>
              </mc:AlternateContent>
            </w:r>
          </w:p>
          <w:p w:rsidR="00CE2CB5" w:rsidRDefault="002C64E2">
            <w:pPr>
              <w:pStyle w:val="1"/>
              <w:shd w:val="clear" w:color="auto" w:fill="auto"/>
              <w:spacing w:after="0" w:line="560" w:lineRule="exact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注：专利发明人代表</w:t>
            </w:r>
            <w:r>
              <w:rPr>
                <w:rFonts w:hint="eastAsia"/>
                <w:sz w:val="21"/>
                <w:szCs w:val="21"/>
              </w:rPr>
              <w:t>代表</w:t>
            </w:r>
            <w:r>
              <w:rPr>
                <w:sz w:val="21"/>
                <w:szCs w:val="21"/>
              </w:rPr>
              <w:t>全体发明人共同意愿</w:t>
            </w:r>
          </w:p>
          <w:p w:rsidR="00CE2CB5" w:rsidRDefault="00CE2CB5">
            <w:pPr>
              <w:spacing w:line="440" w:lineRule="exact"/>
              <w:rPr>
                <w:rFonts w:ascii="仿宋_GB2312" w:eastAsia="仿宋_GB2312"/>
                <w:sz w:val="24"/>
                <w:szCs w:val="18"/>
              </w:rPr>
            </w:pPr>
          </w:p>
          <w:p w:rsidR="00CE2CB5" w:rsidRDefault="002C64E2">
            <w:pPr>
              <w:spacing w:line="180" w:lineRule="atLeast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8"/>
              </w:rPr>
              <w:t>发明人代表签字（手签）：</w:t>
            </w:r>
            <w:r>
              <w:rPr>
                <w:rFonts w:ascii="仿宋_GB2312" w:eastAsia="仿宋_GB2312" w:hint="eastAsia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  <w:szCs w:val="18"/>
              </w:rPr>
              <w:t xml:space="preserve">        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18"/>
              </w:rPr>
              <w:t>年  月  日</w:t>
            </w:r>
          </w:p>
        </w:tc>
      </w:tr>
      <w:tr w:rsidR="00CE2CB5" w:rsidTr="002C64E2">
        <w:trPr>
          <w:cantSplit/>
          <w:trHeight w:val="1340"/>
          <w:jc w:val="center"/>
        </w:trPr>
        <w:tc>
          <w:tcPr>
            <w:tcW w:w="2065" w:type="dxa"/>
            <w:gridSpan w:val="2"/>
            <w:vAlign w:val="center"/>
          </w:tcPr>
          <w:p w:rsidR="00CE2CB5" w:rsidRDefault="002C64E2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科学技术处</w:t>
            </w:r>
          </w:p>
        </w:tc>
        <w:tc>
          <w:tcPr>
            <w:tcW w:w="7606" w:type="dxa"/>
            <w:gridSpan w:val="4"/>
            <w:vAlign w:val="center"/>
          </w:tcPr>
          <w:p w:rsidR="00CE2CB5" w:rsidRDefault="002C64E2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 xml:space="preserve">负 责 人（签字）： 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  <w:szCs w:val="18"/>
              </w:rPr>
              <w:t xml:space="preserve">单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18"/>
              </w:rPr>
              <w:t xml:space="preserve"> 位（盖章）：</w:t>
            </w:r>
          </w:p>
          <w:p w:rsidR="00CE2CB5" w:rsidRDefault="002C64E2">
            <w:pPr>
              <w:spacing w:line="540" w:lineRule="exact"/>
              <w:ind w:firstLineChars="1900" w:firstLine="4560"/>
              <w:jc w:val="center"/>
              <w:rPr>
                <w:rFonts w:ascii="仿宋_GB2312" w:eastAsia="仿宋_GB2312"/>
                <w:sz w:val="28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18"/>
              </w:rPr>
              <w:t>月  日</w:t>
            </w:r>
          </w:p>
        </w:tc>
      </w:tr>
      <w:tr w:rsidR="00CE2CB5">
        <w:trPr>
          <w:cantSplit/>
          <w:trHeight w:val="943"/>
          <w:jc w:val="center"/>
        </w:trPr>
        <w:tc>
          <w:tcPr>
            <w:tcW w:w="9671" w:type="dxa"/>
            <w:gridSpan w:val="6"/>
            <w:vAlign w:val="center"/>
          </w:tcPr>
          <w:p w:rsidR="00CE2CB5" w:rsidRDefault="002C64E2">
            <w:pPr>
              <w:spacing w:line="540" w:lineRule="exact"/>
              <w:rPr>
                <w:rFonts w:ascii="仿宋" w:eastAsia="仿宋" w:hAnsi="仿宋" w:cs="仿宋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  <w:szCs w:val="18"/>
              </w:rPr>
              <w:t>备注：已于</w:t>
            </w:r>
            <w:r>
              <w:rPr>
                <w:rFonts w:ascii="仿宋" w:eastAsia="仿宋" w:hAnsi="仿宋" w:cs="仿宋" w:hint="eastAsia"/>
                <w:sz w:val="24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1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t>日通知发明人，以下情况同样视为“发明人放弃”：</w:t>
            </w:r>
          </w:p>
          <w:p w:rsidR="00CE2CB5" w:rsidRDefault="002C64E2">
            <w:pPr>
              <w:spacing w:line="540" w:lineRule="exact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t xml:space="preserve">发明人接到通知三十日内无反馈意见  </w:t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t xml:space="preserve">专利进入滞纳期  </w:t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18"/>
              </w:rPr>
              <w:t>专利进入恢复期</w:t>
            </w:r>
          </w:p>
        </w:tc>
      </w:tr>
    </w:tbl>
    <w:p w:rsidR="00CE2CB5" w:rsidRDefault="00CE2CB5"/>
    <w:sectPr w:rsidR="00CE2CB5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0YTg4YWMwZDcxMTU5ZjYxOTIwOTE2NzBkNmU5MDAifQ=="/>
  </w:docVars>
  <w:rsids>
    <w:rsidRoot w:val="6C3222CB"/>
    <w:rsid w:val="002C64E2"/>
    <w:rsid w:val="009C2473"/>
    <w:rsid w:val="00C211B8"/>
    <w:rsid w:val="00CE2CB5"/>
    <w:rsid w:val="6C32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BF4019-21D9-4D7E-AB28-EF1A753D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文本 (2)"/>
    <w:basedOn w:val="a"/>
    <w:qFormat/>
    <w:pPr>
      <w:shd w:val="clear" w:color="auto" w:fill="FFFFFF"/>
      <w:spacing w:after="440" w:line="1008" w:lineRule="exact"/>
      <w:jc w:val="left"/>
    </w:pPr>
    <w:rPr>
      <w:rFonts w:ascii="黑体" w:eastAsia="黑体" w:hAnsi="黑体" w:cs="黑体"/>
      <w:color w:val="000000"/>
      <w:kern w:val="0"/>
      <w:sz w:val="42"/>
      <w:szCs w:val="42"/>
      <w:lang w:val="zh-CN" w:bidi="zh-CN"/>
    </w:rPr>
  </w:style>
  <w:style w:type="paragraph" w:customStyle="1" w:styleId="1">
    <w:name w:val="正文文本1"/>
    <w:basedOn w:val="a"/>
    <w:qFormat/>
    <w:pPr>
      <w:shd w:val="clear" w:color="auto" w:fill="FFFFFF"/>
      <w:spacing w:after="460" w:line="434" w:lineRule="auto"/>
      <w:ind w:firstLine="400"/>
      <w:jc w:val="left"/>
    </w:pPr>
    <w:rPr>
      <w:rFonts w:ascii="黑体" w:eastAsia="黑体" w:hAnsi="黑体" w:cs="黑体"/>
      <w:color w:val="000000"/>
      <w:kern w:val="0"/>
      <w:sz w:val="36"/>
      <w:szCs w:val="36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zhangxiuli</dc:creator>
  <cp:lastModifiedBy>彭帅星</cp:lastModifiedBy>
  <cp:revision>2</cp:revision>
  <dcterms:created xsi:type="dcterms:W3CDTF">2024-08-06T07:26:00Z</dcterms:created>
  <dcterms:modified xsi:type="dcterms:W3CDTF">2024-08-06T07:26:00Z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5ED0E808BCA248F6B6DA00FFB82BB656</vt:lpwstr>
  </property>
</Properties>
</file>