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bidi w:val="0"/>
        <w:rPr>
          <w:rFonts w:hint="eastAsia"/>
        </w:rPr>
      </w:pPr>
    </w:p>
    <w:p>
      <w:pPr>
        <w:pageBreakBefore w:val="0"/>
        <w:kinsoku/>
        <w:overflowPunct/>
        <w:topLinePunct w:val="0"/>
        <w:bidi w:val="0"/>
        <w:adjustRightInd w:val="0"/>
        <w:snapToGrid w:val="0"/>
        <w:spacing w:line="560" w:lineRule="exact"/>
        <w:ind w:firstLine="0" w:firstLineChars="0"/>
        <w:jc w:val="center"/>
        <w:rPr>
          <w:rFonts w:hint="eastAsia" w:ascii="方正小标宋简体" w:eastAsia="方正小标宋简体"/>
          <w:sz w:val="44"/>
          <w:szCs w:val="44"/>
        </w:rPr>
      </w:pPr>
    </w:p>
    <w:p>
      <w:pPr>
        <w:pageBreakBefore w:val="0"/>
        <w:kinsoku/>
        <w:overflowPunct/>
        <w:topLinePunct w:val="0"/>
        <w:bidi w:val="0"/>
        <w:adjustRightInd w:val="0"/>
        <w:snapToGrid w:val="0"/>
        <w:spacing w:line="560" w:lineRule="exact"/>
        <w:ind w:firstLine="0" w:firstLineChars="0"/>
        <w:jc w:val="center"/>
        <w:rPr>
          <w:rFonts w:hint="eastAsia" w:ascii="方正小标宋简体" w:eastAsia="方正小标宋简体"/>
          <w:sz w:val="44"/>
          <w:szCs w:val="44"/>
        </w:rPr>
      </w:pPr>
    </w:p>
    <w:p>
      <w:pPr>
        <w:pageBreakBefore w:val="0"/>
        <w:kinsoku/>
        <w:overflowPunct/>
        <w:topLinePunct w:val="0"/>
        <w:bidi w:val="0"/>
        <w:adjustRightInd w:val="0"/>
        <w:snapToGrid w:val="0"/>
        <w:spacing w:line="560" w:lineRule="exact"/>
        <w:ind w:firstLine="0" w:firstLineChars="0"/>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1000" w:lineRule="exact"/>
        <w:ind w:firstLine="0" w:firstLineChars="0"/>
        <w:jc w:val="center"/>
        <w:textAlignment w:val="auto"/>
        <w:rPr>
          <w:rFonts w:hint="eastAsia" w:ascii="方正小标宋简体" w:eastAsia="方正小标宋简体"/>
          <w:sz w:val="66"/>
          <w:szCs w:val="66"/>
          <w:lang w:eastAsia="zh-CN"/>
        </w:rPr>
      </w:pPr>
      <w:r>
        <w:rPr>
          <w:rFonts w:hint="eastAsia" w:ascii="方正小标宋简体" w:eastAsia="方正小标宋简体"/>
          <w:sz w:val="66"/>
          <w:szCs w:val="66"/>
        </w:rPr>
        <w:t>菏泽市人才</w:t>
      </w:r>
      <w:r>
        <w:rPr>
          <w:rFonts w:hint="eastAsia" w:ascii="方正小标宋简体" w:eastAsia="方正小标宋简体"/>
          <w:sz w:val="66"/>
          <w:szCs w:val="66"/>
          <w:lang w:eastAsia="zh-CN"/>
        </w:rPr>
        <w:t>、</w:t>
      </w:r>
      <w:r>
        <w:rPr>
          <w:rFonts w:hint="eastAsia" w:ascii="方正小标宋简体" w:eastAsia="方正小标宋简体"/>
          <w:sz w:val="66"/>
          <w:szCs w:val="66"/>
        </w:rPr>
        <w:t>技术需求</w:t>
      </w:r>
      <w:r>
        <w:rPr>
          <w:rFonts w:hint="eastAsia" w:ascii="方正小标宋简体" w:eastAsia="方正小标宋简体"/>
          <w:sz w:val="66"/>
          <w:szCs w:val="66"/>
          <w:lang w:eastAsia="zh-CN"/>
        </w:rPr>
        <w:t>和</w:t>
      </w:r>
    </w:p>
    <w:p>
      <w:pPr>
        <w:keepNext w:val="0"/>
        <w:keepLines w:val="0"/>
        <w:pageBreakBefore w:val="0"/>
        <w:widowControl w:val="0"/>
        <w:kinsoku/>
        <w:wordWrap/>
        <w:overflowPunct/>
        <w:topLinePunct w:val="0"/>
        <w:autoSpaceDE/>
        <w:autoSpaceDN/>
        <w:bidi w:val="0"/>
        <w:adjustRightInd w:val="0"/>
        <w:snapToGrid w:val="0"/>
        <w:spacing w:line="1000" w:lineRule="exact"/>
        <w:ind w:firstLine="0" w:firstLineChars="0"/>
        <w:jc w:val="center"/>
        <w:textAlignment w:val="auto"/>
        <w:rPr>
          <w:rFonts w:hint="eastAsia" w:ascii="方正小标宋简体" w:eastAsia="方正小标宋简体"/>
          <w:sz w:val="72"/>
          <w:szCs w:val="72"/>
          <w:lang w:val="en-US" w:eastAsia="zh-CN"/>
        </w:rPr>
      </w:pPr>
      <w:r>
        <w:rPr>
          <w:rFonts w:hint="eastAsia" w:ascii="方正小标宋简体" w:eastAsia="方正小标宋简体"/>
          <w:sz w:val="66"/>
          <w:szCs w:val="66"/>
          <w:lang w:eastAsia="zh-CN"/>
        </w:rPr>
        <w:t>“揭榜挂帅”项目</w:t>
      </w:r>
    </w:p>
    <w:p>
      <w:pPr>
        <w:pageBreakBefore w:val="0"/>
        <w:kinsoku/>
        <w:overflowPunct/>
        <w:topLinePunct w:val="0"/>
        <w:bidi w:val="0"/>
        <w:adjustRightInd w:val="0"/>
        <w:snapToGrid w:val="0"/>
        <w:spacing w:line="560" w:lineRule="exact"/>
        <w:ind w:firstLine="0" w:firstLineChars="0"/>
        <w:jc w:val="center"/>
        <w:rPr>
          <w:rFonts w:hint="eastAsia" w:ascii="方正小标宋简体" w:eastAsia="方正小标宋简体"/>
          <w:sz w:val="44"/>
          <w:szCs w:val="44"/>
        </w:rPr>
      </w:pPr>
    </w:p>
    <w:p>
      <w:pPr>
        <w:pageBreakBefore w:val="0"/>
        <w:kinsoku/>
        <w:overflowPunct/>
        <w:topLinePunct w:val="0"/>
        <w:bidi w:val="0"/>
        <w:adjustRightInd w:val="0"/>
        <w:snapToGrid w:val="0"/>
        <w:spacing w:line="560" w:lineRule="exact"/>
        <w:ind w:firstLine="0" w:firstLineChars="0"/>
        <w:jc w:val="center"/>
        <w:rPr>
          <w:rFonts w:hint="eastAsia" w:ascii="方正小标宋简体" w:eastAsia="方正小标宋简体"/>
          <w:sz w:val="44"/>
          <w:szCs w:val="44"/>
        </w:rPr>
      </w:pPr>
    </w:p>
    <w:p>
      <w:pPr>
        <w:pageBreakBefore w:val="0"/>
        <w:kinsoku/>
        <w:overflowPunct/>
        <w:topLinePunct w:val="0"/>
        <w:bidi w:val="0"/>
        <w:adjustRightInd w:val="0"/>
        <w:snapToGrid w:val="0"/>
        <w:spacing w:line="560" w:lineRule="exact"/>
        <w:ind w:firstLine="0" w:firstLineChars="0"/>
        <w:jc w:val="center"/>
        <w:rPr>
          <w:rFonts w:hint="eastAsia" w:ascii="方正小标宋简体" w:eastAsia="方正小标宋简体"/>
          <w:sz w:val="44"/>
          <w:szCs w:val="44"/>
        </w:rPr>
      </w:pPr>
    </w:p>
    <w:p>
      <w:pPr>
        <w:pageBreakBefore w:val="0"/>
        <w:kinsoku/>
        <w:overflowPunct/>
        <w:topLinePunct w:val="0"/>
        <w:bidi w:val="0"/>
        <w:adjustRightInd w:val="0"/>
        <w:snapToGrid w:val="0"/>
        <w:spacing w:line="560" w:lineRule="exact"/>
        <w:ind w:firstLine="0" w:firstLineChars="0"/>
        <w:jc w:val="center"/>
        <w:rPr>
          <w:rFonts w:hint="eastAsia" w:ascii="方正小标宋简体" w:eastAsia="方正小标宋简体"/>
          <w:sz w:val="44"/>
          <w:szCs w:val="44"/>
        </w:rPr>
      </w:pPr>
    </w:p>
    <w:p>
      <w:pPr>
        <w:pageBreakBefore w:val="0"/>
        <w:kinsoku/>
        <w:overflowPunct/>
        <w:topLinePunct w:val="0"/>
        <w:bidi w:val="0"/>
        <w:adjustRightInd w:val="0"/>
        <w:snapToGrid w:val="0"/>
        <w:spacing w:line="560" w:lineRule="exact"/>
        <w:ind w:firstLine="0" w:firstLineChars="0"/>
        <w:jc w:val="center"/>
        <w:rPr>
          <w:rFonts w:hint="eastAsia" w:ascii="方正小标宋简体" w:eastAsia="方正小标宋简体"/>
          <w:sz w:val="44"/>
          <w:szCs w:val="44"/>
        </w:rPr>
      </w:pPr>
    </w:p>
    <w:p>
      <w:pPr>
        <w:pageBreakBefore w:val="0"/>
        <w:kinsoku/>
        <w:overflowPunct/>
        <w:topLinePunct w:val="0"/>
        <w:bidi w:val="0"/>
        <w:adjustRightInd w:val="0"/>
        <w:snapToGrid w:val="0"/>
        <w:spacing w:line="560" w:lineRule="exact"/>
        <w:ind w:firstLine="0" w:firstLineChars="0"/>
        <w:jc w:val="center"/>
        <w:rPr>
          <w:rFonts w:hint="eastAsia" w:ascii="方正小标宋简体" w:eastAsia="方正小标宋简体"/>
          <w:sz w:val="44"/>
          <w:szCs w:val="44"/>
        </w:rPr>
      </w:pPr>
    </w:p>
    <w:p>
      <w:pPr>
        <w:pageBreakBefore w:val="0"/>
        <w:kinsoku/>
        <w:overflowPunct/>
        <w:topLinePunct w:val="0"/>
        <w:bidi w:val="0"/>
        <w:adjustRightInd w:val="0"/>
        <w:snapToGrid w:val="0"/>
        <w:spacing w:line="560" w:lineRule="exact"/>
        <w:ind w:firstLine="0" w:firstLineChars="0"/>
        <w:jc w:val="center"/>
        <w:rPr>
          <w:rFonts w:hint="eastAsia" w:ascii="方正小标宋简体" w:eastAsia="方正小标宋简体"/>
          <w:sz w:val="44"/>
          <w:szCs w:val="44"/>
        </w:rPr>
      </w:pPr>
    </w:p>
    <w:p>
      <w:pPr>
        <w:pageBreakBefore w:val="0"/>
        <w:kinsoku/>
        <w:overflowPunct/>
        <w:topLinePunct w:val="0"/>
        <w:bidi w:val="0"/>
        <w:adjustRightInd w:val="0"/>
        <w:snapToGrid w:val="0"/>
        <w:spacing w:line="560" w:lineRule="exact"/>
        <w:ind w:firstLine="0" w:firstLineChars="0"/>
        <w:jc w:val="center"/>
        <w:rPr>
          <w:rFonts w:hint="eastAsia" w:ascii="方正小标宋简体" w:eastAsia="方正小标宋简体"/>
          <w:sz w:val="44"/>
          <w:szCs w:val="44"/>
        </w:rPr>
      </w:pPr>
    </w:p>
    <w:p>
      <w:pPr>
        <w:pageBreakBefore w:val="0"/>
        <w:kinsoku/>
        <w:overflowPunct/>
        <w:topLinePunct w:val="0"/>
        <w:bidi w:val="0"/>
        <w:adjustRightInd w:val="0"/>
        <w:snapToGrid w:val="0"/>
        <w:spacing w:line="560" w:lineRule="exact"/>
        <w:ind w:firstLine="0" w:firstLineChars="0"/>
        <w:jc w:val="center"/>
        <w:rPr>
          <w:rFonts w:hint="eastAsia" w:ascii="方正小标宋简体" w:eastAsia="方正小标宋简体"/>
          <w:sz w:val="44"/>
          <w:szCs w:val="44"/>
        </w:rPr>
      </w:pPr>
    </w:p>
    <w:p>
      <w:pPr>
        <w:pageBreakBefore w:val="0"/>
        <w:kinsoku/>
        <w:overflowPunct/>
        <w:topLinePunct w:val="0"/>
        <w:bidi w:val="0"/>
        <w:adjustRightInd w:val="0"/>
        <w:snapToGrid w:val="0"/>
        <w:spacing w:line="560" w:lineRule="exact"/>
        <w:ind w:firstLine="0" w:firstLineChars="0"/>
        <w:jc w:val="center"/>
        <w:rPr>
          <w:rFonts w:hint="eastAsia" w:ascii="方正小标宋简体" w:eastAsia="方正小标宋简体"/>
          <w:sz w:val="44"/>
          <w:szCs w:val="44"/>
        </w:rPr>
      </w:pPr>
    </w:p>
    <w:p>
      <w:pPr>
        <w:pStyle w:val="9"/>
        <w:pageBreakBefore w:val="0"/>
        <w:kinsoku/>
        <w:overflowPunct/>
        <w:topLinePunct w:val="0"/>
        <w:bidi w:val="0"/>
        <w:adjustRightInd w:val="0"/>
        <w:snapToGrid w:val="0"/>
        <w:rPr>
          <w:rFonts w:hint="eastAsia"/>
        </w:rPr>
      </w:pPr>
    </w:p>
    <w:p>
      <w:pPr>
        <w:pageBreakBefore w:val="0"/>
        <w:kinsoku/>
        <w:overflowPunct/>
        <w:topLinePunct w:val="0"/>
        <w:bidi w:val="0"/>
        <w:adjustRightInd w:val="0"/>
        <w:snapToGrid w:val="0"/>
        <w:spacing w:line="560" w:lineRule="exact"/>
        <w:ind w:firstLine="0" w:firstLineChars="0"/>
        <w:jc w:val="center"/>
        <w:rPr>
          <w:rFonts w:hint="eastAsia" w:ascii="方正小标宋简体" w:eastAsia="方正小标宋简体"/>
          <w:sz w:val="44"/>
          <w:szCs w:val="44"/>
        </w:rPr>
      </w:pPr>
    </w:p>
    <w:p>
      <w:pPr>
        <w:pageBreakBefore w:val="0"/>
        <w:kinsoku/>
        <w:overflowPunct/>
        <w:topLinePunct w:val="0"/>
        <w:bidi w:val="0"/>
        <w:adjustRightInd w:val="0"/>
        <w:snapToGrid w:val="0"/>
        <w:spacing w:line="560" w:lineRule="exact"/>
        <w:ind w:firstLine="0" w:firstLineChars="0"/>
        <w:jc w:val="center"/>
        <w:rPr>
          <w:rFonts w:hint="eastAsia" w:ascii="方正小标宋简体" w:eastAsia="方正小标宋简体"/>
          <w:sz w:val="44"/>
          <w:szCs w:val="44"/>
        </w:rPr>
      </w:pPr>
    </w:p>
    <w:p>
      <w:pPr>
        <w:pageBreakBefore w:val="0"/>
        <w:kinsoku/>
        <w:overflowPunct/>
        <w:topLinePunct w:val="0"/>
        <w:bidi w:val="0"/>
        <w:adjustRightInd w:val="0"/>
        <w:snapToGrid w:val="0"/>
        <w:spacing w:line="560" w:lineRule="exact"/>
        <w:ind w:firstLine="0" w:firstLineChars="0"/>
        <w:jc w:val="center"/>
        <w:rPr>
          <w:rFonts w:hint="eastAsia" w:ascii="方正小标宋简体" w:eastAsia="方正小标宋简体"/>
          <w:sz w:val="44"/>
          <w:szCs w:val="44"/>
        </w:rPr>
      </w:pPr>
    </w:p>
    <w:p>
      <w:pPr>
        <w:pageBreakBefore w:val="0"/>
        <w:kinsoku/>
        <w:overflowPunct/>
        <w:topLinePunct w:val="0"/>
        <w:bidi w:val="0"/>
        <w:adjustRightInd w:val="0"/>
        <w:snapToGrid w:val="0"/>
        <w:spacing w:line="560" w:lineRule="exact"/>
        <w:ind w:firstLine="0" w:firstLineChars="0"/>
        <w:jc w:val="center"/>
        <w:rPr>
          <w:rFonts w:hint="default" w:ascii="黑体" w:hAnsi="黑体" w:eastAsia="黑体"/>
          <w:sz w:val="36"/>
          <w:szCs w:val="36"/>
          <w:lang w:val="en-US" w:eastAsia="zh-CN"/>
        </w:rPr>
      </w:pPr>
      <w:r>
        <w:rPr>
          <w:rFonts w:hint="eastAsia" w:ascii="黑体" w:hAnsi="黑体" w:eastAsia="黑体"/>
          <w:sz w:val="36"/>
          <w:szCs w:val="36"/>
        </w:rPr>
        <w:t>菏泽市</w:t>
      </w:r>
      <w:r>
        <w:rPr>
          <w:rFonts w:hint="eastAsia" w:ascii="黑体" w:hAnsi="黑体" w:eastAsia="黑体"/>
          <w:sz w:val="36"/>
          <w:szCs w:val="36"/>
          <w:lang w:eastAsia="zh-CN"/>
        </w:rPr>
        <w:t>委</w:t>
      </w:r>
      <w:r>
        <w:rPr>
          <w:rFonts w:hint="eastAsia" w:ascii="黑体" w:hAnsi="黑体" w:eastAsia="黑体"/>
          <w:sz w:val="36"/>
          <w:szCs w:val="36"/>
        </w:rPr>
        <w:t>人才办</w:t>
      </w:r>
      <w:r>
        <w:rPr>
          <w:rFonts w:hint="eastAsia" w:ascii="黑体" w:hAnsi="黑体" w:eastAsia="黑体"/>
          <w:sz w:val="36"/>
          <w:szCs w:val="36"/>
          <w:lang w:val="en-US" w:eastAsia="zh-CN"/>
        </w:rPr>
        <w:t xml:space="preserve">   菏泽市科学技术局</w:t>
      </w:r>
      <w:bookmarkStart w:id="1" w:name="_GoBack"/>
      <w:bookmarkEnd w:id="1"/>
    </w:p>
    <w:p>
      <w:pPr>
        <w:pageBreakBefore w:val="0"/>
        <w:kinsoku/>
        <w:overflowPunct/>
        <w:topLinePunct w:val="0"/>
        <w:bidi w:val="0"/>
        <w:adjustRightInd w:val="0"/>
        <w:snapToGrid w:val="0"/>
        <w:spacing w:line="560" w:lineRule="exact"/>
        <w:ind w:firstLine="0" w:firstLineChars="0"/>
        <w:jc w:val="center"/>
        <w:rPr>
          <w:rFonts w:ascii="黑体" w:hAnsi="黑体" w:eastAsia="黑体"/>
          <w:sz w:val="36"/>
          <w:szCs w:val="36"/>
        </w:rPr>
      </w:pPr>
      <w:r>
        <w:rPr>
          <w:rFonts w:hint="eastAsia" w:ascii="黑体" w:hAnsi="黑体" w:eastAsia="黑体"/>
          <w:sz w:val="36"/>
          <w:szCs w:val="36"/>
        </w:rPr>
        <w:t>202</w:t>
      </w:r>
      <w:r>
        <w:rPr>
          <w:rFonts w:hint="eastAsia" w:ascii="黑体" w:hAnsi="黑体" w:eastAsia="黑体"/>
          <w:sz w:val="36"/>
          <w:szCs w:val="36"/>
          <w:lang w:val="en-US" w:eastAsia="zh-CN"/>
        </w:rPr>
        <w:t>4</w:t>
      </w:r>
      <w:r>
        <w:rPr>
          <w:rFonts w:hint="eastAsia" w:ascii="黑体" w:hAnsi="黑体" w:eastAsia="黑体"/>
          <w:sz w:val="36"/>
          <w:szCs w:val="36"/>
        </w:rPr>
        <w:t>年</w:t>
      </w:r>
      <w:r>
        <w:rPr>
          <w:rFonts w:hint="eastAsia" w:ascii="黑体" w:hAnsi="黑体" w:eastAsia="黑体"/>
          <w:sz w:val="36"/>
          <w:szCs w:val="36"/>
          <w:lang w:val="en-US" w:eastAsia="zh-CN"/>
        </w:rPr>
        <w:t>4</w:t>
      </w:r>
      <w:r>
        <w:rPr>
          <w:rFonts w:hint="eastAsia" w:ascii="黑体" w:hAnsi="黑体" w:eastAsia="黑体"/>
          <w:sz w:val="36"/>
          <w:szCs w:val="36"/>
        </w:rPr>
        <w:t>月</w:t>
      </w:r>
    </w:p>
    <w:p>
      <w:pPr>
        <w:sectPr>
          <w:headerReference r:id="rId7" w:type="first"/>
          <w:footerReference r:id="rId9" w:type="first"/>
          <w:headerReference r:id="rId5" w:type="default"/>
          <w:headerReference r:id="rId6" w:type="even"/>
          <w:footerReference r:id="rId8" w:type="even"/>
          <w:pgSz w:w="11906" w:h="16838"/>
          <w:pgMar w:top="1701" w:right="1474" w:bottom="1531" w:left="1474" w:header="851" w:footer="1417" w:gutter="0"/>
          <w:pgNumType w:fmt="decimal"/>
          <w:cols w:space="0" w:num="1"/>
          <w:rtlGutter w:val="0"/>
          <w:docGrid w:type="lines" w:linePitch="312" w:charSpace="0"/>
        </w:sectPr>
      </w:pPr>
    </w:p>
    <w:p>
      <w:pPr>
        <w:sectPr>
          <w:footerReference r:id="rId10" w:type="default"/>
          <w:pgSz w:w="11906" w:h="16838"/>
          <w:pgMar w:top="1701" w:right="1474" w:bottom="1531" w:left="1474" w:header="851" w:footer="1417"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612" w:lineRule="exact"/>
        <w:ind w:firstLine="0" w:firstLineChars="0"/>
        <w:jc w:val="both"/>
        <w:textAlignment w:val="auto"/>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612" w:lineRule="exact"/>
        <w:ind w:firstLine="0" w:firstLineChars="0"/>
        <w:jc w:val="center"/>
        <w:textAlignment w:val="auto"/>
        <w:rPr>
          <w:rFonts w:hint="eastAsia" w:ascii="方正小标宋简体" w:eastAsia="方正小标宋简体"/>
          <w:color w:val="000000"/>
          <w:sz w:val="44"/>
          <w:szCs w:val="44"/>
        </w:rPr>
      </w:pPr>
      <w:r>
        <w:rPr>
          <w:rFonts w:hint="eastAsia" w:ascii="方正小标宋简体" w:eastAsia="方正小标宋简体"/>
          <w:color w:val="000000"/>
          <w:sz w:val="44"/>
          <w:szCs w:val="44"/>
        </w:rPr>
        <w:t>目   录</w:t>
      </w:r>
    </w:p>
    <w:p>
      <w:pPr>
        <w:pStyle w:val="4"/>
        <w:keepNext w:val="0"/>
        <w:keepLines w:val="0"/>
        <w:pageBreakBefore w:val="0"/>
        <w:widowControl w:val="0"/>
        <w:kinsoku/>
        <w:wordWrap/>
        <w:overflowPunct/>
        <w:topLinePunct w:val="0"/>
        <w:autoSpaceDE/>
        <w:autoSpaceDN/>
        <w:bidi w:val="0"/>
        <w:adjustRightInd w:val="0"/>
        <w:snapToGrid w:val="0"/>
        <w:spacing w:before="0" w:after="0" w:line="612" w:lineRule="exact"/>
        <w:textAlignment w:val="auto"/>
        <w:rPr>
          <w:rFonts w:hint="eastAsia"/>
          <w:color w:val="000000"/>
        </w:rPr>
      </w:pP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left"/>
        <w:textAlignment w:val="auto"/>
        <w:rPr>
          <w:rFonts w:hint="eastAsia" w:ascii="黑体" w:hAnsi="黑体" w:eastAsia="黑体" w:cs="黑体"/>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lang w:eastAsia="zh-CN"/>
        </w:rPr>
        <w:t>一</w:t>
      </w:r>
      <w:r>
        <w:rPr>
          <w:rFonts w:hint="eastAsia" w:ascii="黑体" w:hAnsi="黑体" w:eastAsia="黑体" w:cs="黑体"/>
          <w:color w:val="auto"/>
          <w:sz w:val="32"/>
          <w:szCs w:val="32"/>
          <w:highlight w:val="none"/>
          <w:shd w:val="clear" w:color="auto" w:fill="auto"/>
        </w:rPr>
        <w:t>、化工</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单县润锦生物科技有限公司………………………………………</w:t>
      </w:r>
      <w:r>
        <w:rPr>
          <w:rFonts w:hint="default" w:ascii="仿宋_GB2312" w:hAnsi="仿宋_GB2312" w:eastAsia="仿宋_GB2312" w:cs="仿宋_GB2312"/>
          <w:color w:val="auto"/>
          <w:sz w:val="32"/>
          <w:szCs w:val="32"/>
          <w:highlight w:val="none"/>
          <w:shd w:val="clear" w:color="auto" w:fill="auto"/>
          <w:lang w:val="en-US" w:eastAsia="zh-CN"/>
        </w:rPr>
        <w:t>1</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山东成武易信环保科技有限公司…………………………………</w:t>
      </w:r>
      <w:r>
        <w:rPr>
          <w:rFonts w:hint="default" w:ascii="仿宋_GB2312" w:hAnsi="仿宋_GB2312" w:eastAsia="仿宋_GB2312" w:cs="仿宋_GB2312"/>
          <w:color w:val="auto"/>
          <w:sz w:val="32"/>
          <w:szCs w:val="32"/>
          <w:highlight w:val="none"/>
          <w:shd w:val="clear" w:color="auto" w:fill="auto"/>
          <w:lang w:val="en-US" w:eastAsia="zh-CN"/>
        </w:rPr>
        <w:t>2</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山东东明石化集团有限公司………………………………………</w:t>
      </w:r>
      <w:r>
        <w:rPr>
          <w:rFonts w:hint="default" w:ascii="仿宋_GB2312" w:hAnsi="仿宋_GB2312" w:eastAsia="仿宋_GB2312" w:cs="仿宋_GB2312"/>
          <w:color w:val="auto"/>
          <w:sz w:val="32"/>
          <w:szCs w:val="32"/>
          <w:highlight w:val="none"/>
          <w:shd w:val="clear" w:color="auto" w:fill="auto"/>
          <w:lang w:val="en-US" w:eastAsia="zh-CN"/>
        </w:rPr>
        <w:t>3</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山东方明化工股份有限公司………………………………………</w:t>
      </w:r>
      <w:r>
        <w:rPr>
          <w:rFonts w:hint="default" w:ascii="仿宋_GB2312" w:hAnsi="仿宋_GB2312" w:eastAsia="仿宋_GB2312" w:cs="仿宋_GB2312"/>
          <w:color w:val="auto"/>
          <w:sz w:val="32"/>
          <w:szCs w:val="32"/>
          <w:highlight w:val="none"/>
          <w:shd w:val="clear" w:color="auto" w:fill="auto"/>
          <w:lang w:val="en-US" w:eastAsia="zh-CN"/>
        </w:rPr>
        <w:t>4</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山东力宝得化工股份有限公司……………………………………</w:t>
      </w:r>
      <w:r>
        <w:rPr>
          <w:rFonts w:hint="eastAsia" w:ascii="仿宋_GB2312" w:hAnsi="仿宋_GB2312" w:eastAsia="仿宋_GB2312" w:cs="仿宋_GB2312"/>
          <w:color w:val="auto"/>
          <w:sz w:val="32"/>
          <w:szCs w:val="32"/>
          <w:highlight w:val="none"/>
          <w:shd w:val="clear" w:color="auto" w:fill="auto"/>
          <w:lang w:val="en-US" w:eastAsia="zh-CN"/>
        </w:rPr>
        <w:t>5</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山东玉皇化工有限公司……………………………………………</w:t>
      </w:r>
      <w:r>
        <w:rPr>
          <w:rFonts w:hint="eastAsia" w:ascii="仿宋_GB2312" w:hAnsi="仿宋_GB2312" w:eastAsia="仿宋_GB2312" w:cs="仿宋_GB2312"/>
          <w:color w:val="auto"/>
          <w:sz w:val="32"/>
          <w:szCs w:val="32"/>
          <w:highlight w:val="none"/>
          <w:shd w:val="clear" w:color="auto" w:fill="auto"/>
          <w:lang w:val="en-US" w:eastAsia="zh-CN"/>
        </w:rPr>
        <w:t>6</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菏泽科信化工有限公司……………………………………………</w:t>
      </w:r>
      <w:r>
        <w:rPr>
          <w:rFonts w:hint="eastAsia" w:ascii="仿宋_GB2312" w:hAnsi="仿宋_GB2312" w:eastAsia="仿宋_GB2312" w:cs="仿宋_GB2312"/>
          <w:color w:val="auto"/>
          <w:sz w:val="32"/>
          <w:szCs w:val="32"/>
          <w:highlight w:val="none"/>
          <w:shd w:val="clear" w:color="auto" w:fill="auto"/>
          <w:lang w:val="en-US" w:eastAsia="zh-CN"/>
        </w:rPr>
        <w:t>7</w:t>
      </w:r>
    </w:p>
    <w:p>
      <w:pPr>
        <w:keepNext w:val="0"/>
        <w:keepLines w:val="0"/>
        <w:pageBreakBefore w:val="0"/>
        <w:widowControl w:val="0"/>
        <w:tabs>
          <w:tab w:val="left" w:pos="1392"/>
        </w:tabs>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成武</w:t>
      </w:r>
      <w:r>
        <w:rPr>
          <w:rFonts w:hint="eastAsia" w:ascii="仿宋_GB2312" w:hAnsi="仿宋_GB2312" w:eastAsia="仿宋_GB2312" w:cs="仿宋_GB2312"/>
          <w:color w:val="auto"/>
          <w:sz w:val="32"/>
          <w:szCs w:val="32"/>
          <w:highlight w:val="none"/>
          <w:shd w:val="clear" w:color="auto" w:fill="auto"/>
          <w:lang w:eastAsia="zh-CN"/>
        </w:rPr>
        <w:t>县晨晖环保科技</w:t>
      </w:r>
      <w:r>
        <w:rPr>
          <w:rFonts w:hint="eastAsia" w:ascii="仿宋_GB2312" w:hAnsi="仿宋_GB2312" w:eastAsia="仿宋_GB2312" w:cs="仿宋_GB2312"/>
          <w:color w:val="auto"/>
          <w:sz w:val="32"/>
          <w:szCs w:val="32"/>
          <w:highlight w:val="none"/>
          <w:shd w:val="clear" w:color="auto" w:fill="auto"/>
        </w:rPr>
        <w:t>有限公司……………………………………</w:t>
      </w:r>
      <w:r>
        <w:rPr>
          <w:rFonts w:hint="eastAsia" w:ascii="仿宋_GB2312" w:hAnsi="仿宋_GB2312" w:eastAsia="仿宋_GB2312" w:cs="仿宋_GB2312"/>
          <w:color w:val="auto"/>
          <w:sz w:val="32"/>
          <w:szCs w:val="32"/>
          <w:highlight w:val="none"/>
          <w:shd w:val="clear" w:color="auto" w:fill="auto"/>
          <w:lang w:val="en-US" w:eastAsia="zh-CN"/>
        </w:rPr>
        <w:t>8</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山东省三利轮胎制造有限公司…………………………………</w:t>
      </w:r>
      <w:r>
        <w:rPr>
          <w:rFonts w:hint="eastAsia" w:ascii="仿宋_GB2312" w:hAnsi="仿宋_GB2312" w:eastAsia="仿宋_GB2312" w:cs="仿宋_GB2312"/>
          <w:color w:val="auto"/>
          <w:sz w:val="32"/>
          <w:szCs w:val="32"/>
          <w:highlight w:val="none"/>
          <w:shd w:val="clear" w:color="auto" w:fill="auto"/>
          <w:lang w:val="en-US" w:eastAsia="zh-CN"/>
        </w:rPr>
        <w:t>9</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山东圣奥化学科技有限公司……………………………………</w:t>
      </w:r>
      <w:r>
        <w:rPr>
          <w:rFonts w:hint="default"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lang w:val="en-US" w:eastAsia="zh-CN"/>
        </w:rPr>
        <w:t>0</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山东斯递尔科技有限公司……………………………………</w:t>
      </w:r>
      <w:r>
        <w:rPr>
          <w:rFonts w:hint="default"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lang w:val="en-US" w:eastAsia="zh-CN"/>
        </w:rPr>
        <w:t>1</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巨野众悦香料有限公司…………………………………………</w:t>
      </w:r>
      <w:r>
        <w:rPr>
          <w:rFonts w:hint="default"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lang w:val="en-US" w:eastAsia="zh-CN"/>
        </w:rPr>
        <w:t>2</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山东科源生化有限公司…………………………………………</w:t>
      </w:r>
      <w:r>
        <w:rPr>
          <w:rFonts w:hint="eastAsia" w:ascii="仿宋_GB2312" w:hAnsi="仿宋_GB2312" w:eastAsia="仿宋_GB2312" w:cs="仿宋_GB2312"/>
          <w:color w:val="auto"/>
          <w:sz w:val="32"/>
          <w:szCs w:val="32"/>
          <w:highlight w:val="none"/>
          <w:shd w:val="clear" w:color="auto" w:fill="auto"/>
          <w:lang w:val="en-US" w:eastAsia="zh-CN"/>
        </w:rPr>
        <w:t>13</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山东铁雄新沙能源有限公司……………………………………</w:t>
      </w:r>
      <w:r>
        <w:rPr>
          <w:rFonts w:hint="eastAsia" w:ascii="仿宋_GB2312" w:hAnsi="仿宋_GB2312" w:eastAsia="仿宋_GB2312" w:cs="仿宋_GB2312"/>
          <w:color w:val="auto"/>
          <w:sz w:val="32"/>
          <w:szCs w:val="32"/>
          <w:highlight w:val="none"/>
          <w:shd w:val="clear" w:color="auto" w:fill="auto"/>
          <w:lang w:val="en-US" w:eastAsia="zh-CN"/>
        </w:rPr>
        <w:t>14</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山东尚舜化工有限公司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kern w:val="2"/>
          <w:sz w:val="32"/>
          <w:szCs w:val="32"/>
          <w:highlight w:val="none"/>
          <w:shd w:val="clear" w:color="auto" w:fill="auto"/>
          <w:lang w:val="en-US" w:eastAsia="zh-CN" w:bidi="ar-SA"/>
        </w:rPr>
        <w:t>15</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单县鲁顺糠醛有限公司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kern w:val="2"/>
          <w:sz w:val="32"/>
          <w:szCs w:val="32"/>
          <w:highlight w:val="none"/>
          <w:shd w:val="clear" w:color="auto" w:fill="auto"/>
          <w:lang w:val="en-US" w:eastAsia="zh-CN" w:bidi="ar-SA"/>
        </w:rPr>
        <w:t>16</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山东汇盟生物科技股份有限公司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kern w:val="2"/>
          <w:sz w:val="32"/>
          <w:szCs w:val="32"/>
          <w:highlight w:val="none"/>
          <w:shd w:val="clear" w:color="auto" w:fill="auto"/>
          <w:lang w:val="en-US" w:eastAsia="zh-CN" w:bidi="ar-SA"/>
        </w:rPr>
        <w:t>17</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成武金硕药业化工有限公司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kern w:val="2"/>
          <w:sz w:val="32"/>
          <w:szCs w:val="32"/>
          <w:highlight w:val="none"/>
          <w:shd w:val="clear" w:color="auto" w:fill="auto"/>
          <w:lang w:val="en-US" w:eastAsia="zh-CN" w:bidi="ar-SA"/>
        </w:rPr>
        <w:t>18</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left"/>
        <w:textAlignment w:val="auto"/>
        <w:rPr>
          <w:rFonts w:hint="eastAsia" w:ascii="黑体" w:hAnsi="黑体" w:eastAsia="黑体" w:cs="黑体"/>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eastAsia="zh-CN"/>
        </w:rPr>
        <w:t>二、生物医药</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东明格鲁斯生物科技有限公司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21</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山东鲁地源天然药物有限公司………………………………</w:t>
      </w:r>
      <w:r>
        <w:rPr>
          <w:rFonts w:hint="eastAsia" w:ascii="仿宋_GB2312" w:hAnsi="仿宋_GB2312" w:eastAsia="仿宋_GB2312" w:cs="仿宋_GB2312"/>
          <w:color w:val="auto"/>
          <w:sz w:val="32"/>
          <w:szCs w:val="32"/>
          <w:highlight w:val="none"/>
          <w:shd w:val="clear" w:color="auto" w:fill="auto"/>
          <w:lang w:val="en-US" w:eastAsia="zh-CN"/>
        </w:rPr>
        <w:t>22</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山东朱氏堂医疗器械有限公司…………………………………</w:t>
      </w:r>
      <w:r>
        <w:rPr>
          <w:rFonts w:hint="eastAsia" w:ascii="仿宋_GB2312" w:hAnsi="仿宋_GB2312" w:eastAsia="仿宋_GB2312" w:cs="仿宋_GB2312"/>
          <w:color w:val="auto"/>
          <w:sz w:val="32"/>
          <w:szCs w:val="32"/>
          <w:highlight w:val="none"/>
          <w:shd w:val="clear" w:color="auto" w:fill="auto"/>
          <w:lang w:val="en-US" w:eastAsia="zh-CN"/>
        </w:rPr>
        <w:t>23</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山东赛托生物科技股份</w:t>
      </w:r>
      <w:r>
        <w:rPr>
          <w:rFonts w:hint="eastAsia" w:ascii="仿宋_GB2312" w:hAnsi="仿宋_GB2312" w:eastAsia="仿宋_GB2312" w:cs="仿宋_GB2312"/>
          <w:color w:val="auto"/>
          <w:sz w:val="32"/>
          <w:szCs w:val="32"/>
          <w:highlight w:val="none"/>
          <w:shd w:val="clear" w:color="auto" w:fill="auto"/>
        </w:rPr>
        <w:t>有限公司………………………………</w:t>
      </w:r>
      <w:r>
        <w:rPr>
          <w:rFonts w:hint="eastAsia" w:ascii="仿宋_GB2312" w:hAnsi="仿宋_GB2312" w:eastAsia="仿宋_GB2312" w:cs="仿宋_GB2312"/>
          <w:color w:val="auto"/>
          <w:sz w:val="32"/>
          <w:szCs w:val="32"/>
          <w:highlight w:val="none"/>
          <w:shd w:val="clear" w:color="auto" w:fill="auto"/>
          <w:lang w:val="en-US" w:eastAsia="zh-CN"/>
        </w:rPr>
        <w:t>24</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rPr>
      </w:pPr>
      <w:r>
        <w:rPr>
          <w:rFonts w:hint="eastAsia" w:ascii="仿宋_GB2312" w:hAnsi="仿宋_GB2312" w:eastAsia="仿宋_GB2312" w:cs="仿宋_GB2312"/>
          <w:color w:val="auto"/>
          <w:sz w:val="32"/>
          <w:szCs w:val="32"/>
          <w:highlight w:val="none"/>
          <w:shd w:val="clear" w:color="auto" w:fill="auto"/>
          <w:lang w:val="en-US" w:eastAsia="zh-CN"/>
        </w:rPr>
        <w:t>山东成武中远化工有限公司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25</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山东坤和堂药业股份有限公司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26</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山东阳成生物科技有限公司……………………………………</w:t>
      </w:r>
      <w:r>
        <w:rPr>
          <w:rFonts w:hint="eastAsia" w:ascii="仿宋_GB2312" w:hAnsi="仿宋_GB2312" w:eastAsia="仿宋_GB2312" w:cs="仿宋_GB2312"/>
          <w:color w:val="auto"/>
          <w:sz w:val="32"/>
          <w:szCs w:val="32"/>
          <w:highlight w:val="none"/>
          <w:shd w:val="clear" w:color="auto" w:fill="auto"/>
          <w:lang w:val="en-US" w:eastAsia="zh-CN"/>
        </w:rPr>
        <w:t>27</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山东鲁西药业有限公司…………………………………………</w:t>
      </w:r>
      <w:r>
        <w:rPr>
          <w:rFonts w:hint="eastAsia" w:ascii="仿宋_GB2312" w:hAnsi="仿宋_GB2312" w:eastAsia="仿宋_GB2312" w:cs="仿宋_GB2312"/>
          <w:color w:val="auto"/>
          <w:sz w:val="32"/>
          <w:szCs w:val="32"/>
          <w:highlight w:val="none"/>
          <w:shd w:val="clear" w:color="auto" w:fill="auto"/>
          <w:lang w:val="en-US" w:eastAsia="zh-CN"/>
        </w:rPr>
        <w:t>28</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山东鑫德慧生物科技有限公司…………………………………</w:t>
      </w:r>
      <w:r>
        <w:rPr>
          <w:rFonts w:hint="eastAsia" w:ascii="仿宋_GB2312" w:hAnsi="仿宋_GB2312" w:eastAsia="仿宋_GB2312" w:cs="仿宋_GB2312"/>
          <w:color w:val="auto"/>
          <w:sz w:val="32"/>
          <w:szCs w:val="32"/>
          <w:highlight w:val="none"/>
          <w:shd w:val="clear" w:color="auto" w:fill="auto"/>
          <w:lang w:val="en-US" w:eastAsia="zh-CN"/>
        </w:rPr>
        <w:t>29</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山东绅联药业股份有限公司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30</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山东硕宇生物科技集团</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31</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山东锐华氟业有限公司…………………………………………</w:t>
      </w:r>
      <w:r>
        <w:rPr>
          <w:rFonts w:hint="eastAsia" w:ascii="仿宋_GB2312" w:hAnsi="仿宋_GB2312" w:eastAsia="仿宋_GB2312" w:cs="仿宋_GB2312"/>
          <w:color w:val="auto"/>
          <w:sz w:val="32"/>
          <w:szCs w:val="32"/>
          <w:highlight w:val="none"/>
          <w:shd w:val="clear" w:color="auto" w:fill="auto"/>
          <w:lang w:val="en-US" w:eastAsia="zh-CN"/>
        </w:rPr>
        <w:t>32</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山东二叶制药有限公司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33</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山东嘉成医药科技有限公司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35</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left"/>
        <w:textAlignment w:val="auto"/>
        <w:rPr>
          <w:rFonts w:hint="eastAsia" w:ascii="黑体" w:hAnsi="黑体" w:eastAsia="黑体" w:cs="黑体"/>
          <w:color w:val="auto"/>
          <w:sz w:val="32"/>
          <w:szCs w:val="32"/>
          <w:highlight w:val="none"/>
          <w:shd w:val="clear" w:color="auto" w:fill="auto"/>
          <w:lang w:eastAsia="zh-CN"/>
        </w:rPr>
      </w:pPr>
      <w:r>
        <w:rPr>
          <w:rFonts w:hint="eastAsia" w:ascii="黑体" w:hAnsi="黑体" w:eastAsia="黑体" w:cs="黑体"/>
          <w:color w:val="auto"/>
          <w:sz w:val="32"/>
          <w:szCs w:val="32"/>
          <w:highlight w:val="none"/>
          <w:shd w:val="clear" w:color="auto" w:fill="auto"/>
          <w:lang w:eastAsia="zh-CN"/>
        </w:rPr>
        <w:t>三、机电设备制造</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山东海林环保设备工程有限公司……………………………</w:t>
      </w:r>
      <w:r>
        <w:rPr>
          <w:rFonts w:hint="eastAsia" w:ascii="仿宋_GB2312" w:hAnsi="仿宋_GB2312" w:eastAsia="仿宋_GB2312" w:cs="仿宋_GB2312"/>
          <w:color w:val="auto"/>
          <w:sz w:val="32"/>
          <w:szCs w:val="32"/>
          <w:highlight w:val="none"/>
          <w:shd w:val="clear" w:color="auto" w:fill="auto"/>
          <w:lang w:val="en-US" w:eastAsia="zh-CN"/>
        </w:rPr>
        <w:t>39</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山东湖西王集团铸业有限公司…………………………………</w:t>
      </w:r>
      <w:r>
        <w:rPr>
          <w:rFonts w:hint="eastAsia" w:ascii="仿宋_GB2312" w:hAnsi="仿宋_GB2312" w:eastAsia="仿宋_GB2312" w:cs="仿宋_GB2312"/>
          <w:color w:val="auto"/>
          <w:sz w:val="32"/>
          <w:szCs w:val="32"/>
          <w:highlight w:val="none"/>
          <w:shd w:val="clear" w:color="auto" w:fill="auto"/>
          <w:lang w:val="en-US" w:eastAsia="zh-CN"/>
        </w:rPr>
        <w:t>40</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山东康沃控股有限公司…………………………………………</w:t>
      </w:r>
      <w:r>
        <w:rPr>
          <w:rFonts w:hint="eastAsia" w:ascii="仿宋_GB2312" w:hAnsi="仿宋_GB2312" w:eastAsia="仿宋_GB2312" w:cs="仿宋_GB2312"/>
          <w:color w:val="auto"/>
          <w:sz w:val="32"/>
          <w:szCs w:val="32"/>
          <w:highlight w:val="none"/>
          <w:shd w:val="clear" w:color="auto" w:fill="auto"/>
          <w:lang w:val="en-US" w:eastAsia="zh-CN"/>
        </w:rPr>
        <w:t>41</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山东久鼎开元煤矿机械有限公司………………………………</w:t>
      </w:r>
      <w:r>
        <w:rPr>
          <w:rFonts w:hint="eastAsia" w:ascii="仿宋_GB2312" w:hAnsi="仿宋_GB2312" w:eastAsia="仿宋_GB2312" w:cs="仿宋_GB2312"/>
          <w:color w:val="auto"/>
          <w:sz w:val="32"/>
          <w:szCs w:val="32"/>
          <w:highlight w:val="none"/>
          <w:shd w:val="clear" w:color="auto" w:fill="auto"/>
          <w:lang w:val="en-US" w:eastAsia="zh-CN"/>
        </w:rPr>
        <w:t>42</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山东江华机械制造有限公司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43</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山东泰全重型汽车配件股份有限公司…………………………</w:t>
      </w:r>
      <w:r>
        <w:rPr>
          <w:rFonts w:hint="eastAsia" w:ascii="仿宋_GB2312" w:hAnsi="仿宋_GB2312" w:eastAsia="仿宋_GB2312" w:cs="仿宋_GB2312"/>
          <w:color w:val="auto"/>
          <w:sz w:val="32"/>
          <w:szCs w:val="32"/>
          <w:highlight w:val="none"/>
          <w:shd w:val="clear" w:color="auto" w:fill="auto"/>
          <w:lang w:val="en-US" w:eastAsia="zh-CN"/>
        </w:rPr>
        <w:t>44</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山东恒基集团股份有限公司……………………………………</w:t>
      </w:r>
      <w:r>
        <w:rPr>
          <w:rFonts w:hint="eastAsia" w:ascii="仿宋_GB2312" w:hAnsi="仿宋_GB2312" w:eastAsia="仿宋_GB2312" w:cs="仿宋_GB2312"/>
          <w:color w:val="auto"/>
          <w:sz w:val="32"/>
          <w:szCs w:val="32"/>
          <w:highlight w:val="none"/>
          <w:shd w:val="clear" w:color="auto" w:fill="auto"/>
          <w:lang w:val="en-US" w:eastAsia="zh-CN"/>
        </w:rPr>
        <w:t>45</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0070C0"/>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山东京九重工股份</w:t>
      </w:r>
      <w:r>
        <w:rPr>
          <w:rFonts w:hint="eastAsia" w:ascii="仿宋_GB2312" w:hAnsi="仿宋_GB2312" w:eastAsia="仿宋_GB2312" w:cs="仿宋_GB2312"/>
          <w:color w:val="auto"/>
          <w:sz w:val="32"/>
          <w:szCs w:val="32"/>
          <w:highlight w:val="none"/>
          <w:shd w:val="clear" w:color="auto" w:fill="auto"/>
        </w:rPr>
        <w:t>有限公司……………………………………</w:t>
      </w:r>
      <w:r>
        <w:rPr>
          <w:rFonts w:hint="eastAsia" w:ascii="仿宋_GB2312" w:hAnsi="仿宋_GB2312" w:eastAsia="仿宋_GB2312" w:cs="仿宋_GB2312"/>
          <w:color w:val="auto"/>
          <w:sz w:val="32"/>
          <w:szCs w:val="32"/>
          <w:highlight w:val="none"/>
          <w:shd w:val="clear" w:color="auto" w:fill="auto"/>
          <w:lang w:val="en-US" w:eastAsia="zh-CN"/>
        </w:rPr>
        <w:t>46</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山东华武电工有限公司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kern w:val="0"/>
          <w:sz w:val="32"/>
          <w:szCs w:val="32"/>
          <w:lang w:val="en-US" w:eastAsia="zh-CN" w:bidi="ar-SA"/>
        </w:rPr>
        <w:t>47</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left"/>
        <w:textAlignment w:val="auto"/>
        <w:rPr>
          <w:rFonts w:hint="eastAsia" w:ascii="黑体" w:hAnsi="黑体" w:eastAsia="黑体" w:cs="黑体"/>
          <w:color w:val="auto"/>
          <w:sz w:val="32"/>
          <w:szCs w:val="32"/>
          <w:highlight w:val="none"/>
          <w:shd w:val="clear" w:color="auto" w:fill="auto"/>
          <w:lang w:eastAsia="zh-CN"/>
        </w:rPr>
      </w:pPr>
      <w:r>
        <w:rPr>
          <w:rFonts w:hint="eastAsia" w:ascii="黑体" w:hAnsi="黑体" w:eastAsia="黑体" w:cs="黑体"/>
          <w:color w:val="auto"/>
          <w:sz w:val="32"/>
          <w:szCs w:val="32"/>
          <w:highlight w:val="none"/>
          <w:shd w:val="clear" w:color="auto" w:fill="auto"/>
          <w:lang w:eastAsia="zh-CN"/>
        </w:rPr>
        <w:t>四、食品加工</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菏泽中禾健元生物科技有限公司………………………………</w:t>
      </w:r>
      <w:r>
        <w:rPr>
          <w:rFonts w:hint="eastAsia" w:ascii="仿宋_GB2312" w:hAnsi="仿宋_GB2312" w:eastAsia="仿宋_GB2312" w:cs="仿宋_GB2312"/>
          <w:color w:val="auto"/>
          <w:sz w:val="32"/>
          <w:szCs w:val="32"/>
          <w:highlight w:val="none"/>
          <w:shd w:val="clear" w:color="auto" w:fill="auto"/>
          <w:lang w:val="en-US" w:eastAsia="zh-CN"/>
        </w:rPr>
        <w:t>51</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龙池牡丹实业有限公司…………………………………………</w:t>
      </w:r>
      <w:r>
        <w:rPr>
          <w:rFonts w:hint="eastAsia" w:ascii="仿宋_GB2312" w:hAnsi="仿宋_GB2312" w:eastAsia="仿宋_GB2312" w:cs="仿宋_GB2312"/>
          <w:color w:val="auto"/>
          <w:sz w:val="32"/>
          <w:szCs w:val="32"/>
          <w:highlight w:val="none"/>
          <w:shd w:val="clear" w:color="auto" w:fill="auto"/>
          <w:lang w:val="en-US" w:eastAsia="zh-CN"/>
        </w:rPr>
        <w:t>52</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山东大树达孚特膳食品有限公司………………………………</w:t>
      </w:r>
      <w:r>
        <w:rPr>
          <w:rFonts w:hint="eastAsia" w:ascii="仿宋_GB2312" w:hAnsi="仿宋_GB2312" w:eastAsia="仿宋_GB2312" w:cs="仿宋_GB2312"/>
          <w:color w:val="auto"/>
          <w:sz w:val="32"/>
          <w:szCs w:val="32"/>
          <w:highlight w:val="none"/>
          <w:shd w:val="clear" w:color="auto" w:fill="auto"/>
          <w:lang w:val="en-US" w:eastAsia="zh-CN"/>
        </w:rPr>
        <w:t>54</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highlight w:val="none"/>
          <w:shd w:val="clear" w:color="auto" w:fill="auto"/>
          <w:lang w:val="en-US" w:eastAsia="zh-CN" w:bidi="ar-SA"/>
        </w:rPr>
        <w:t>山东巨鑫源农业科技有限公司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55</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kern w:val="2"/>
          <w:sz w:val="32"/>
          <w:szCs w:val="32"/>
          <w:highlight w:val="none"/>
          <w:shd w:val="clear" w:color="auto" w:fill="auto"/>
          <w:lang w:val="en-US" w:eastAsia="zh-CN" w:bidi="ar-SA"/>
        </w:rPr>
        <w:t>山东银香伟业集团有限公司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56</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山东省巨野菏雪面粉有限公司…………………………………</w:t>
      </w:r>
      <w:r>
        <w:rPr>
          <w:rFonts w:hint="eastAsia" w:ascii="仿宋_GB2312" w:hAnsi="仿宋_GB2312" w:eastAsia="仿宋_GB2312" w:cs="仿宋_GB2312"/>
          <w:color w:val="auto"/>
          <w:sz w:val="32"/>
          <w:szCs w:val="32"/>
          <w:highlight w:val="none"/>
          <w:shd w:val="clear" w:color="auto" w:fill="auto"/>
          <w:lang w:val="en-US" w:eastAsia="zh-CN"/>
        </w:rPr>
        <w:t>57</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菏泽嘉宏脱水食品有限公司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58</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菏泽华瑞油脂有限责任公司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b w:val="0"/>
          <w:bCs w:val="0"/>
          <w:sz w:val="32"/>
          <w:szCs w:val="32"/>
          <w:lang w:val="en-US" w:eastAsia="zh-CN"/>
        </w:rPr>
        <w:t>59</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菏泽维特食品有限公司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b w:val="0"/>
          <w:bCs w:val="0"/>
          <w:kern w:val="2"/>
          <w:sz w:val="32"/>
          <w:szCs w:val="32"/>
          <w:lang w:val="en-US" w:eastAsia="zh-CN" w:bidi="ar-SA"/>
        </w:rPr>
        <w:t>60</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山东大泽成生物科技有限公司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b w:val="0"/>
          <w:bCs w:val="0"/>
          <w:kern w:val="2"/>
          <w:sz w:val="32"/>
          <w:szCs w:val="32"/>
          <w:lang w:val="en-US" w:eastAsia="zh-CN" w:bidi="ar-SA"/>
        </w:rPr>
        <w:t>61</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菏泽双阳食品有限公司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b w:val="0"/>
          <w:bCs w:val="0"/>
          <w:kern w:val="2"/>
          <w:sz w:val="32"/>
          <w:szCs w:val="32"/>
          <w:lang w:val="en-US" w:eastAsia="zh-CN" w:bidi="ar-SA"/>
        </w:rPr>
        <w:t>62</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浩林食品(山东)有限公司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b w:val="0"/>
          <w:bCs w:val="0"/>
          <w:kern w:val="2"/>
          <w:sz w:val="32"/>
          <w:szCs w:val="32"/>
          <w:lang w:val="en-US" w:eastAsia="zh-CN" w:bidi="ar-SA"/>
        </w:rPr>
        <w:t>63</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left"/>
        <w:textAlignment w:val="auto"/>
        <w:rPr>
          <w:rFonts w:hint="eastAsia" w:ascii="黑体" w:hAnsi="黑体" w:eastAsia="黑体" w:cs="黑体"/>
          <w:color w:val="auto"/>
          <w:sz w:val="32"/>
          <w:szCs w:val="32"/>
          <w:highlight w:val="none"/>
          <w:shd w:val="clear" w:color="auto" w:fill="auto"/>
          <w:lang w:eastAsia="zh-CN"/>
        </w:rPr>
      </w:pPr>
      <w:r>
        <w:rPr>
          <w:rFonts w:hint="eastAsia" w:ascii="黑体" w:hAnsi="黑体" w:eastAsia="黑体" w:cs="黑体"/>
          <w:color w:val="auto"/>
          <w:sz w:val="32"/>
          <w:szCs w:val="32"/>
          <w:highlight w:val="none"/>
          <w:shd w:val="clear" w:color="auto" w:fill="auto"/>
          <w:lang w:eastAsia="zh-CN"/>
        </w:rPr>
        <w:t>五、新能源</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精进电动科技（菏泽）有限公司…………………………………</w:t>
      </w:r>
      <w:r>
        <w:rPr>
          <w:rFonts w:hint="eastAsia" w:ascii="仿宋_GB2312" w:hAnsi="仿宋_GB2312" w:eastAsia="仿宋_GB2312" w:cs="仿宋_GB2312"/>
          <w:color w:val="auto"/>
          <w:sz w:val="32"/>
          <w:szCs w:val="32"/>
          <w:highlight w:val="none"/>
          <w:shd w:val="clear" w:color="auto" w:fill="auto"/>
          <w:lang w:val="en-US" w:eastAsia="zh-CN"/>
        </w:rPr>
        <w:t>67</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山东科宇专用汽车制造</w:t>
      </w:r>
      <w:r>
        <w:rPr>
          <w:rFonts w:hint="eastAsia" w:ascii="仿宋_GB2312" w:hAnsi="仿宋_GB2312" w:eastAsia="仿宋_GB2312" w:cs="仿宋_GB2312"/>
          <w:color w:val="auto"/>
          <w:sz w:val="32"/>
          <w:szCs w:val="32"/>
          <w:highlight w:val="none"/>
          <w:shd w:val="clear" w:color="auto" w:fill="auto"/>
        </w:rPr>
        <w:t>有限公司………………………………</w:t>
      </w:r>
      <w:r>
        <w:rPr>
          <w:rFonts w:hint="eastAsia" w:ascii="仿宋_GB2312" w:hAnsi="仿宋_GB2312" w:eastAsia="仿宋_GB2312" w:cs="仿宋_GB2312"/>
          <w:color w:val="auto"/>
          <w:sz w:val="32"/>
          <w:szCs w:val="32"/>
          <w:highlight w:val="none"/>
          <w:shd w:val="clear" w:color="auto" w:fill="auto"/>
          <w:lang w:val="en-US" w:eastAsia="zh-CN"/>
        </w:rPr>
        <w:t>68</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山东美多科技</w:t>
      </w:r>
      <w:r>
        <w:rPr>
          <w:rFonts w:hint="eastAsia" w:ascii="仿宋_GB2312" w:hAnsi="仿宋_GB2312" w:eastAsia="仿宋_GB2312" w:cs="仿宋_GB2312"/>
          <w:color w:val="auto"/>
          <w:sz w:val="32"/>
          <w:szCs w:val="32"/>
          <w:highlight w:val="none"/>
          <w:shd w:val="clear" w:color="auto" w:fill="auto"/>
        </w:rPr>
        <w:t>有限公司………………………………………</w:t>
      </w:r>
      <w:r>
        <w:rPr>
          <w:rFonts w:hint="eastAsia" w:ascii="仿宋_GB2312" w:hAnsi="仿宋_GB2312" w:eastAsia="仿宋_GB2312" w:cs="仿宋_GB2312"/>
          <w:color w:val="auto"/>
          <w:sz w:val="32"/>
          <w:szCs w:val="32"/>
          <w:highlight w:val="none"/>
          <w:shd w:val="clear" w:color="auto" w:fill="auto"/>
          <w:lang w:val="en-US" w:eastAsia="zh-CN"/>
        </w:rPr>
        <w:t>69</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菏泽市巨丰新能源有限公司……………………………………</w:t>
      </w:r>
      <w:r>
        <w:rPr>
          <w:rFonts w:hint="eastAsia" w:ascii="仿宋_GB2312" w:hAnsi="仿宋_GB2312" w:eastAsia="仿宋_GB2312" w:cs="仿宋_GB2312"/>
          <w:color w:val="auto"/>
          <w:sz w:val="32"/>
          <w:szCs w:val="32"/>
          <w:highlight w:val="none"/>
          <w:shd w:val="clear" w:color="auto" w:fill="auto"/>
          <w:lang w:val="en-US" w:eastAsia="zh-CN"/>
        </w:rPr>
        <w:t>70</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lang w:val="en-US" w:eastAsia="zh-CN"/>
        </w:rPr>
      </w:pPr>
      <w:r>
        <w:rPr>
          <w:rFonts w:hint="eastAsia" w:ascii="仿宋_GB2312" w:hAnsi="仿宋_GB2312" w:eastAsia="仿宋_GB2312" w:cs="仿宋_GB2312"/>
          <w:kern w:val="0"/>
          <w:sz w:val="32"/>
          <w:szCs w:val="32"/>
          <w:lang w:val="en-US" w:eastAsia="zh-CN"/>
        </w:rPr>
        <w:t>菏泽心爱车业股份有限公司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kern w:val="0"/>
          <w:sz w:val="32"/>
          <w:szCs w:val="32"/>
          <w:lang w:val="en-US" w:eastAsia="zh-CN"/>
        </w:rPr>
        <w:t>71</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left"/>
        <w:textAlignment w:val="auto"/>
        <w:rPr>
          <w:rFonts w:hint="eastAsia" w:ascii="黑体" w:hAnsi="黑体" w:eastAsia="黑体" w:cs="黑体"/>
          <w:color w:val="auto"/>
          <w:sz w:val="32"/>
          <w:szCs w:val="32"/>
          <w:highlight w:val="none"/>
          <w:shd w:val="clear" w:color="auto" w:fill="auto"/>
          <w:lang w:eastAsia="zh-CN"/>
        </w:rPr>
      </w:pPr>
      <w:r>
        <w:rPr>
          <w:rFonts w:hint="eastAsia" w:ascii="黑体" w:hAnsi="黑体" w:eastAsia="黑体" w:cs="黑体"/>
          <w:color w:val="auto"/>
          <w:sz w:val="32"/>
          <w:szCs w:val="32"/>
          <w:highlight w:val="none"/>
          <w:shd w:val="clear" w:color="auto" w:fill="auto"/>
          <w:lang w:eastAsia="zh-CN"/>
        </w:rPr>
        <w:t>六、新材料</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山东中厦电子科技有限公司……………………………………</w:t>
      </w:r>
      <w:r>
        <w:rPr>
          <w:rFonts w:hint="eastAsia" w:ascii="仿宋_GB2312" w:hAnsi="仿宋_GB2312" w:eastAsia="仿宋_GB2312" w:cs="仿宋_GB2312"/>
          <w:color w:val="auto"/>
          <w:sz w:val="32"/>
          <w:szCs w:val="32"/>
          <w:highlight w:val="none"/>
          <w:shd w:val="clear" w:color="auto" w:fill="auto"/>
          <w:lang w:val="en-US" w:eastAsia="zh-CN"/>
        </w:rPr>
        <w:t>75</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山东摩信新材料科技有限公司…………………………………</w:t>
      </w:r>
      <w:r>
        <w:rPr>
          <w:rFonts w:hint="eastAsia" w:ascii="仿宋_GB2312" w:hAnsi="仿宋_GB2312" w:eastAsia="仿宋_GB2312" w:cs="仿宋_GB2312"/>
          <w:color w:val="auto"/>
          <w:sz w:val="32"/>
          <w:szCs w:val="32"/>
          <w:highlight w:val="none"/>
          <w:shd w:val="clear" w:color="auto" w:fill="auto"/>
          <w:lang w:val="en-US" w:eastAsia="zh-CN"/>
        </w:rPr>
        <w:t>76</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曹县爱伦金属加工有限公司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………………………………77</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菏泽衡巽环保科技有限公司…………………………………</w:t>
      </w:r>
      <w:r>
        <w:rPr>
          <w:rFonts w:hint="eastAsia" w:ascii="仿宋_GB2312" w:hAnsi="仿宋_GB2312" w:eastAsia="仿宋_GB2312" w:cs="仿宋_GB2312"/>
          <w:color w:val="auto"/>
          <w:sz w:val="32"/>
          <w:szCs w:val="32"/>
          <w:highlight w:val="none"/>
          <w:shd w:val="clear" w:color="auto" w:fill="auto"/>
          <w:lang w:val="en-US" w:eastAsia="zh-CN"/>
        </w:rPr>
        <w:t>78</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山东高棉智能纤染科技有限公司……………………………</w:t>
      </w:r>
      <w:r>
        <w:rPr>
          <w:rFonts w:hint="eastAsia" w:ascii="仿宋_GB2312" w:hAnsi="仿宋_GB2312" w:eastAsia="仿宋_GB2312" w:cs="仿宋_GB2312"/>
          <w:color w:val="auto"/>
          <w:sz w:val="32"/>
          <w:szCs w:val="32"/>
          <w:highlight w:val="none"/>
          <w:shd w:val="clear" w:color="auto" w:fill="auto"/>
          <w:lang w:val="en-US" w:eastAsia="zh-CN"/>
        </w:rPr>
        <w:t>79</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山东道尔新材料科技有限公司…………………………………</w:t>
      </w:r>
      <w:r>
        <w:rPr>
          <w:rFonts w:hint="eastAsia" w:ascii="仿宋_GB2312" w:hAnsi="仿宋_GB2312" w:eastAsia="仿宋_GB2312" w:cs="仿宋_GB2312"/>
          <w:color w:val="auto"/>
          <w:sz w:val="32"/>
          <w:szCs w:val="32"/>
          <w:highlight w:val="none"/>
          <w:shd w:val="clear" w:color="auto" w:fill="auto"/>
          <w:lang w:val="en-US" w:eastAsia="zh-CN"/>
        </w:rPr>
        <w:t>80</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山东华达新材料有限公司………………………………………</w:t>
      </w:r>
      <w:r>
        <w:rPr>
          <w:rFonts w:hint="eastAsia" w:ascii="仿宋_GB2312" w:hAnsi="仿宋_GB2312" w:eastAsia="仿宋_GB2312" w:cs="仿宋_GB2312"/>
          <w:color w:val="auto"/>
          <w:sz w:val="32"/>
          <w:szCs w:val="32"/>
          <w:highlight w:val="none"/>
          <w:shd w:val="clear" w:color="auto" w:fill="auto"/>
          <w:lang w:val="en-US" w:eastAsia="zh-CN"/>
        </w:rPr>
        <w:t>81</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w:t>
      </w:r>
      <w:r>
        <w:rPr>
          <w:rFonts w:hint="eastAsia" w:ascii="仿宋_GB2312" w:hAnsi="仿宋_GB2312" w:eastAsia="仿宋_GB2312" w:cs="仿宋_GB2312"/>
          <w:color w:val="auto"/>
          <w:sz w:val="32"/>
          <w:szCs w:val="32"/>
          <w:highlight w:val="none"/>
          <w:shd w:val="clear" w:color="auto" w:fill="auto"/>
          <w:lang w:eastAsia="zh-CN"/>
        </w:rPr>
        <w:t>省</w:t>
      </w:r>
      <w:r>
        <w:rPr>
          <w:rFonts w:hint="eastAsia" w:ascii="仿宋_GB2312" w:hAnsi="仿宋_GB2312" w:eastAsia="仿宋_GB2312" w:cs="仿宋_GB2312"/>
          <w:color w:val="auto"/>
          <w:sz w:val="32"/>
          <w:szCs w:val="32"/>
          <w:highlight w:val="none"/>
          <w:shd w:val="clear" w:color="auto" w:fill="auto"/>
        </w:rPr>
        <w:t>烁燊新能源科技有限公司………………………………</w:t>
      </w:r>
      <w:r>
        <w:rPr>
          <w:rFonts w:hint="eastAsia" w:ascii="仿宋_GB2312" w:hAnsi="仿宋_GB2312" w:eastAsia="仿宋_GB2312" w:cs="仿宋_GB2312"/>
          <w:color w:val="auto"/>
          <w:sz w:val="32"/>
          <w:szCs w:val="32"/>
          <w:highlight w:val="none"/>
          <w:shd w:val="clear" w:color="auto" w:fill="auto"/>
          <w:lang w:val="en-US" w:eastAsia="zh-CN"/>
        </w:rPr>
        <w:t>82</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郓城旭阳天辰新料有限公司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83</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山东中为电子科技有限公司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84</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山东旺得福新材料科技有限公司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85</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山东卡宾新材料科技有限公司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86</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巨野金华塑粉有限公司</w:t>
      </w:r>
      <w:r>
        <w:rPr>
          <w:rFonts w:hint="eastAsia" w:ascii="仿宋_GB2312" w:hAnsi="仿宋_GB2312" w:eastAsia="仿宋_GB2312" w:cs="仿宋_GB2312"/>
          <w:color w:val="auto"/>
          <w:sz w:val="32"/>
          <w:szCs w:val="32"/>
          <w:highlight w:val="none"/>
          <w:shd w:val="clear" w:color="auto" w:fill="auto"/>
        </w:rPr>
        <w:t>…………………………………………</w:t>
      </w:r>
      <w:bookmarkStart w:id="0" w:name="OLE_LINK1"/>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87巨野县卓鸿防水材料有限公司</w:t>
      </w:r>
      <w:bookmarkEnd w:id="0"/>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88</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单县多米石墨烯科技有限公司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89</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t>山东庞大生物集团有限公司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t>90</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t>山东源润石油化工有限公司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t>91</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t>山东柏远复合材料科技股份有限公司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t>92</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t>山东中呈防雷科技有限公司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t>93</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山东海迪科医用制品有限公司…………………………………</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94</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left"/>
        <w:textAlignment w:val="auto"/>
        <w:rPr>
          <w:rFonts w:hint="default" w:ascii="仿宋_GB2312" w:hAnsi="仿宋_GB2312" w:eastAsia="仿宋_GB2312" w:cs="仿宋_GB2312"/>
          <w:color w:val="FF0000"/>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eastAsia="zh-CN"/>
        </w:rPr>
        <w:t>七、新一代信息技术</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山东水发紫光大数据有限责任公司……………………………</w:t>
      </w:r>
      <w:r>
        <w:rPr>
          <w:rFonts w:hint="eastAsia" w:ascii="仿宋_GB2312" w:hAnsi="仿宋_GB2312" w:eastAsia="仿宋_GB2312" w:cs="仿宋_GB2312"/>
          <w:color w:val="auto"/>
          <w:sz w:val="32"/>
          <w:szCs w:val="32"/>
          <w:highlight w:val="none"/>
          <w:shd w:val="clear" w:color="auto" w:fill="auto"/>
          <w:lang w:val="en-US" w:eastAsia="zh-CN"/>
        </w:rPr>
        <w:t>97</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山东清锦环保科技有限公司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98</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山东铂晶智能科技有限公司…………………………………</w:t>
      </w:r>
      <w:r>
        <w:rPr>
          <w:rFonts w:hint="eastAsia" w:ascii="仿宋_GB2312" w:hAnsi="仿宋_GB2312" w:eastAsia="仿宋_GB2312" w:cs="仿宋_GB2312"/>
          <w:color w:val="auto"/>
          <w:sz w:val="32"/>
          <w:szCs w:val="32"/>
          <w:highlight w:val="none"/>
          <w:shd w:val="clear" w:color="auto" w:fill="auto"/>
          <w:lang w:val="en-US" w:eastAsia="zh-CN"/>
        </w:rPr>
        <w:t>99</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山东圣得宝儿童用品股份</w:t>
      </w:r>
      <w:r>
        <w:rPr>
          <w:rFonts w:hint="eastAsia" w:ascii="仿宋_GB2312" w:hAnsi="仿宋_GB2312" w:eastAsia="仿宋_GB2312" w:cs="仿宋_GB2312"/>
          <w:color w:val="auto"/>
          <w:sz w:val="32"/>
          <w:szCs w:val="32"/>
          <w:highlight w:val="none"/>
          <w:shd w:val="clear" w:color="auto" w:fill="auto"/>
        </w:rPr>
        <w:t>有限公司……………………………</w:t>
      </w:r>
      <w:r>
        <w:rPr>
          <w:rFonts w:hint="eastAsia" w:ascii="仿宋_GB2312" w:hAnsi="仿宋_GB2312" w:eastAsia="仿宋_GB2312" w:cs="仿宋_GB2312"/>
          <w:color w:val="auto"/>
          <w:sz w:val="32"/>
          <w:szCs w:val="32"/>
          <w:highlight w:val="none"/>
          <w:shd w:val="clear" w:color="auto" w:fill="auto"/>
          <w:lang w:val="en-US" w:eastAsia="zh-CN"/>
        </w:rPr>
        <w:t>100</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left"/>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eastAsia="zh-CN"/>
        </w:rPr>
        <w:t>八、其他</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单县忠意海鼎饲料有限公司……………………………………</w:t>
      </w:r>
      <w:r>
        <w:rPr>
          <w:rFonts w:hint="eastAsia" w:ascii="仿宋_GB2312" w:hAnsi="仿宋_GB2312" w:eastAsia="仿宋_GB2312" w:cs="仿宋_GB2312"/>
          <w:color w:val="auto"/>
          <w:sz w:val="32"/>
          <w:szCs w:val="32"/>
          <w:highlight w:val="none"/>
          <w:shd w:val="clear" w:color="auto" w:fill="auto"/>
          <w:lang w:val="en-US" w:eastAsia="zh-CN"/>
        </w:rPr>
        <w:t>103</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标发生态（鄄城）有限公司……………………………………</w:t>
      </w:r>
      <w:r>
        <w:rPr>
          <w:rFonts w:hint="eastAsia" w:ascii="仿宋_GB2312" w:hAnsi="仿宋_GB2312" w:eastAsia="仿宋_GB2312" w:cs="仿宋_GB2312"/>
          <w:color w:val="auto"/>
          <w:sz w:val="32"/>
          <w:szCs w:val="32"/>
          <w:highlight w:val="none"/>
          <w:shd w:val="clear" w:color="auto" w:fill="auto"/>
          <w:lang w:val="en-US" w:eastAsia="zh-CN"/>
        </w:rPr>
        <w:t>104</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山东力乐控股集团有限公司…………………………………</w:t>
      </w:r>
      <w:r>
        <w:rPr>
          <w:rFonts w:hint="eastAsia" w:ascii="仿宋_GB2312" w:hAnsi="仿宋_GB2312" w:eastAsia="仿宋_GB2312" w:cs="仿宋_GB2312"/>
          <w:color w:val="auto"/>
          <w:sz w:val="32"/>
          <w:szCs w:val="32"/>
          <w:highlight w:val="none"/>
          <w:shd w:val="clear" w:color="auto" w:fill="auto"/>
          <w:lang w:val="en-US" w:eastAsia="zh-CN"/>
        </w:rPr>
        <w:t>105</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山东量雅计量检测有限公司</w:t>
      </w:r>
      <w:r>
        <w:rPr>
          <w:rFonts w:hint="eastAsia" w:ascii="仿宋_GB2312" w:hAnsi="仿宋_GB2312" w:eastAsia="仿宋_GB2312" w:cs="仿宋_GB2312"/>
          <w:color w:val="auto"/>
          <w:sz w:val="32"/>
          <w:szCs w:val="32"/>
          <w:highlight w:val="none"/>
          <w:shd w:val="clear" w:color="auto" w:fill="auto"/>
        </w:rPr>
        <w:t>……………………………………</w:t>
      </w:r>
      <w:r>
        <w:rPr>
          <w:rFonts w:hint="default"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06</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菏泽市定陶区万弘服饰有限公司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107</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sz w:val="32"/>
          <w:szCs w:val="32"/>
        </w:rPr>
        <w:t>菏泽尧舜牡丹生物科技有限公司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108</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left"/>
        <w:textAlignment w:val="auto"/>
        <w:rPr>
          <w:rFonts w:hint="eastAsia" w:ascii="黑体" w:hAnsi="黑体" w:eastAsia="黑体" w:cs="黑体"/>
          <w:color w:val="auto"/>
          <w:sz w:val="32"/>
          <w:szCs w:val="32"/>
          <w:highlight w:val="none"/>
          <w:shd w:val="clear" w:color="auto" w:fill="auto"/>
          <w:lang w:eastAsia="zh-CN"/>
        </w:rPr>
      </w:pPr>
      <w:r>
        <w:rPr>
          <w:rFonts w:hint="eastAsia" w:ascii="黑体" w:hAnsi="黑体" w:eastAsia="黑体" w:cs="黑体"/>
          <w:color w:val="auto"/>
          <w:sz w:val="32"/>
          <w:szCs w:val="32"/>
          <w:highlight w:val="none"/>
          <w:shd w:val="clear" w:color="auto" w:fill="auto"/>
          <w:lang w:eastAsia="zh-CN"/>
        </w:rPr>
        <w:t>九、“揭榜挂帅”项目</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rPr>
      </w:pPr>
      <w:r>
        <w:rPr>
          <w:rFonts w:hint="eastAsia" w:ascii="仿宋_GB2312" w:hAnsi="仿宋_GB2312" w:eastAsia="仿宋_GB2312" w:cs="仿宋_GB2312"/>
          <w:color w:val="auto"/>
          <w:sz w:val="32"/>
          <w:szCs w:val="32"/>
          <w:highlight w:val="none"/>
          <w:shd w:val="clear" w:color="auto" w:fill="auto"/>
          <w:lang w:val="en-US" w:eastAsia="zh-CN"/>
        </w:rPr>
        <w:t>山东联成化学工业有限公司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111</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山东高棉智能纤染科技有限公司……………………………</w:t>
      </w:r>
      <w:r>
        <w:rPr>
          <w:rFonts w:hint="eastAsia" w:ascii="仿宋_GB2312" w:hAnsi="仿宋_GB2312" w:eastAsia="仿宋_GB2312" w:cs="仿宋_GB2312"/>
          <w:color w:val="auto"/>
          <w:sz w:val="32"/>
          <w:szCs w:val="32"/>
          <w:highlight w:val="none"/>
          <w:shd w:val="clear" w:color="auto" w:fill="auto"/>
          <w:lang w:val="en-US" w:eastAsia="zh-CN"/>
        </w:rPr>
        <w:t>113</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山东圣得宝儿童用品股份有限公司…………………………</w:t>
      </w:r>
      <w:r>
        <w:rPr>
          <w:rFonts w:hint="eastAsia" w:ascii="仿宋_GB2312" w:hAnsi="仿宋_GB2312" w:eastAsia="仿宋_GB2312" w:cs="仿宋_GB2312"/>
          <w:color w:val="auto"/>
          <w:sz w:val="32"/>
          <w:szCs w:val="32"/>
          <w:highlight w:val="none"/>
          <w:shd w:val="clear" w:color="auto" w:fill="auto"/>
          <w:lang w:val="en-US" w:eastAsia="zh-CN"/>
        </w:rPr>
        <w:t>115</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山东科宇专用汽车制造有限公司…………………………</w:t>
      </w:r>
      <w:r>
        <w:rPr>
          <w:rFonts w:hint="eastAsia" w:ascii="仿宋_GB2312" w:hAnsi="仿宋_GB2312" w:eastAsia="仿宋_GB2312" w:cs="仿宋_GB2312"/>
          <w:color w:val="auto"/>
          <w:sz w:val="32"/>
          <w:szCs w:val="32"/>
          <w:highlight w:val="none"/>
          <w:shd w:val="clear" w:color="auto" w:fill="auto"/>
          <w:lang w:val="en-US" w:eastAsia="zh-CN"/>
        </w:rPr>
        <w:t>117</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龙池牡丹实业有限公司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119</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山东柏远复合材料科技股份有限公司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121</w:t>
      </w:r>
    </w:p>
    <w:p>
      <w:pPr>
        <w:pStyle w:val="9"/>
        <w:keepNext w:val="0"/>
        <w:keepLines w:val="0"/>
        <w:pageBreakBefore w:val="0"/>
        <w:widowControl w:val="0"/>
        <w:kinsoku/>
        <w:wordWrap/>
        <w:overflowPunct/>
        <w:topLinePunct w:val="0"/>
        <w:autoSpaceDE/>
        <w:autoSpaceDN/>
        <w:bidi w:val="0"/>
        <w:adjustRightInd w:val="0"/>
        <w:snapToGrid w:val="0"/>
        <w:spacing w:after="0" w:line="612" w:lineRule="exact"/>
        <w:ind w:left="0" w:leftChars="0" w:right="0" w:rightChars="0" w:firstLine="0" w:firstLineChars="0"/>
        <w:jc w:val="distribute"/>
        <w:textAlignment w:val="auto"/>
        <w:rPr>
          <w:rFonts w:hint="default" w:ascii="仿宋_GB2312" w:hAnsi="仿宋_GB2312" w:eastAsia="仿宋_GB2312" w:cs="仿宋_GB2312"/>
          <w:color w:val="FF0000"/>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山东皇圣堂药业有限公司</w:t>
      </w:r>
      <w:r>
        <w:rPr>
          <w:rFonts w:hint="eastAsia" w:ascii="仿宋_GB2312" w:hAnsi="仿宋_GB2312" w:eastAsia="仿宋_GB2312" w:cs="仿宋_GB2312"/>
          <w:color w:val="auto"/>
          <w:sz w:val="32"/>
          <w:szCs w:val="32"/>
          <w:highlight w:val="none"/>
          <w:shd w:val="clear" w:color="auto" w:fill="auto"/>
        </w:rPr>
        <w:t>………………………………………</w:t>
      </w:r>
      <w:r>
        <w:rPr>
          <w:rFonts w:hint="default" w:ascii="仿宋_GB2312" w:hAnsi="仿宋_GB2312" w:eastAsia="仿宋_GB2312" w:cs="仿宋_GB2312"/>
          <w:color w:val="auto"/>
          <w:sz w:val="32"/>
          <w:szCs w:val="32"/>
          <w:highlight w:val="none"/>
          <w:shd w:val="clear" w:color="auto" w:fill="auto"/>
          <w:lang w:val="en-US"/>
        </w:rPr>
        <w:t>1</w:t>
      </w:r>
      <w:r>
        <w:rPr>
          <w:rFonts w:hint="eastAsia" w:ascii="仿宋_GB2312" w:hAnsi="仿宋_GB2312" w:eastAsia="仿宋_GB2312" w:cs="仿宋_GB2312"/>
          <w:color w:val="auto"/>
          <w:sz w:val="32"/>
          <w:szCs w:val="32"/>
          <w:highlight w:val="none"/>
          <w:shd w:val="clear" w:color="auto" w:fill="auto"/>
          <w:lang w:val="en-US" w:eastAsia="zh-CN"/>
        </w:rPr>
        <w:t>23</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菏泽心爱车业股份有限公司</w:t>
      </w:r>
      <w:r>
        <w:rPr>
          <w:rFonts w:hint="eastAsia" w:ascii="仿宋_GB2312" w:hAnsi="仿宋_GB2312" w:eastAsia="仿宋_GB2312" w:cs="仿宋_GB2312"/>
          <w:color w:val="auto"/>
          <w:sz w:val="32"/>
          <w:szCs w:val="32"/>
          <w:highlight w:val="none"/>
          <w:shd w:val="clear" w:color="auto" w:fill="auto"/>
        </w:rPr>
        <w:t>……………………………………</w:t>
      </w:r>
      <w:r>
        <w:rPr>
          <w:rFonts w:hint="default"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en-US" w:eastAsia="zh-CN"/>
        </w:rPr>
        <w:t>25</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菏泽广源铜带有限公司</w:t>
      </w:r>
      <w:r>
        <w:rPr>
          <w:rFonts w:hint="eastAsia" w:ascii="仿宋_GB2312" w:hAnsi="仿宋_GB2312" w:eastAsia="仿宋_GB2312" w:cs="仿宋_GB2312"/>
          <w:color w:val="auto"/>
          <w:sz w:val="32"/>
          <w:szCs w:val="32"/>
          <w:highlight w:val="none"/>
          <w:shd w:val="clear" w:color="auto" w:fill="auto"/>
        </w:rPr>
        <w:t>…………………………………………</w:t>
      </w:r>
      <w:r>
        <w:rPr>
          <w:rFonts w:hint="default" w:ascii="仿宋_GB2312" w:hAnsi="仿宋" w:eastAsia="仿宋_GB2312"/>
          <w:sz w:val="32"/>
          <w:szCs w:val="32"/>
          <w:lang w:val="en-US" w:eastAsia="zh-CN"/>
        </w:rPr>
        <w:t>1</w:t>
      </w:r>
      <w:r>
        <w:rPr>
          <w:rFonts w:hint="eastAsia" w:ascii="仿宋_GB2312" w:hAnsi="仿宋" w:eastAsia="仿宋_GB2312"/>
          <w:sz w:val="32"/>
          <w:szCs w:val="32"/>
          <w:lang w:val="en-US" w:eastAsia="zh-CN"/>
        </w:rPr>
        <w:t>27</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 w:eastAsia="仿宋_GB2312" w:cs="Times New Roman"/>
          <w:color w:val="FF0000"/>
          <w:sz w:val="32"/>
          <w:szCs w:val="32"/>
          <w:lang w:val="en-US" w:eastAsia="zh-CN"/>
        </w:rPr>
      </w:pPr>
      <w:r>
        <w:rPr>
          <w:rFonts w:hint="eastAsia" w:ascii="仿宋_GB2312" w:hAnsi="仿宋" w:eastAsia="仿宋_GB2312"/>
          <w:sz w:val="32"/>
          <w:szCs w:val="32"/>
          <w:lang w:val="en-US" w:eastAsia="zh-CN"/>
        </w:rPr>
        <w:t>菏泽广源铜带有限公司</w:t>
      </w:r>
      <w:r>
        <w:rPr>
          <w:rFonts w:hint="eastAsia" w:ascii="仿宋_GB2312" w:hAnsi="仿宋_GB2312" w:eastAsia="仿宋_GB2312" w:cs="仿宋_GB2312"/>
          <w:color w:val="auto"/>
          <w:sz w:val="32"/>
          <w:szCs w:val="32"/>
          <w:highlight w:val="none"/>
          <w:shd w:val="clear" w:color="auto" w:fill="auto"/>
        </w:rPr>
        <w:t>…………………………………………</w:t>
      </w:r>
      <w:r>
        <w:rPr>
          <w:rFonts w:hint="default" w:ascii="仿宋_GB2312" w:hAnsi="仿宋" w:eastAsia="仿宋_GB2312"/>
          <w:sz w:val="32"/>
          <w:szCs w:val="32"/>
          <w:lang w:val="en-US" w:eastAsia="zh-CN"/>
        </w:rPr>
        <w:t>1</w:t>
      </w:r>
      <w:r>
        <w:rPr>
          <w:rFonts w:hint="eastAsia" w:ascii="仿宋_GB2312" w:hAnsi="仿宋" w:eastAsia="仿宋_GB2312"/>
          <w:sz w:val="32"/>
          <w:szCs w:val="32"/>
          <w:lang w:val="en-US" w:eastAsia="zh-CN"/>
        </w:rPr>
        <w:t>29</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山东鲁裕酒业有限公司</w:t>
      </w:r>
      <w:r>
        <w:rPr>
          <w:rFonts w:hint="eastAsia" w:ascii="仿宋_GB2312" w:hAnsi="仿宋_GB2312" w:eastAsia="仿宋_GB2312" w:cs="仿宋_GB2312"/>
          <w:color w:val="auto"/>
          <w:sz w:val="32"/>
          <w:szCs w:val="32"/>
          <w:highlight w:val="none"/>
          <w:shd w:val="clear" w:color="auto" w:fill="auto"/>
        </w:rPr>
        <w:t>…………………………………………</w:t>
      </w:r>
      <w:r>
        <w:rPr>
          <w:rFonts w:hint="default" w:ascii="仿宋_GB2312" w:hAnsi="仿宋" w:eastAsia="仿宋_GB2312" w:cs="Times New Roman"/>
          <w:b w:val="0"/>
          <w:bCs w:val="0"/>
          <w:kern w:val="2"/>
          <w:sz w:val="32"/>
          <w:szCs w:val="32"/>
          <w:lang w:val="en-US" w:eastAsia="zh-CN" w:bidi="ar-SA"/>
        </w:rPr>
        <w:t>1</w:t>
      </w:r>
      <w:r>
        <w:rPr>
          <w:rFonts w:hint="eastAsia" w:ascii="仿宋_GB2312" w:hAnsi="仿宋" w:eastAsia="仿宋_GB2312" w:cs="Times New Roman"/>
          <w:b w:val="0"/>
          <w:bCs w:val="0"/>
          <w:kern w:val="2"/>
          <w:sz w:val="32"/>
          <w:szCs w:val="32"/>
          <w:lang w:val="en-US" w:eastAsia="zh-CN" w:bidi="ar-SA"/>
        </w:rPr>
        <w:t>31</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山东天大清源信息科技有限公司</w:t>
      </w:r>
      <w:r>
        <w:rPr>
          <w:rFonts w:hint="eastAsia" w:ascii="仿宋_GB2312" w:hAnsi="仿宋_GB2312" w:eastAsia="仿宋_GB2312" w:cs="仿宋_GB2312"/>
          <w:color w:val="auto"/>
          <w:sz w:val="32"/>
          <w:szCs w:val="32"/>
          <w:highlight w:val="none"/>
          <w:shd w:val="clear" w:color="auto" w:fill="auto"/>
        </w:rPr>
        <w:t>………………………………</w:t>
      </w:r>
      <w:r>
        <w:rPr>
          <w:rFonts w:hint="default" w:ascii="仿宋_GB2312" w:hAnsi="仿宋" w:eastAsia="仿宋_GB2312" w:cs="Times New Roman"/>
          <w:b w:val="0"/>
          <w:bCs w:val="0"/>
          <w:kern w:val="2"/>
          <w:sz w:val="32"/>
          <w:szCs w:val="32"/>
          <w:lang w:val="en-US" w:eastAsia="zh-CN" w:bidi="ar-SA"/>
        </w:rPr>
        <w:t>1</w:t>
      </w:r>
      <w:r>
        <w:rPr>
          <w:rFonts w:hint="eastAsia" w:ascii="仿宋_GB2312" w:hAnsi="仿宋" w:eastAsia="仿宋_GB2312" w:cs="Times New Roman"/>
          <w:b w:val="0"/>
          <w:bCs w:val="0"/>
          <w:kern w:val="2"/>
          <w:sz w:val="32"/>
          <w:szCs w:val="32"/>
          <w:lang w:val="en-US" w:eastAsia="zh-CN" w:bidi="ar-SA"/>
        </w:rPr>
        <w:t>33</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山东天荣家居有限公司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 w:eastAsia="仿宋_GB2312" w:cs="Times New Roman"/>
          <w:b w:val="0"/>
          <w:bCs w:val="0"/>
          <w:kern w:val="2"/>
          <w:sz w:val="32"/>
          <w:szCs w:val="32"/>
          <w:lang w:val="en-US" w:eastAsia="zh-CN" w:bidi="ar-SA"/>
        </w:rPr>
        <w:t>135</w:t>
      </w:r>
    </w:p>
    <w:p>
      <w:pPr>
        <w:keepNext w:val="0"/>
        <w:keepLines w:val="0"/>
        <w:pageBreakBefore w:val="0"/>
        <w:widowControl w:val="0"/>
        <w:kinsoku/>
        <w:wordWrap/>
        <w:overflowPunct/>
        <w:topLinePunct w:val="0"/>
        <w:autoSpaceDE/>
        <w:autoSpaceDN/>
        <w:bidi w:val="0"/>
        <w:adjustRightInd w:val="0"/>
        <w:snapToGrid w:val="0"/>
        <w:spacing w:line="612" w:lineRule="exact"/>
        <w:ind w:left="0" w:leftChars="0" w:firstLine="0" w:firstLineChars="0"/>
        <w:jc w:val="distribute"/>
        <w:textAlignment w:val="auto"/>
        <w:rPr>
          <w:rFonts w:hint="default"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山东英搏尔电气有限公司</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 w:eastAsia="仿宋_GB2312" w:cs="Times New Roman"/>
          <w:b w:val="0"/>
          <w:bCs w:val="0"/>
          <w:kern w:val="2"/>
          <w:sz w:val="32"/>
          <w:szCs w:val="32"/>
          <w:lang w:val="en-US" w:eastAsia="zh-CN" w:bidi="ar-SA"/>
        </w:rPr>
        <w:t>137</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方正小标宋简体" w:eastAsia="方正小标宋简体"/>
          <w:sz w:val="36"/>
          <w:szCs w:val="36"/>
        </w:rPr>
        <w:sectPr>
          <w:headerReference r:id="rId11" w:type="default"/>
          <w:footerReference r:id="rId12" w:type="default"/>
          <w:pgSz w:w="11906" w:h="16838"/>
          <w:pgMar w:top="1701" w:right="1474" w:bottom="1531" w:left="1474" w:header="851" w:footer="1417"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both"/>
        <w:textAlignment w:val="auto"/>
        <w:rPr>
          <w:rFonts w:ascii="方正小标宋简体" w:hAnsi="方正小标宋简体" w:eastAsia="方正小标宋简体" w:cs="方正小标宋简体"/>
          <w:sz w:val="44"/>
          <w:szCs w:val="44"/>
        </w:rPr>
      </w:pPr>
    </w:p>
    <w:p>
      <w:pPr>
        <w:pStyle w:val="4"/>
        <w:keepNext w:val="0"/>
        <w:keepLines w:val="0"/>
        <w:pageBreakBefore w:val="0"/>
        <w:widowControl w:val="0"/>
        <w:kinsoku/>
        <w:wordWrap/>
        <w:overflowPunct/>
        <w:topLinePunct w:val="0"/>
        <w:autoSpaceDE/>
        <w:autoSpaceDN/>
        <w:bidi w:val="0"/>
        <w:adjustRightInd w:val="0"/>
        <w:snapToGrid w:val="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sz w:val="52"/>
          <w:szCs w:val="52"/>
        </w:rPr>
      </w:pPr>
      <w:r>
        <w:rPr>
          <w:rFonts w:hint="eastAsia" w:ascii="黑体" w:hAnsi="黑体" w:eastAsia="黑体"/>
          <w:sz w:val="52"/>
          <w:szCs w:val="52"/>
          <w:lang w:eastAsia="zh-CN"/>
        </w:rPr>
        <w:t>一</w:t>
      </w:r>
      <w:r>
        <w:rPr>
          <w:rFonts w:hint="eastAsia" w:ascii="黑体" w:hAnsi="黑体" w:eastAsia="黑体"/>
          <w:sz w:val="52"/>
          <w:szCs w:val="52"/>
        </w:rPr>
        <w:t>、化工</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楷体_GB2312" w:hAnsi="黑体" w:eastAsia="楷体_GB2312"/>
          <w:sz w:val="52"/>
          <w:szCs w:val="52"/>
        </w:rPr>
      </w:pPr>
      <w:r>
        <w:rPr>
          <w:rFonts w:hint="eastAsia" w:ascii="楷体_GB2312" w:hAnsi="黑体" w:eastAsia="楷体_GB2312"/>
          <w:sz w:val="52"/>
          <w:szCs w:val="52"/>
        </w:rPr>
        <w:t>（共</w:t>
      </w:r>
      <w:r>
        <w:rPr>
          <w:rFonts w:hint="eastAsia" w:ascii="楷体_GB2312" w:hAnsi="黑体" w:eastAsia="楷体_GB2312"/>
          <w:sz w:val="52"/>
          <w:szCs w:val="52"/>
          <w:lang w:val="en-US" w:eastAsia="zh-CN"/>
        </w:rPr>
        <w:t>18</w:t>
      </w:r>
      <w:r>
        <w:rPr>
          <w:rFonts w:hint="eastAsia" w:ascii="楷体_GB2312" w:hAnsi="黑体" w:eastAsia="楷体_GB2312"/>
          <w:sz w:val="52"/>
          <w:szCs w:val="52"/>
        </w:rPr>
        <w:t>个）</w:t>
      </w:r>
    </w:p>
    <w:p>
      <w:pPr>
        <w:rPr>
          <w:rFonts w:hint="eastAsia"/>
        </w:rPr>
        <w:sectPr>
          <w:footerReference r:id="rId13" w:type="default"/>
          <w:pgSz w:w="11906" w:h="16838"/>
          <w:pgMar w:top="1701" w:right="1474" w:bottom="1531" w:left="1474" w:header="851" w:footer="1417" w:gutter="0"/>
          <w:pgNumType w:fmt="decimal" w:start="1"/>
          <w:cols w:space="0" w:num="1"/>
          <w:rtlGutter w:val="0"/>
          <w:docGrid w:type="lines" w:linePitch="312" w:charSpace="0"/>
        </w:sectPr>
      </w:pPr>
    </w:p>
    <w:p>
      <w:pPr>
        <w:rPr>
          <w:rFonts w:hint="eastAsia"/>
        </w:rPr>
      </w:pPr>
      <w:r>
        <w:rPr>
          <w:rFonts w:hint="eastAsia"/>
        </w:rPr>
        <w:br w:type="page"/>
      </w:r>
    </w:p>
    <w:p>
      <w:pPr>
        <w:rPr>
          <w:rFonts w:hint="eastAsia"/>
        </w:rPr>
        <w:sectPr>
          <w:footerReference r:id="rId14" w:type="default"/>
          <w:pgSz w:w="11906" w:h="16838"/>
          <w:pgMar w:top="1701" w:right="1474" w:bottom="1531" w:left="1474" w:header="851" w:footer="1417" w:gutter="0"/>
          <w:pgNumType w:fmt="decimal" w:start="1"/>
          <w:cols w:space="0" w:num="1"/>
          <w:rtlGutter w:val="0"/>
          <w:docGrid w:type="lines" w:linePitch="312" w:charSpace="0"/>
        </w:sectPr>
      </w:pP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单县润锦生物科技有限公司</w:t>
      </w:r>
    </w:p>
    <w:tbl>
      <w:tblPr>
        <w:tblStyle w:val="18"/>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3285"/>
        <w:gridCol w:w="552"/>
        <w:gridCol w:w="964"/>
        <w:gridCol w:w="1021"/>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84"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078"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单县润锦生物科技有限公司</w:t>
            </w:r>
          </w:p>
        </w:tc>
        <w:tc>
          <w:tcPr>
            <w:tcW w:w="1075"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961"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84"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115" w:type="pct"/>
            <w:gridSpan w:val="5"/>
            <w:noWrap w:val="0"/>
            <w:vAlign w:val="center"/>
          </w:tcPr>
          <w:p>
            <w:pPr>
              <w:pageBreakBefore w:val="0"/>
              <w:tabs>
                <w:tab w:val="left" w:pos="1392"/>
              </w:tabs>
              <w:kinsoku/>
              <w:overflowPunct/>
              <w:topLinePunct w:val="0"/>
              <w:bidi w:val="0"/>
              <w:adjustRightInd w:val="0"/>
              <w:snapToGrid w:val="0"/>
              <w:ind w:firstLine="0" w:firstLineChars="0"/>
              <w:rPr>
                <w:rFonts w:hint="default" w:ascii="仿宋_GB2312" w:hAnsi="仿宋_GB2312" w:eastAsia="仿宋_GB2312" w:cs="仿宋_GB2312"/>
                <w:sz w:val="32"/>
                <w:szCs w:val="32"/>
                <w:lang w:val="en-US" w:eastAsia="zh-CN"/>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jc w:val="center"/>
        </w:trPr>
        <w:tc>
          <w:tcPr>
            <w:tcW w:w="884"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115"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48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单县润锦生物科技有限公司成立于2014年2月，注册资金2000万元，位于菏泽市单县化工园区内，公司占地面积26520㎡，建筑面积7141.6㎡。现有员工129人，主营业务为双甘膦的生产和销售,是一家集农用化学相关产品的研发、合成、加工和销售于一体的外向型专业制造商，拥有自营进出口权，为山东高新技术企业。公司主要经营生产农用化学品原药、制剂及其相关中间体和原材料。拥有100,000吨双甘膦(草甘膦中间体)和5万吨亚氨基二乙酸产能，其它比如灭草松、间羟基苯甲醛等，各种设备齐全，同时也开展其它产品生产和加工服务，产品出口到欧洲，东南亚，美洲，澳洲，中东、非洲二十几个国家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884"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115" w:type="pct"/>
            <w:gridSpan w:val="5"/>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firstLine="480" w:firstLineChars="20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公司员工120余人，90%具有大学学历，研发人员多达公司总人数百分之十。公司各个部门及工厂生产配合良好，各部门管理自成体系，相互配合，统一运营，规范管理，运作良好。工厂水、电、汽、冷等公用工程设施配套齐全，生产设备精良，工艺一流，检测仪器先进,现有标准化实验室一座；与齐鲁工业大学技术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8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115"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具有电子级亚氨基二乙酸提纯经验和技术的人才，硕士研究生以上学历，具有一定的研发能力。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8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115"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需要从事电子级亚氨基二乙酸提纯项目的研发与应用。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84"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779"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王哲</w:t>
            </w:r>
          </w:p>
        </w:tc>
        <w:tc>
          <w:tcPr>
            <w:tcW w:w="821"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514"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8660361356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84"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779"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1250009391@qq.com</w:t>
            </w:r>
          </w:p>
        </w:tc>
        <w:tc>
          <w:tcPr>
            <w:tcW w:w="821"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514"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山东成武易信环保科技有限公司</w:t>
      </w:r>
    </w:p>
    <w:tbl>
      <w:tblPr>
        <w:tblStyle w:val="18"/>
        <w:tblW w:w="50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3192"/>
        <w:gridCol w:w="910"/>
        <w:gridCol w:w="577"/>
        <w:gridCol w:w="999"/>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92"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217"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山东成武易信环保科技有限公司</w:t>
            </w:r>
          </w:p>
        </w:tc>
        <w:tc>
          <w:tcPr>
            <w:tcW w:w="85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37"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成武县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92"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107"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jc w:val="center"/>
        </w:trPr>
        <w:tc>
          <w:tcPr>
            <w:tcW w:w="892"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107"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2" w:firstLine="48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山东成武易信环保科技有限公司成立于2014年，注册资本3500万元，是一家高新技术企业。公司位于山东省菏泽市成武县化工园区内公司总占地面120亩，现已形成生产环保增塑剂（DOTP）30000吨的生产能力，丁酸甘油脂20000吨/年生产能力，B-10酸设计产能40吨/年，高纯三氟化硼-11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三氯化硼-11设计产能100吨/年，一期建设10吨B-10酸，20吨高纯三氟化硼-11.20吨高纯三氯化硼-11。该项目已于2021年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月开建，2022年陆续投产。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892"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107"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研发项目：年产40吨高丰度核级B-10酸、100吨高纯11BCL3电子级特气新材料的研究与产业化。该项目通过对普通化工原料在特定环境和特定条件下的逆向交换分离和一系列精馏提纯技术，可生产出两种产品——高丰度核级B-10酸(丰度95%以上，纯度99.999%以上）和高纯度11BCL3（丰度99.7%以上，纯度99.999%以上)电子特气。</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2.高校合作：齐齐哈尔大学。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892"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107"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硼同位素分离及其过程优化工艺技术高层次人才。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892"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107"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硼同位素的分离、提纯技术。</w:t>
            </w:r>
          </w:p>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1.针对同位素分离慢等问题，对分离过程技术进行提高分离速度问题。</w:t>
            </w:r>
          </w:p>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2.在低温非气相条件下合成11BCl3及优化电子特气11BCl3的制备过程，降低工艺风险系数的问题。</w:t>
            </w:r>
          </w:p>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3.高纯度核级B-10酸的提纯和工业化生产技术问题。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92"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725" w:type="pct"/>
            <w:noWrap w:val="0"/>
            <w:vAlign w:val="center"/>
          </w:tcPr>
          <w:p>
            <w:pPr>
              <w:pageBreakBefore w:val="0"/>
              <w:kinsoku/>
              <w:overflowPunct/>
              <w:topLinePunct w:val="0"/>
              <w:bidi w:val="0"/>
              <w:adjustRightInd w:val="0"/>
              <w:snapToGrid w:val="0"/>
              <w:ind w:firstLine="0" w:firstLineChars="0"/>
              <w:jc w:val="center"/>
              <w:rPr>
                <w:rFonts w:ascii="宋体" w:hAnsi="宋体" w:cs="宋体"/>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孙献冲</w:t>
            </w:r>
          </w:p>
        </w:tc>
        <w:tc>
          <w:tcPr>
            <w:tcW w:w="804"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4"/>
                <w:szCs w:val="24"/>
              </w:rPr>
            </w:pPr>
            <w:r>
              <w:rPr>
                <w:rFonts w:hint="eastAsia" w:ascii="黑体" w:hAnsi="黑体" w:eastAsia="黑体"/>
                <w:sz w:val="28"/>
                <w:szCs w:val="28"/>
              </w:rPr>
              <w:t>联系电话</w:t>
            </w:r>
          </w:p>
        </w:tc>
        <w:tc>
          <w:tcPr>
            <w:tcW w:w="1577"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18054487338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92"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725" w:type="pct"/>
            <w:noWrap w:val="0"/>
            <w:vAlign w:val="center"/>
          </w:tcPr>
          <w:p>
            <w:pPr>
              <w:pageBreakBefore w:val="0"/>
              <w:kinsoku/>
              <w:overflowPunct/>
              <w:topLinePunct w:val="0"/>
              <w:bidi w:val="0"/>
              <w:adjustRightInd w:val="0"/>
              <w:snapToGrid w:val="0"/>
              <w:ind w:firstLine="0" w:firstLineChars="0"/>
              <w:jc w:val="center"/>
              <w:rPr>
                <w:rFonts w:ascii="宋体" w:hAnsi="宋体" w:cs="宋体"/>
                <w:sz w:val="24"/>
                <w:szCs w:val="24"/>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935731332@</w:t>
            </w:r>
            <w:r>
              <w:rPr>
                <w:rFonts w:hint="eastAsia" w:ascii="仿宋_GB2312" w:hAnsi="仿宋_GB2312" w:eastAsia="仿宋_GB2312" w:cs="仿宋_GB2312"/>
                <w:color w:val="000000" w:themeColor="text1"/>
                <w:sz w:val="24"/>
                <w:szCs w:val="24"/>
                <w14:textFill>
                  <w14:solidFill>
                    <w14:schemeClr w14:val="tx1"/>
                  </w14:solidFill>
                </w14:textFill>
              </w:rPr>
              <w:t>qq.com</w:t>
            </w:r>
          </w:p>
        </w:tc>
        <w:tc>
          <w:tcPr>
            <w:tcW w:w="804"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4"/>
                <w:szCs w:val="24"/>
              </w:rPr>
            </w:pPr>
            <w:r>
              <w:rPr>
                <w:rFonts w:hint="eastAsia" w:ascii="黑体" w:hAnsi="黑体" w:eastAsia="黑体"/>
                <w:sz w:val="28"/>
                <w:szCs w:val="28"/>
              </w:rPr>
              <w:t>传真</w:t>
            </w:r>
          </w:p>
        </w:tc>
        <w:tc>
          <w:tcPr>
            <w:tcW w:w="1577"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山东东明石化集团有限公司</w:t>
      </w:r>
    </w:p>
    <w:tbl>
      <w:tblPr>
        <w:tblStyle w:val="18"/>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3193"/>
        <w:gridCol w:w="910"/>
        <w:gridCol w:w="580"/>
        <w:gridCol w:w="999"/>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82"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222"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山东东明石化集团有限公司</w:t>
            </w:r>
          </w:p>
        </w:tc>
        <w:tc>
          <w:tcPr>
            <w:tcW w:w="855"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39"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东明县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82"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117"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82" w:type="pct"/>
            <w:noWrap w:val="0"/>
            <w:vAlign w:val="center"/>
          </w:tcPr>
          <w:p>
            <w:pPr>
              <w:pageBreakBefore w:val="0"/>
              <w:kinsoku/>
              <w:overflowPunct/>
              <w:topLinePunct w:val="0"/>
              <w:bidi w:val="0"/>
              <w:adjustRightInd w:val="0"/>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情况</w:t>
            </w:r>
          </w:p>
        </w:tc>
        <w:tc>
          <w:tcPr>
            <w:tcW w:w="4117" w:type="pct"/>
            <w:gridSpan w:val="5"/>
            <w:noWrap w:val="0"/>
            <w:vAlign w:val="center"/>
          </w:tcPr>
          <w:p>
            <w:pPr>
              <w:pageBreakBefore w:val="0"/>
              <w:tabs>
                <w:tab w:val="left" w:pos="1392"/>
              </w:tabs>
              <w:kinsoku/>
              <w:overflowPunct/>
              <w:topLinePunct w:val="0"/>
              <w:bidi w:val="0"/>
              <w:adjustRightInd w:val="0"/>
              <w:snapToGrid w:val="0"/>
              <w:spacing w:line="240" w:lineRule="exact"/>
              <w:ind w:firstLine="420"/>
              <w:rPr>
                <w:rFonts w:ascii="仿宋_GB2312" w:hAnsi="仿宋_GB2312" w:eastAsia="仿宋_GB2312" w:cs="仿宋_GB2312"/>
                <w:szCs w:val="21"/>
              </w:rPr>
            </w:pPr>
            <w:r>
              <w:rPr>
                <w:rFonts w:ascii="仿宋_GB2312" w:hAnsi="仿宋_GB2312" w:eastAsia="仿宋_GB2312" w:cs="仿宋_GB2312"/>
                <w:szCs w:val="21"/>
              </w:rPr>
              <w:t>东明石化现有员工7000人，总资产450亿元，原油一次加工能力1050万吨/年（其中东明基地750万吨/年，新海基地300万吨/年），是以基础炼油、高端化工为主，集国际贸易、国际物流、终端销售等为一体的产业链条化、国际化企业集团</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82"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117" w:type="pct"/>
            <w:gridSpan w:val="5"/>
            <w:noWrap w:val="0"/>
            <w:vAlign w:val="center"/>
          </w:tcPr>
          <w:p>
            <w:pPr>
              <w:pageBreakBefore w:val="0"/>
              <w:kinsoku/>
              <w:overflowPunct/>
              <w:topLinePunct w:val="0"/>
              <w:bidi w:val="0"/>
              <w:adjustRightInd w:val="0"/>
              <w:snapToGrid w:val="0"/>
              <w:spacing w:line="240" w:lineRule="exact"/>
              <w:ind w:firstLine="420"/>
              <w:rPr>
                <w:rFonts w:ascii="仿宋_GB2312" w:hAnsi="仿宋_GB2312" w:eastAsia="仿宋_GB2312" w:cs="仿宋_GB2312"/>
                <w:szCs w:val="21"/>
              </w:rPr>
            </w:pPr>
            <w:r>
              <w:rPr>
                <w:rFonts w:hint="eastAsia" w:ascii="仿宋_GB2312" w:hAnsi="仿宋_GB2312" w:eastAsia="仿宋_GB2312" w:cs="仿宋_GB2312"/>
                <w:szCs w:val="21"/>
              </w:rPr>
              <w:t>山东东明石化集团投资建成山东高端化工研究院，东明石化及下属各产业公司、科研单位合计建有研发平台五个。分别是</w:t>
            </w:r>
            <w:r>
              <w:rPr>
                <w:rFonts w:hint="eastAsia" w:ascii="仿宋_GB2312" w:hAnsi="仿宋_GB2312" w:eastAsia="仿宋_GB2312" w:cs="仿宋_GB2312"/>
                <w:szCs w:val="21"/>
                <w:lang w:val="en-US" w:eastAsia="zh-CN"/>
              </w:rPr>
              <w:t>山东省烯烃新材料重点实验室、</w:t>
            </w:r>
            <w:r>
              <w:rPr>
                <w:rFonts w:hint="eastAsia" w:ascii="仿宋_GB2312" w:hAnsi="仿宋_GB2312" w:eastAsia="仿宋_GB2312" w:cs="仿宋_GB2312"/>
                <w:szCs w:val="21"/>
              </w:rPr>
              <w:t>山东省重质油深加工技术工程实验室、山东省</w:t>
            </w:r>
            <w:r>
              <w:rPr>
                <w:rFonts w:hint="eastAsia" w:ascii="仿宋_GB2312" w:hAnsi="仿宋_GB2312" w:eastAsia="仿宋_GB2312" w:cs="仿宋_GB2312"/>
                <w:szCs w:val="21"/>
                <w:lang w:val="en-US" w:eastAsia="zh-CN"/>
              </w:rPr>
              <w:t>企业技术中心</w:t>
            </w:r>
            <w:r>
              <w:rPr>
                <w:rFonts w:hint="eastAsia" w:ascii="仿宋_GB2312" w:hAnsi="仿宋_GB2312" w:eastAsia="仿宋_GB2312" w:cs="仿宋_GB2312"/>
                <w:szCs w:val="21"/>
              </w:rPr>
              <w:t>、菏泽市工程实验室（山东东明石化集团渣油深加工工程实验室）、菏泽市重点实验室（菏泽市高端聚烯烃重点实验室）</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另外，</w:t>
            </w:r>
            <w:r>
              <w:rPr>
                <w:rFonts w:hint="eastAsia" w:ascii="仿宋_GB2312" w:hAnsi="仿宋_GB2312" w:eastAsia="仿宋_GB2312" w:cs="仿宋_GB2312"/>
                <w:szCs w:val="21"/>
              </w:rPr>
              <w:t>2021年11月，省科技厅批复成立东明石化山东省新型研发机构</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与中国石油大学（华东）联合开发了原油催化裂解制烯烃（UPC）技术。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882"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117" w:type="pct"/>
            <w:gridSpan w:val="5"/>
            <w:noWrap w:val="0"/>
            <w:vAlign w:val="center"/>
          </w:tcPr>
          <w:p>
            <w:pPr>
              <w:pageBreakBefore w:val="0"/>
              <w:kinsoku/>
              <w:overflowPunct/>
              <w:topLinePunct w:val="0"/>
              <w:bidi w:val="0"/>
              <w:adjustRightInd w:val="0"/>
              <w:snapToGrid w:val="0"/>
              <w:spacing w:line="240" w:lineRule="exact"/>
              <w:ind w:firstLine="420"/>
              <w:rPr>
                <w:rFonts w:ascii="仿宋_GB2312" w:hAnsi="仿宋_GB2312" w:eastAsia="仿宋_GB2312" w:cs="仿宋_GB2312"/>
                <w:szCs w:val="21"/>
              </w:rPr>
            </w:pPr>
            <w:r>
              <w:rPr>
                <w:rFonts w:hint="eastAsia" w:ascii="仿宋_GB2312" w:hAnsi="仿宋_GB2312" w:eastAsia="仿宋_GB2312" w:cs="仿宋_GB2312"/>
                <w:szCs w:val="21"/>
              </w:rPr>
              <w:t>根据国家和省关于石化行业的相关政策要求，东明石化制定了转型升级“三步走”实施战略。未来几年，东明石化以山东高端化工研究院为研发主力平台，在高端化工、化工新材料领域进行研究开发。东明石化急需一批素质高、水平高、能力强的化学工程技术、化工工艺、化工新材料以及经营管理等领域的高层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3" w:hRule="atLeast"/>
          <w:jc w:val="center"/>
        </w:trPr>
        <w:tc>
          <w:tcPr>
            <w:tcW w:w="882"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117" w:type="pct"/>
            <w:gridSpan w:val="5"/>
            <w:noWrap w:val="0"/>
            <w:vAlign w:val="center"/>
          </w:tcPr>
          <w:p>
            <w:pPr>
              <w:pStyle w:val="3"/>
              <w:pageBreakBefore w:val="0"/>
              <w:kinsoku/>
              <w:overflowPunct/>
              <w:topLinePunct w:val="0"/>
              <w:bidi w:val="0"/>
              <w:adjustRightInd w:val="0"/>
              <w:snapToGrid w:val="0"/>
              <w:spacing w:before="0" w:beforeAutospacing="0" w:after="0" w:afterAutospacing="0" w:line="240" w:lineRule="exact"/>
              <w:ind w:firstLine="420"/>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POE弹性体技术，该技术为高温溶液聚合工艺，目前国内万华化学、京博石化、惠生工程、中石油、中石化、中国化工正在进行中试试验，但是还没有突破，POE弹性体主要应用于光伏胶装膜领域，随着“碳达峰”、“碳中和”政策的实施，未来光伏领域对POE弹性体的需求将急剧增加，目前产品主要依靠进口，面临被卡脖子问题；</w:t>
            </w:r>
          </w:p>
          <w:p>
            <w:pPr>
              <w:pStyle w:val="3"/>
              <w:pageBreakBefore w:val="0"/>
              <w:kinsoku/>
              <w:overflowPunct/>
              <w:topLinePunct w:val="0"/>
              <w:bidi w:val="0"/>
              <w:adjustRightInd w:val="0"/>
              <w:snapToGrid w:val="0"/>
              <w:spacing w:before="0" w:beforeAutospacing="0" w:after="0" w:afterAutospacing="0" w:line="240" w:lineRule="exact"/>
              <w:ind w:firstLine="420"/>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降冰片烯及环烯烃共聚物技术，目前该技术主要被日本瑞翁、日本合成橡胶、日本三井化学、德国Hoechst等公司拥有，国内无锡阿科力正在进行中试试验，万华化学、京博石化、中石化、中石油等单位也在研发该技术，目前国内受制于降冰片烯的工业化合成，进展缓慢，目前国内进口COC/COP产品价格高达20-30万元/吨，主要应用在医用透明瓶、光学镜头等高端领域。</w:t>
            </w:r>
          </w:p>
          <w:p>
            <w:pPr>
              <w:pageBreakBefore w:val="0"/>
              <w:kinsoku/>
              <w:overflowPunct/>
              <w:topLinePunct w:val="0"/>
              <w:bidi w:val="0"/>
              <w:adjustRightInd w:val="0"/>
              <w:snapToGrid w:val="0"/>
              <w:spacing w:line="240" w:lineRule="exact"/>
              <w:ind w:firstLine="420"/>
              <w:rPr>
                <w:rFonts w:ascii="仿宋_GB2312" w:hAnsi="仿宋_GB2312" w:eastAsia="仿宋_GB2312" w:cs="仿宋_GB2312"/>
                <w:szCs w:val="21"/>
              </w:rPr>
            </w:pPr>
            <w:r>
              <w:rPr>
                <w:rFonts w:hint="eastAsia" w:ascii="仿宋_GB2312" w:hAnsi="仿宋_GB2312" w:eastAsia="仿宋_GB2312" w:cs="仿宋_GB2312"/>
                <w:szCs w:val="21"/>
              </w:rPr>
              <w:t>丁二烯制己二腈技术，目前该技术主要是英伟达垄断，国内方面齐翔腾达和中国化工天辰公司合作，正在开展工业放大试验，但是该技术还没有突破。</w:t>
            </w:r>
          </w:p>
          <w:p>
            <w:pPr>
              <w:pStyle w:val="3"/>
              <w:pageBreakBefore w:val="0"/>
              <w:kinsoku/>
              <w:overflowPunct/>
              <w:topLinePunct w:val="0"/>
              <w:bidi w:val="0"/>
              <w:adjustRightInd w:val="0"/>
              <w:snapToGrid w:val="0"/>
              <w:spacing w:before="0" w:beforeAutospacing="0" w:after="0" w:afterAutospacing="0" w:line="240" w:lineRule="exact"/>
              <w:ind w:firstLine="420"/>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丁二烯制BDO技术，BDO是生产可降解塑料最重要的原材料，目前该技术主要由日本三菱所有，目前国内BDO生产技术主要为炔醛法和顺酐法，随着国家“碳达峰”和“碳中和”政策的实施，炔醛法将受到极大限制（能耗高），同时随着天然气等清洁能源的用量增加，未来顺酐法也将受到一定限制（原料液化气涨价），故发展丁二烯技术是未来绿色可降解塑料重要途径。</w:t>
            </w:r>
          </w:p>
          <w:p>
            <w:pPr>
              <w:pageBreakBefore w:val="0"/>
              <w:kinsoku/>
              <w:overflowPunct/>
              <w:topLinePunct w:val="0"/>
              <w:bidi w:val="0"/>
              <w:adjustRightInd w:val="0"/>
              <w:snapToGrid w:val="0"/>
              <w:spacing w:line="240" w:lineRule="exact"/>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C8 a-烯烃技术，目前国内主要有C6 a-烯烃技术,辛烯技术还没有突破，辛烯是POE弹性体重要的聚合单体，目前中石油大庆化工研究中心正在进行中试试验。目前C6 a-烯烃技术中石化、中石油均有该技术，但是中石化、中石油均不转让，C8 a-烯烃主要依靠进口。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882"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729"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魏朋虎</w:t>
            </w:r>
          </w:p>
        </w:tc>
        <w:tc>
          <w:tcPr>
            <w:tcW w:w="807"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580"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15552063242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729"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dmshwph@126.com</w:t>
            </w:r>
          </w:p>
        </w:tc>
        <w:tc>
          <w:tcPr>
            <w:tcW w:w="807"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580"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7281777</w:t>
            </w:r>
          </w:p>
        </w:tc>
      </w:tr>
    </w:tbl>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山东方明化工股份有限公司</w:t>
      </w:r>
    </w:p>
    <w:tbl>
      <w:tblPr>
        <w:tblStyle w:val="18"/>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3811"/>
        <w:gridCol w:w="923"/>
        <w:gridCol w:w="589"/>
        <w:gridCol w:w="1017"/>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896"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564"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山东方明化工股份有限公司</w:t>
            </w:r>
          </w:p>
        </w:tc>
        <w:tc>
          <w:tcPr>
            <w:tcW w:w="870"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668"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东明县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3" w:hRule="atLeast"/>
          <w:jc w:val="center"/>
        </w:trPr>
        <w:tc>
          <w:tcPr>
            <w:tcW w:w="896"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103"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6" w:hRule="atLeast"/>
          <w:jc w:val="center"/>
        </w:trPr>
        <w:tc>
          <w:tcPr>
            <w:tcW w:w="896"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103" w:type="pct"/>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textAlignment w:val="auto"/>
              <w:rPr>
                <w:rFonts w:ascii="仿宋_GB2312" w:hAnsi="仿宋_GB2312" w:eastAsia="仿宋_GB2312" w:cs="仿宋_GB2312"/>
                <w:sz w:val="44"/>
                <w:szCs w:val="44"/>
              </w:rPr>
            </w:pPr>
            <w:r>
              <w:rPr>
                <w:rFonts w:hint="eastAsia" w:ascii="仿宋_GB2312" w:hAnsi="宋体" w:eastAsia="仿宋_GB2312" w:cs="宋体"/>
                <w:sz w:val="24"/>
                <w:szCs w:val="24"/>
              </w:rPr>
              <w:t>旭阳集团1995年创立于河北省，总部设在北京，连续14年位列“中国企业500强”，同时位列“中国化工企业50强”，“中国制造企业500强”。经过二十七年的发展，集团现已成为集石化、化工、焦炭、贸易、科技、金融及房地产等七大业务板块协同发展的大型企业集团，2021年销售收入810亿元，拥有河北省邢台、定州、唐山、沧州、河南省平顶山、山西省孝义、山东省菏泽、内蒙古呼和浩特、江西萍乡、印度尼西亚等生产园区，五十余家子公司和合资公司，现有员工13000余名。拥有两家上市公司的集团【中国旭阳集团（1907.HK）和滨海能源（000695）】，标志着中国旭阳集团正式开启了国际资本市场的新征程。2019年7月29日，旭阳集团正式收购山东洪业化工集团有限公司下属6家企业。由此，旭阳集团正式进入山东省东明县和郓城县，成立菏泽园区。东明园区主要产品有己内酰胺、聚合切片、环己酮、双氧水等。公司五年规划将投资68亿元分两期建设以60万吨/年己内酰胺为龙头的一体化项目。项目投产后销售收入超过120亿元，利税达15亿元，打造山东省高端特种聚酰胺（尼龙）新材料一体化智慧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6" w:hRule="atLeast"/>
          <w:jc w:val="center"/>
        </w:trPr>
        <w:tc>
          <w:tcPr>
            <w:tcW w:w="8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103" w:type="pct"/>
            <w:gridSpan w:val="5"/>
            <w:noWrap w:val="0"/>
            <w:vAlign w:val="center"/>
          </w:tcPr>
          <w:p>
            <w:pPr>
              <w:pageBreakBefore w:val="0"/>
              <w:tabs>
                <w:tab w:val="left" w:pos="1392"/>
              </w:tabs>
              <w:kinsoku/>
              <w:overflowPunct/>
              <w:topLinePunct w:val="0"/>
              <w:bidi w:val="0"/>
              <w:adjustRightInd w:val="0"/>
              <w:snapToGrid w:val="0"/>
              <w:ind w:firstLine="480"/>
              <w:rPr>
                <w:sz w:val="28"/>
                <w:szCs w:val="28"/>
              </w:rPr>
            </w:pPr>
            <w:r>
              <w:rPr>
                <w:rFonts w:hint="eastAsia" w:ascii="仿宋_GB2312" w:hAnsi="宋体" w:eastAsia="仿宋_GB2312" w:cs="宋体"/>
                <w:sz w:val="24"/>
                <w:szCs w:val="24"/>
              </w:rPr>
              <w:t>公司下大力度投资建设研发基地，与旭阳科技院有内部技术合作，针对共同课题选派专业研究博士带领硕士团队进行研发。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4" w:hRule="atLeast"/>
          <w:jc w:val="center"/>
        </w:trPr>
        <w:tc>
          <w:tcPr>
            <w:tcW w:w="8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103" w:type="pct"/>
            <w:gridSpan w:val="5"/>
            <w:noWrap w:val="0"/>
            <w:vAlign w:val="center"/>
          </w:tcPr>
          <w:p>
            <w:pPr>
              <w:pageBreakBefore w:val="0"/>
              <w:widowControl/>
              <w:kinsoku/>
              <w:overflowPunct/>
              <w:topLinePunct w:val="0"/>
              <w:bidi w:val="0"/>
              <w:adjustRightInd w:val="0"/>
              <w:snapToGrid w:val="0"/>
              <w:ind w:firstLine="480"/>
              <w:rPr>
                <w:rFonts w:hint="eastAsia" w:ascii="仿宋_GB2312" w:hAnsi="宋体" w:eastAsia="仿宋_GB2312" w:cs="宋体"/>
                <w:sz w:val="24"/>
                <w:szCs w:val="24"/>
              </w:rPr>
            </w:pPr>
            <w:r>
              <w:rPr>
                <w:rFonts w:hint="eastAsia" w:ascii="仿宋_GB2312" w:hAnsi="宋体" w:eastAsia="仿宋_GB2312" w:cs="宋体"/>
                <w:sz w:val="24"/>
                <w:szCs w:val="24"/>
              </w:rPr>
              <w:t>硕士：化工、高分子、石油、机电、热动等相关专业30人。</w:t>
            </w:r>
          </w:p>
          <w:p>
            <w:pPr>
              <w:pageBreakBefore w:val="0"/>
              <w:widowControl/>
              <w:kinsoku/>
              <w:overflowPunct/>
              <w:topLinePunct w:val="0"/>
              <w:bidi w:val="0"/>
              <w:adjustRightInd w:val="0"/>
              <w:snapToGrid w:val="0"/>
              <w:ind w:firstLine="480"/>
              <w:rPr>
                <w:rFonts w:hint="eastAsia" w:ascii="仿宋_GB2312" w:hAnsi="宋体" w:eastAsia="仿宋_GB2312" w:cs="宋体"/>
                <w:sz w:val="24"/>
                <w:szCs w:val="24"/>
              </w:rPr>
            </w:pPr>
            <w:r>
              <w:rPr>
                <w:rFonts w:hint="eastAsia" w:ascii="仿宋_GB2312" w:hAnsi="宋体" w:eastAsia="仿宋_GB2312" w:cs="宋体"/>
                <w:sz w:val="24"/>
                <w:szCs w:val="24"/>
              </w:rPr>
              <w:t>博士：己内酰胺、环己酮方向3人。</w:t>
            </w:r>
          </w:p>
          <w:p>
            <w:pPr>
              <w:pageBreakBefore w:val="0"/>
              <w:widowControl/>
              <w:kinsoku/>
              <w:overflowPunct/>
              <w:topLinePunct w:val="0"/>
              <w:bidi w:val="0"/>
              <w:adjustRightInd w:val="0"/>
              <w:snapToGrid w:val="0"/>
              <w:ind w:firstLine="480"/>
              <w:rPr>
                <w:sz w:val="28"/>
                <w:szCs w:val="28"/>
              </w:rPr>
            </w:pPr>
            <w:r>
              <w:rPr>
                <w:rFonts w:hint="eastAsia" w:ascii="仿宋_GB2312" w:hAnsi="宋体" w:eastAsia="仿宋_GB2312" w:cs="宋体"/>
                <w:sz w:val="24"/>
                <w:szCs w:val="24"/>
              </w:rPr>
              <w:t>高级工程师：化工相关专业2人。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9" w:hRule="atLeast"/>
          <w:jc w:val="center"/>
        </w:trPr>
        <w:tc>
          <w:tcPr>
            <w:tcW w:w="8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103"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宋体" w:eastAsia="仿宋_GB2312" w:cs="宋体"/>
                <w:sz w:val="24"/>
                <w:szCs w:val="24"/>
              </w:rPr>
              <w:t>需要煤化工、合成氨、环己酮、己内酰胺、聚己内酰胺、双氧水、硫酸等方面工艺、设备等先进技术支持。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exact"/>
          <w:jc w:val="center"/>
        </w:trPr>
        <w:tc>
          <w:tcPr>
            <w:tcW w:w="896"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2064" w:type="pct"/>
            <w:noWrap w:val="0"/>
            <w:vAlign w:val="center"/>
          </w:tcPr>
          <w:p>
            <w:pPr>
              <w:pageBreakBefore w:val="0"/>
              <w:widowControl/>
              <w:kinsoku/>
              <w:overflowPunct/>
              <w:topLinePunct w:val="0"/>
              <w:bidi w:val="0"/>
              <w:adjustRightInd w:val="0"/>
              <w:snapToGrid w:val="0"/>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焦政丽</w:t>
            </w:r>
          </w:p>
        </w:tc>
        <w:tc>
          <w:tcPr>
            <w:tcW w:w="819"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4"/>
                <w:szCs w:val="24"/>
              </w:rPr>
            </w:pPr>
            <w:r>
              <w:rPr>
                <w:rFonts w:hint="eastAsia" w:ascii="黑体" w:hAnsi="黑体" w:eastAsia="黑体"/>
                <w:sz w:val="28"/>
                <w:szCs w:val="28"/>
              </w:rPr>
              <w:t>联系电话</w:t>
            </w:r>
          </w:p>
        </w:tc>
        <w:tc>
          <w:tcPr>
            <w:tcW w:w="121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15376860175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896"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2064" w:type="pct"/>
            <w:noWrap w:val="0"/>
            <w:vAlign w:val="center"/>
          </w:tcPr>
          <w:p>
            <w:pPr>
              <w:pageBreakBefore w:val="0"/>
              <w:widowControl/>
              <w:kinsoku/>
              <w:overflowPunct/>
              <w:topLinePunct w:val="0"/>
              <w:bidi w:val="0"/>
              <w:adjustRightInd w:val="0"/>
              <w:snapToGrid w:val="0"/>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fldChar w:fldCharType="begin"/>
            </w:r>
            <w:r>
              <w:rPr>
                <w:rFonts w:hint="eastAsia" w:ascii="仿宋_GB2312" w:hAnsi="宋体" w:eastAsia="仿宋_GB2312" w:cs="宋体"/>
                <w:sz w:val="24"/>
                <w:szCs w:val="24"/>
              </w:rPr>
              <w:instrText xml:space="preserve"> HYPERLINK "mailto:wangmm@risun.com"</w:instrText>
            </w:r>
            <w:r>
              <w:rPr>
                <w:rFonts w:hint="eastAsia" w:ascii="仿宋_GB2312" w:hAnsi="宋体" w:eastAsia="仿宋_GB2312" w:cs="宋体"/>
                <w:sz w:val="24"/>
                <w:szCs w:val="24"/>
              </w:rPr>
              <w:fldChar w:fldCharType="separate"/>
            </w:r>
            <w:r>
              <w:rPr>
                <w:rFonts w:hint="eastAsia" w:ascii="仿宋_GB2312" w:hAnsi="宋体" w:eastAsia="仿宋_GB2312" w:cs="宋体"/>
                <w:sz w:val="24"/>
                <w:szCs w:val="24"/>
              </w:rPr>
              <w:t>wangmm@risun.com</w:t>
            </w:r>
            <w:r>
              <w:rPr>
                <w:rFonts w:hint="eastAsia" w:ascii="仿宋_GB2312" w:hAnsi="宋体" w:eastAsia="仿宋_GB2312" w:cs="宋体"/>
                <w:sz w:val="24"/>
                <w:szCs w:val="24"/>
              </w:rPr>
              <w:fldChar w:fldCharType="end"/>
            </w:r>
          </w:p>
        </w:tc>
        <w:tc>
          <w:tcPr>
            <w:tcW w:w="819"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4"/>
                <w:szCs w:val="24"/>
              </w:rPr>
            </w:pPr>
            <w:r>
              <w:rPr>
                <w:rFonts w:hint="eastAsia" w:ascii="黑体" w:hAnsi="黑体" w:eastAsia="黑体"/>
                <w:sz w:val="28"/>
                <w:szCs w:val="28"/>
              </w:rPr>
              <w:t>传真</w:t>
            </w:r>
          </w:p>
        </w:tc>
        <w:tc>
          <w:tcPr>
            <w:tcW w:w="121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山东力宝得化工股份有限公司</w:t>
      </w:r>
    </w:p>
    <w:tbl>
      <w:tblPr>
        <w:tblStyle w:val="18"/>
        <w:tblW w:w="50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3133"/>
        <w:gridCol w:w="909"/>
        <w:gridCol w:w="582"/>
        <w:gridCol w:w="998"/>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81"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88"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eastAsia="仿宋_GB2312"/>
                <w:sz w:val="24"/>
                <w:szCs w:val="24"/>
              </w:rPr>
              <w:t>山东力宝得化工股份有限公司</w:t>
            </w:r>
          </w:p>
        </w:tc>
        <w:tc>
          <w:tcPr>
            <w:tcW w:w="855"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74"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eastAsia="仿宋_GB2312"/>
                <w:sz w:val="24"/>
                <w:szCs w:val="24"/>
              </w:rPr>
              <w:t>东明县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1"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118"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jc w:val="center"/>
        </w:trPr>
        <w:tc>
          <w:tcPr>
            <w:tcW w:w="881"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118" w:type="pct"/>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ascii="仿宋_GB2312" w:hAnsi="仿宋_GB2312" w:eastAsia="仿宋_GB2312" w:cs="仿宋_GB2312"/>
                <w:sz w:val="24"/>
                <w:szCs w:val="44"/>
              </w:rPr>
            </w:pPr>
            <w:r>
              <w:rPr>
                <w:rFonts w:hint="eastAsia" w:ascii="仿宋_GB2312" w:hAnsi="仿宋_GB2312" w:eastAsia="仿宋_GB2312" w:cs="仿宋_GB2312"/>
                <w:i w:val="0"/>
                <w:iCs w:val="0"/>
                <w:caps w:val="0"/>
                <w:color w:val="000000"/>
                <w:spacing w:val="0"/>
                <w:sz w:val="24"/>
                <w:szCs w:val="24"/>
                <w:shd w:val="clear" w:fill="FFFFFF"/>
              </w:rPr>
              <w:t>山东力宝得化工股份有限公司成立于2006年1月，注册资金2000万元，位于东明县海洋石油深加工基地。公司是一家专门从事节能环保型专用化学品的研发、制造、生产和提供整体解决方案的股份制高新技术企业。公司现有油品添加剂、炼油助剂、焦亚硫酸钾、医药中间体和丙烯酸特种酯等五大产品系列20余种产品，是国内主要的以十六烷值改进剂为主的油品添加剂生产、服务和综合解决方案供应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5" w:hRule="atLeast"/>
          <w:jc w:val="center"/>
        </w:trPr>
        <w:tc>
          <w:tcPr>
            <w:tcW w:w="881"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118" w:type="pct"/>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ascii="仿宋_GB2312" w:eastAsia="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公司具有较强的技术支持和新产品研发能力，</w:t>
            </w:r>
            <w:r>
              <w:rPr>
                <w:rFonts w:hint="eastAsia" w:ascii="仿宋_GB2312" w:hAnsi="仿宋_GB2312" w:eastAsia="仿宋_GB2312" w:cs="仿宋_GB2312"/>
                <w:i w:val="0"/>
                <w:iCs w:val="0"/>
                <w:caps w:val="0"/>
                <w:color w:val="000000"/>
                <w:spacing w:val="0"/>
                <w:sz w:val="24"/>
                <w:szCs w:val="24"/>
                <w:shd w:val="clear" w:fill="FFFFFF"/>
                <w:lang w:val="en-US" w:eastAsia="zh-CN"/>
              </w:rPr>
              <w:t>拥有市级</w:t>
            </w:r>
            <w:r>
              <w:rPr>
                <w:rFonts w:hint="eastAsia" w:ascii="仿宋_GB2312" w:hAnsi="仿宋_GB2312" w:eastAsia="仿宋_GB2312" w:cs="仿宋_GB2312"/>
                <w:i w:val="0"/>
                <w:iCs w:val="0"/>
                <w:caps w:val="0"/>
                <w:color w:val="000000"/>
                <w:spacing w:val="0"/>
                <w:sz w:val="24"/>
                <w:szCs w:val="24"/>
                <w:shd w:val="clear" w:fill="FFFFFF"/>
              </w:rPr>
              <w:t>重点实验室</w:t>
            </w:r>
            <w:r>
              <w:rPr>
                <w:rFonts w:hint="eastAsia" w:ascii="仿宋_GB2312" w:hAnsi="仿宋_GB2312" w:eastAsia="仿宋_GB2312" w:cs="仿宋_GB2312"/>
                <w:i w:val="0"/>
                <w:iCs w:val="0"/>
                <w:caps w:val="0"/>
                <w:color w:val="000000"/>
                <w:spacing w:val="0"/>
                <w:sz w:val="24"/>
                <w:szCs w:val="24"/>
                <w:shd w:val="clear" w:fill="FFFFFF"/>
                <w:lang w:eastAsia="zh-CN"/>
              </w:rPr>
              <w:t>、</w:t>
            </w:r>
            <w:r>
              <w:rPr>
                <w:rFonts w:hint="eastAsia" w:ascii="仿宋_GB2312" w:hAnsi="仿宋_GB2312" w:eastAsia="仿宋_GB2312" w:cs="仿宋_GB2312"/>
                <w:i w:val="0"/>
                <w:iCs w:val="0"/>
                <w:caps w:val="0"/>
                <w:color w:val="000000"/>
                <w:spacing w:val="0"/>
                <w:sz w:val="24"/>
                <w:szCs w:val="24"/>
                <w:shd w:val="clear" w:fill="FFFFFF"/>
                <w:lang w:val="en-US" w:eastAsia="zh-CN"/>
              </w:rPr>
              <w:t>市级企业</w:t>
            </w:r>
            <w:r>
              <w:rPr>
                <w:rFonts w:hint="eastAsia" w:ascii="仿宋_GB2312" w:hAnsi="仿宋_GB2312" w:eastAsia="仿宋_GB2312" w:cs="仿宋_GB2312"/>
                <w:i w:val="0"/>
                <w:iCs w:val="0"/>
                <w:caps w:val="0"/>
                <w:color w:val="000000"/>
                <w:spacing w:val="0"/>
                <w:sz w:val="24"/>
                <w:szCs w:val="24"/>
                <w:shd w:val="clear" w:fill="FFFFFF"/>
              </w:rPr>
              <w:t>技术中心、</w:t>
            </w:r>
            <w:r>
              <w:rPr>
                <w:rFonts w:hint="eastAsia" w:ascii="仿宋_GB2312" w:hAnsi="仿宋_GB2312" w:eastAsia="仿宋_GB2312" w:cs="仿宋_GB2312"/>
                <w:i w:val="0"/>
                <w:iCs w:val="0"/>
                <w:caps w:val="0"/>
                <w:color w:val="000000"/>
                <w:spacing w:val="0"/>
                <w:sz w:val="24"/>
                <w:szCs w:val="24"/>
                <w:shd w:val="clear" w:fill="FFFFFF"/>
                <w:lang w:val="en-US" w:eastAsia="zh-CN"/>
              </w:rPr>
              <w:t>市级</w:t>
            </w:r>
            <w:r>
              <w:rPr>
                <w:rFonts w:hint="eastAsia" w:ascii="仿宋_GB2312" w:hAnsi="仿宋_GB2312" w:eastAsia="仿宋_GB2312" w:cs="仿宋_GB2312"/>
                <w:i w:val="0"/>
                <w:iCs w:val="0"/>
                <w:caps w:val="0"/>
                <w:color w:val="000000"/>
                <w:spacing w:val="0"/>
                <w:sz w:val="24"/>
                <w:szCs w:val="24"/>
                <w:shd w:val="clear" w:fill="FFFFFF"/>
              </w:rPr>
              <w:t>工业设计中心</w:t>
            </w:r>
            <w:r>
              <w:rPr>
                <w:rFonts w:hint="eastAsia" w:ascii="仿宋_GB2312" w:hAnsi="仿宋_GB2312" w:eastAsia="仿宋_GB2312" w:cs="仿宋_GB2312"/>
                <w:i w:val="0"/>
                <w:iCs w:val="0"/>
                <w:caps w:val="0"/>
                <w:color w:val="000000"/>
                <w:spacing w:val="0"/>
                <w:sz w:val="24"/>
                <w:szCs w:val="24"/>
                <w:shd w:val="clear" w:fill="FFFFFF"/>
                <w:lang w:eastAsia="zh-CN"/>
              </w:rPr>
              <w:t>，</w:t>
            </w:r>
            <w:r>
              <w:rPr>
                <w:rFonts w:hint="eastAsia" w:ascii="仿宋_GB2312" w:hAnsi="仿宋_GB2312" w:eastAsia="仿宋_GB2312" w:cs="仿宋_GB2312"/>
                <w:i w:val="0"/>
                <w:iCs w:val="0"/>
                <w:caps w:val="0"/>
                <w:color w:val="000000"/>
                <w:spacing w:val="0"/>
                <w:sz w:val="24"/>
                <w:szCs w:val="24"/>
                <w:shd w:val="clear" w:fill="FFFFFF"/>
              </w:rPr>
              <w:t>公司</w:t>
            </w:r>
            <w:r>
              <w:rPr>
                <w:rFonts w:hint="eastAsia" w:ascii="仿宋_GB2312" w:hAnsi="仿宋_GB2312" w:eastAsia="仿宋_GB2312" w:cs="仿宋_GB2312"/>
                <w:i w:val="0"/>
                <w:iCs w:val="0"/>
                <w:caps w:val="0"/>
                <w:color w:val="000000"/>
                <w:spacing w:val="0"/>
                <w:sz w:val="24"/>
                <w:szCs w:val="24"/>
                <w:shd w:val="clear" w:fill="FFFFFF"/>
                <w:lang w:val="en-US" w:eastAsia="zh-CN"/>
              </w:rPr>
              <w:t>先后</w:t>
            </w:r>
            <w:r>
              <w:rPr>
                <w:rFonts w:hint="eastAsia" w:ascii="仿宋_GB2312" w:hAnsi="仿宋_GB2312" w:eastAsia="仿宋_GB2312" w:cs="仿宋_GB2312"/>
                <w:i w:val="0"/>
                <w:iCs w:val="0"/>
                <w:caps w:val="0"/>
                <w:color w:val="000000"/>
                <w:spacing w:val="0"/>
                <w:sz w:val="24"/>
                <w:szCs w:val="24"/>
                <w:shd w:val="clear" w:fill="FFFFFF"/>
              </w:rPr>
              <w:t>与山东大学化学学院、洛阳石化研究院常年保持技术合作关系，共同进行新产品的生产研发。原洛阳石化炼制研究所副总工程师、教授级高工、博士生导师邓先樑先生退休后一直担任公司的首席技术顾问。公司已获十几项发明专利，</w:t>
            </w:r>
            <w:r>
              <w:rPr>
                <w:rFonts w:hint="eastAsia" w:ascii="仿宋_GB2312" w:hAnsi="仿宋_GB2312" w:eastAsia="仿宋_GB2312" w:cs="仿宋_GB2312"/>
                <w:i w:val="0"/>
                <w:iCs w:val="0"/>
                <w:caps w:val="0"/>
                <w:color w:val="000000"/>
                <w:spacing w:val="0"/>
                <w:sz w:val="24"/>
                <w:szCs w:val="24"/>
                <w:shd w:val="clear" w:fill="FFFFFF"/>
                <w:lang w:val="en-US" w:eastAsia="zh-CN"/>
              </w:rPr>
              <w:t>包括</w:t>
            </w:r>
            <w:r>
              <w:rPr>
                <w:rFonts w:hint="eastAsia" w:ascii="仿宋_GB2312" w:hAnsi="仿宋_GB2312" w:eastAsia="仿宋_GB2312" w:cs="仿宋_GB2312"/>
                <w:i w:val="0"/>
                <w:iCs w:val="0"/>
                <w:caps w:val="0"/>
                <w:color w:val="000000"/>
                <w:spacing w:val="0"/>
                <w:sz w:val="24"/>
                <w:szCs w:val="24"/>
                <w:shd w:val="clear" w:fill="FFFFFF"/>
              </w:rPr>
              <w:t>国际发明专利一项，并拥有多项专有技术。</w:t>
            </w:r>
            <w:r>
              <w:rPr>
                <w:rFonts w:hint="eastAsia" w:ascii="仿宋_GB2312" w:hAnsi="仿宋_GB2312" w:eastAsia="仿宋_GB2312" w:cs="仿宋_GB2312"/>
                <w:i w:val="0"/>
                <w:iCs w:val="0"/>
                <w:caps w:val="0"/>
                <w:color w:val="000000"/>
                <w:spacing w:val="0"/>
                <w:sz w:val="24"/>
                <w:szCs w:val="24"/>
                <w:shd w:val="clear" w:fill="FFFFFF"/>
                <w:lang w:val="en-US" w:eastAsia="zh-CN"/>
              </w:rPr>
              <w:t>先后</w:t>
            </w:r>
            <w:r>
              <w:rPr>
                <w:rFonts w:hint="eastAsia" w:ascii="仿宋_GB2312" w:hAnsi="仿宋_GB2312" w:eastAsia="仿宋_GB2312" w:cs="仿宋_GB2312"/>
                <w:i w:val="0"/>
                <w:iCs w:val="0"/>
                <w:caps w:val="0"/>
                <w:color w:val="000000"/>
                <w:spacing w:val="0"/>
                <w:sz w:val="24"/>
                <w:szCs w:val="24"/>
                <w:shd w:val="clear" w:fill="FFFFFF"/>
              </w:rPr>
              <w:t>获菏泽市自主创新重大专项立项一次，省科技厅中小企业创新基金立项一次，山东省技术创新项目立项一次，国家科技部创新型中小企业技术创新基金立项一次。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8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118" w:type="pct"/>
            <w:gridSpan w:val="5"/>
            <w:noWrap w:val="0"/>
            <w:vAlign w:val="center"/>
          </w:tcPr>
          <w:p>
            <w:pPr>
              <w:pageBreakBefore w:val="0"/>
              <w:widowControl/>
              <w:kinsoku/>
              <w:overflowPunct/>
              <w:topLinePunct w:val="0"/>
              <w:bidi w:val="0"/>
              <w:adjustRightInd w:val="0"/>
              <w:snapToGrid w:val="0"/>
              <w:ind w:firstLine="480"/>
              <w:rPr>
                <w:rFonts w:ascii="仿宋_GB2312" w:eastAsia="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从事</w:t>
            </w:r>
            <w:r>
              <w:rPr>
                <w:rFonts w:hint="eastAsia" w:ascii="仿宋_GB2312" w:hAnsi="仿宋_GB2312" w:eastAsia="仿宋_GB2312" w:cs="仿宋_GB2312"/>
                <w:i w:val="0"/>
                <w:iCs w:val="0"/>
                <w:caps w:val="0"/>
                <w:color w:val="000000"/>
                <w:spacing w:val="0"/>
                <w:sz w:val="24"/>
                <w:szCs w:val="24"/>
                <w:shd w:val="clear" w:fill="FFFFFF"/>
                <w:lang w:val="en-US" w:eastAsia="zh-CN"/>
              </w:rPr>
              <w:t>化工</w:t>
            </w:r>
            <w:r>
              <w:rPr>
                <w:rFonts w:hint="eastAsia" w:ascii="仿宋_GB2312" w:hAnsi="仿宋_GB2312" w:eastAsia="仿宋_GB2312" w:cs="仿宋_GB2312"/>
                <w:i w:val="0"/>
                <w:iCs w:val="0"/>
                <w:caps w:val="0"/>
                <w:color w:val="000000"/>
                <w:spacing w:val="0"/>
                <w:sz w:val="24"/>
                <w:szCs w:val="24"/>
                <w:shd w:val="clear" w:fill="FFFFFF"/>
              </w:rPr>
              <w:t>技术研发</w:t>
            </w:r>
            <w:r>
              <w:rPr>
                <w:rFonts w:hint="eastAsia" w:ascii="仿宋_GB2312" w:hAnsi="仿宋_GB2312" w:eastAsia="仿宋_GB2312" w:cs="仿宋_GB2312"/>
                <w:i w:val="0"/>
                <w:iCs w:val="0"/>
                <w:caps w:val="0"/>
                <w:color w:val="000000"/>
                <w:spacing w:val="0"/>
                <w:sz w:val="24"/>
                <w:szCs w:val="24"/>
                <w:shd w:val="clear" w:fill="FFFFFF"/>
                <w:lang w:eastAsia="zh-CN"/>
              </w:rPr>
              <w:t>、</w:t>
            </w:r>
            <w:r>
              <w:rPr>
                <w:rFonts w:hint="eastAsia" w:ascii="仿宋_GB2312" w:hAnsi="仿宋_GB2312" w:eastAsia="仿宋_GB2312" w:cs="仿宋_GB2312"/>
                <w:i w:val="0"/>
                <w:iCs w:val="0"/>
                <w:caps w:val="0"/>
                <w:color w:val="000000"/>
                <w:spacing w:val="0"/>
                <w:sz w:val="24"/>
                <w:szCs w:val="24"/>
                <w:shd w:val="clear" w:fill="FFFFFF"/>
              </w:rPr>
              <w:t>生产管理</w:t>
            </w:r>
            <w:r>
              <w:rPr>
                <w:rFonts w:hint="eastAsia" w:ascii="仿宋_GB2312" w:hAnsi="仿宋_GB2312" w:eastAsia="仿宋_GB2312" w:cs="仿宋_GB2312"/>
                <w:i w:val="0"/>
                <w:iCs w:val="0"/>
                <w:caps w:val="0"/>
                <w:color w:val="000000"/>
                <w:spacing w:val="0"/>
                <w:sz w:val="24"/>
                <w:szCs w:val="24"/>
                <w:shd w:val="clear" w:fill="FFFFFF"/>
                <w:lang w:val="en-US" w:eastAsia="zh-CN"/>
              </w:rPr>
              <w:t>的高层次人才。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8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118"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eastAsia="仿宋_GB2312"/>
                <w:sz w:val="24"/>
                <w:szCs w:val="24"/>
              </w:rPr>
              <w:t>炼油助剂、油品添加剂生产有关技术项目。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1"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96" w:type="pct"/>
            <w:noWrap w:val="0"/>
            <w:vAlign w:val="center"/>
          </w:tcPr>
          <w:p>
            <w:pPr>
              <w:pageBreakBefore w:val="0"/>
              <w:kinsoku/>
              <w:overflowPunct/>
              <w:topLinePunct w:val="0"/>
              <w:bidi w:val="0"/>
              <w:adjustRightInd w:val="0"/>
              <w:snapToGrid w:val="0"/>
              <w:ind w:firstLine="0" w:firstLineChars="0"/>
              <w:jc w:val="center"/>
              <w:rPr>
                <w:rFonts w:ascii="仿宋_GB2312" w:eastAsia="仿宋_GB2312"/>
                <w:sz w:val="24"/>
                <w:szCs w:val="24"/>
              </w:rPr>
            </w:pPr>
            <w:r>
              <w:rPr>
                <w:rFonts w:hint="eastAsia" w:ascii="仿宋_GB2312" w:eastAsia="仿宋_GB2312"/>
                <w:sz w:val="24"/>
                <w:szCs w:val="24"/>
              </w:rPr>
              <w:t>姚红晖</w:t>
            </w:r>
          </w:p>
        </w:tc>
        <w:tc>
          <w:tcPr>
            <w:tcW w:w="807"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14"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18053398139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881"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96" w:type="pct"/>
            <w:noWrap w:val="0"/>
            <w:vAlign w:val="center"/>
          </w:tcPr>
          <w:p>
            <w:pPr>
              <w:pageBreakBefore w:val="0"/>
              <w:kinsoku/>
              <w:overflowPunct/>
              <w:topLinePunct w:val="0"/>
              <w:bidi w:val="0"/>
              <w:adjustRightInd w:val="0"/>
              <w:snapToGrid w:val="0"/>
              <w:ind w:firstLine="0" w:firstLineChars="0"/>
              <w:jc w:val="center"/>
              <w:rPr>
                <w:rFonts w:ascii="仿宋_GB2312" w:eastAsia="仿宋_GB2312"/>
                <w:sz w:val="24"/>
                <w:szCs w:val="24"/>
              </w:rPr>
            </w:pPr>
            <w:r>
              <w:rPr>
                <w:rFonts w:hint="eastAsia" w:ascii="仿宋_GB2312" w:eastAsia="仿宋_GB2312"/>
                <w:sz w:val="24"/>
                <w:szCs w:val="24"/>
              </w:rPr>
              <w:t>zhb@libaodechem.com</w:t>
            </w:r>
          </w:p>
        </w:tc>
        <w:tc>
          <w:tcPr>
            <w:tcW w:w="807"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14"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山东玉皇化工有限公司</w:t>
      </w:r>
    </w:p>
    <w:tbl>
      <w:tblPr>
        <w:tblStyle w:val="18"/>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3167"/>
        <w:gridCol w:w="910"/>
        <w:gridCol w:w="580"/>
        <w:gridCol w:w="999"/>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896"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208"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山东玉皇化工有限公司</w:t>
            </w:r>
          </w:p>
        </w:tc>
        <w:tc>
          <w:tcPr>
            <w:tcW w:w="855"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39"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东明县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jc w:val="center"/>
        </w:trPr>
        <w:tc>
          <w:tcPr>
            <w:tcW w:w="896"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103"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0" w:hRule="atLeast"/>
          <w:jc w:val="center"/>
        </w:trPr>
        <w:tc>
          <w:tcPr>
            <w:tcW w:w="896"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103" w:type="pct"/>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仿宋_GB2312" w:hAnsi="仿宋_GB2312" w:eastAsia="仿宋_GB2312" w:cs="仿宋_GB2312"/>
                <w:sz w:val="44"/>
                <w:szCs w:val="44"/>
                <w:lang w:eastAsia="zh-CN"/>
              </w:rPr>
            </w:pPr>
            <w:r>
              <w:rPr>
                <w:rFonts w:hint="eastAsia" w:ascii="仿宋_GB2312" w:hAnsi="宋体" w:eastAsia="仿宋_GB2312" w:cs="宋体"/>
                <w:sz w:val="24"/>
                <w:szCs w:val="24"/>
              </w:rPr>
              <w:t>山东玉皇化工（集团）有限公司始建于1986年，位于中国牡丹之乡山东省菏泽市，是国家创新型试点企业。2013至2019年，公司连续七年跻身中国企业500强，现已发展成为一家集化工研发、生产、销售、物流运输、机械制造、新能源开发、进出口贸易为一体的民营股份制化工企业集团。公司主要产品有：苯乙烯、聚苯乙烯、MTBE、EPS、SBS、聚丙烯、聚异丁烯、间戊二烯、异戊二烯、碳五石油树脂、脱环碳五、高纯异丁烯、液化石油气等。目前菏泽玉皇20万吨/年的通用级聚苯乙烯（GPPS）装置顺利开车成功，产品已稳定投入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3" w:hRule="atLeast"/>
          <w:jc w:val="center"/>
        </w:trPr>
        <w:tc>
          <w:tcPr>
            <w:tcW w:w="8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103" w:type="pct"/>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ascii="仿宋_GB2312" w:hAnsi="仿宋_GB2312" w:eastAsia="仿宋_GB2312" w:cs="仿宋_GB2312"/>
                <w:sz w:val="24"/>
                <w:szCs w:val="24"/>
              </w:rPr>
            </w:pPr>
            <w:r>
              <w:rPr>
                <w:rFonts w:hint="eastAsia" w:ascii="仿宋_GB2312" w:hAnsi="宋体" w:eastAsia="仿宋_GB2312" w:cs="宋体"/>
                <w:sz w:val="24"/>
                <w:szCs w:val="24"/>
              </w:rPr>
              <w:t>建有博士后工作站，拥有省级聚合橡胶工程实验室、市级玉皇化工C3/C4轻烃资源转化工程实验室，有较强的自主创新能力，能够较好地开展技术研发和技术合作。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3" w:hRule="atLeast"/>
          <w:jc w:val="center"/>
        </w:trPr>
        <w:tc>
          <w:tcPr>
            <w:tcW w:w="8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103"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宋体" w:eastAsia="仿宋_GB2312" w:cs="宋体"/>
                <w:color w:val="000000" w:themeColor="text1"/>
                <w:sz w:val="24"/>
                <w:szCs w:val="24"/>
                <w:lang w:val="en-US" w:eastAsia="zh-CN"/>
                <w14:textFill>
                  <w14:solidFill>
                    <w14:schemeClr w14:val="tx1"/>
                  </w14:solidFill>
                </w14:textFill>
              </w:rPr>
              <w:t>从事</w:t>
            </w:r>
            <w:r>
              <w:rPr>
                <w:rFonts w:hint="eastAsia" w:ascii="仿宋_GB2312" w:hAnsi="宋体" w:eastAsia="仿宋_GB2312" w:cs="宋体"/>
                <w:color w:val="000000" w:themeColor="text1"/>
                <w:sz w:val="24"/>
                <w:szCs w:val="24"/>
                <w14:textFill>
                  <w14:solidFill>
                    <w14:schemeClr w14:val="tx1"/>
                  </w14:solidFill>
                </w14:textFill>
              </w:rPr>
              <w:t>高分子、有机合成、精细化工、工业催化等方面</w:t>
            </w:r>
            <w:r>
              <w:rPr>
                <w:rFonts w:hint="eastAsia" w:ascii="仿宋_GB2312" w:hAnsi="宋体" w:eastAsia="仿宋_GB2312" w:cs="宋体"/>
                <w:color w:val="000000" w:themeColor="text1"/>
                <w:sz w:val="24"/>
                <w:szCs w:val="24"/>
                <w:lang w:val="en-US" w:eastAsia="zh-CN"/>
                <w14:textFill>
                  <w14:solidFill>
                    <w14:schemeClr w14:val="tx1"/>
                  </w14:solidFill>
                </w14:textFill>
              </w:rPr>
              <w:t>的高技术技能</w:t>
            </w:r>
            <w:r>
              <w:rPr>
                <w:rFonts w:hint="eastAsia" w:ascii="仿宋_GB2312" w:hAnsi="宋体" w:eastAsia="仿宋_GB2312" w:cs="宋体"/>
                <w:color w:val="000000" w:themeColor="text1"/>
                <w:sz w:val="24"/>
                <w:szCs w:val="24"/>
                <w14:textFill>
                  <w14:solidFill>
                    <w14:schemeClr w14:val="tx1"/>
                  </w14:solidFill>
                </w14:textFill>
              </w:rPr>
              <w:t>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5" w:hRule="atLeast"/>
          <w:jc w:val="center"/>
        </w:trPr>
        <w:tc>
          <w:tcPr>
            <w:tcW w:w="8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103" w:type="pct"/>
            <w:gridSpan w:val="5"/>
            <w:noWrap w:val="0"/>
            <w:vAlign w:val="center"/>
          </w:tcPr>
          <w:p>
            <w:pPr>
              <w:pageBreakBefore w:val="0"/>
              <w:widowControl/>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宋体" w:eastAsia="仿宋_GB2312" w:cs="宋体"/>
                <w:sz w:val="24"/>
                <w:szCs w:val="24"/>
              </w:rPr>
              <w:t>高附加值的新技术、新材料、新工艺，比如合成橡胶、工程塑料等高分子方向。环保型精细化学品，比如环保型阻燃剂或助剂等。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exact"/>
          <w:jc w:val="center"/>
        </w:trPr>
        <w:tc>
          <w:tcPr>
            <w:tcW w:w="896"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715" w:type="pct"/>
            <w:noWrap w:val="0"/>
            <w:vAlign w:val="center"/>
          </w:tcPr>
          <w:p>
            <w:pPr>
              <w:pageBreakBefore w:val="0"/>
              <w:widowControl/>
              <w:kinsoku/>
              <w:overflowPunct/>
              <w:topLinePunct w:val="0"/>
              <w:bidi w:val="0"/>
              <w:adjustRightInd w:val="0"/>
              <w:snapToGrid w:val="0"/>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徐伟伟</w:t>
            </w:r>
          </w:p>
        </w:tc>
        <w:tc>
          <w:tcPr>
            <w:tcW w:w="807"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580"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15163019568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896"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715" w:type="pct"/>
            <w:noWrap w:val="0"/>
            <w:vAlign w:val="center"/>
          </w:tcPr>
          <w:p>
            <w:pPr>
              <w:pageBreakBefore w:val="0"/>
              <w:widowControl/>
              <w:kinsoku/>
              <w:overflowPunct/>
              <w:topLinePunct w:val="0"/>
              <w:bidi w:val="0"/>
              <w:adjustRightInd w:val="0"/>
              <w:snapToGrid w:val="0"/>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yfzxkygls@163.com</w:t>
            </w:r>
          </w:p>
        </w:tc>
        <w:tc>
          <w:tcPr>
            <w:tcW w:w="807"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580"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菏泽科信化工有限公司</w:t>
      </w:r>
    </w:p>
    <w:tbl>
      <w:tblPr>
        <w:tblStyle w:val="18"/>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3811"/>
        <w:gridCol w:w="923"/>
        <w:gridCol w:w="589"/>
        <w:gridCol w:w="1017"/>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96"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8"/>
                <w:szCs w:val="28"/>
              </w:rPr>
            </w:pPr>
            <w:r>
              <w:rPr>
                <w:rFonts w:hint="eastAsia" w:ascii="黑体" w:hAnsi="黑体" w:eastAsia="黑体"/>
                <w:sz w:val="28"/>
                <w:szCs w:val="28"/>
              </w:rPr>
              <w:t>单位名称</w:t>
            </w:r>
          </w:p>
        </w:tc>
        <w:tc>
          <w:tcPr>
            <w:tcW w:w="2564"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菏泽科信化工有限公司</w:t>
            </w:r>
          </w:p>
        </w:tc>
        <w:tc>
          <w:tcPr>
            <w:tcW w:w="870"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668"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东明县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96"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8"/>
                <w:szCs w:val="28"/>
              </w:rPr>
            </w:pPr>
            <w:r>
              <w:rPr>
                <w:rFonts w:hint="eastAsia" w:ascii="黑体" w:hAnsi="黑体" w:eastAsia="黑体"/>
                <w:sz w:val="28"/>
                <w:szCs w:val="28"/>
              </w:rPr>
              <w:t>所属行业</w:t>
            </w:r>
          </w:p>
        </w:tc>
        <w:tc>
          <w:tcPr>
            <w:tcW w:w="4103"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5" w:hRule="atLeast"/>
          <w:jc w:val="center"/>
        </w:trPr>
        <w:tc>
          <w:tcPr>
            <w:tcW w:w="896"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28"/>
                <w:szCs w:val="28"/>
              </w:rPr>
            </w:pPr>
            <w:r>
              <w:rPr>
                <w:rFonts w:hint="eastAsia" w:ascii="黑体" w:hAnsi="黑体" w:eastAsia="黑体"/>
                <w:sz w:val="28"/>
                <w:szCs w:val="28"/>
              </w:rPr>
              <w:t>情况</w:t>
            </w:r>
          </w:p>
        </w:tc>
        <w:tc>
          <w:tcPr>
            <w:tcW w:w="4103" w:type="pct"/>
            <w:gridSpan w:val="5"/>
            <w:noWrap w:val="0"/>
            <w:vAlign w:val="center"/>
          </w:tcPr>
          <w:p>
            <w:pPr>
              <w:pageBreakBefore w:val="0"/>
              <w:kinsoku/>
              <w:overflowPunct/>
              <w:topLinePunct w:val="0"/>
              <w:bidi w:val="0"/>
              <w:adjustRightInd w:val="0"/>
              <w:snapToGrid w:val="0"/>
              <w:ind w:firstLine="44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菏泽科信化工有限公司是一家民营股份制企业，成立于2021年12月1日，注册资金贰仟万元，目前现有固定资产1.3亿元，员工921人，是一家集化工研发、生产、销售于一体的中型精细化工企业。</w:t>
            </w:r>
          </w:p>
          <w:p>
            <w:pPr>
              <w:pageBreakBefore w:val="0"/>
              <w:kinsoku/>
              <w:overflowPunct/>
              <w:topLinePunct w:val="0"/>
              <w:bidi w:val="0"/>
              <w:adjustRightInd w:val="0"/>
              <w:snapToGrid w:val="0"/>
              <w:ind w:firstLine="44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目前主要装置有：5万吨/年顺丁橡胶装置、8万吨/年SBS装置、10万吨/年EPS装置、5000吨/年聚异丁烯装置、20万吨二甲醚装置及配套库区和公用工程设施。</w:t>
            </w:r>
          </w:p>
          <w:p>
            <w:pPr>
              <w:pageBreakBefore w:val="0"/>
              <w:kinsoku/>
              <w:overflowPunct/>
              <w:topLinePunct w:val="0"/>
              <w:bidi w:val="0"/>
              <w:adjustRightInd w:val="0"/>
              <w:snapToGrid w:val="0"/>
              <w:ind w:firstLine="440"/>
              <w:rPr>
                <w:rFonts w:hint="eastAsia" w:ascii="仿宋_GB2312" w:eastAsia="仿宋_GB2312"/>
                <w:sz w:val="24"/>
                <w:szCs w:val="24"/>
              </w:rPr>
            </w:pPr>
            <w:r>
              <w:rPr>
                <w:rFonts w:hint="eastAsia" w:ascii="仿宋_GB2312" w:eastAsia="仿宋_GB2312"/>
                <w:sz w:val="24"/>
                <w:szCs w:val="24"/>
              </w:rPr>
              <w:t>公司主要产品、销售及用途</w:t>
            </w:r>
            <w:r>
              <w:rPr>
                <w:rFonts w:ascii="仿宋_GB2312" w:eastAsia="仿宋_GB2312"/>
                <w:sz w:val="24"/>
                <w:szCs w:val="24"/>
              </w:rPr>
              <w:t>:</w:t>
            </w:r>
            <w:r>
              <w:rPr>
                <w:rFonts w:hint="eastAsia" w:ascii="仿宋_GB2312" w:eastAsia="仿宋_GB2312"/>
                <w:sz w:val="24"/>
                <w:szCs w:val="24"/>
              </w:rPr>
              <w:t>顺丁橡胶、</w:t>
            </w:r>
            <w:r>
              <w:rPr>
                <w:rFonts w:ascii="仿宋_GB2312" w:eastAsia="仿宋_GB2312"/>
                <w:sz w:val="24"/>
                <w:szCs w:val="24"/>
              </w:rPr>
              <w:t>SBS</w:t>
            </w:r>
            <w:r>
              <w:rPr>
                <w:rFonts w:hint="eastAsia" w:ascii="仿宋_GB2312" w:eastAsia="仿宋_GB2312"/>
                <w:sz w:val="24"/>
                <w:szCs w:val="24"/>
              </w:rPr>
              <w:t>、EPS、</w:t>
            </w:r>
            <w:r>
              <w:rPr>
                <w:rFonts w:hint="eastAsia" w:ascii="仿宋_GB2312" w:hAnsi="仿宋_GB2312" w:eastAsia="仿宋_GB2312" w:cs="仿宋_GB2312"/>
                <w:sz w:val="24"/>
                <w:szCs w:val="24"/>
              </w:rPr>
              <w:t>聚异丁烯（</w:t>
            </w:r>
            <w:r>
              <w:rPr>
                <w:rFonts w:hint="eastAsia" w:ascii="仿宋_GB2312" w:eastAsia="仿宋_GB2312"/>
                <w:sz w:val="24"/>
                <w:szCs w:val="24"/>
              </w:rPr>
              <w:t>中分子量、低分子量</w:t>
            </w:r>
            <w:r>
              <w:rPr>
                <w:rFonts w:hint="eastAsia" w:ascii="仿宋_GB2312" w:hAnsi="仿宋_GB2312" w:eastAsia="仿宋_GB2312" w:cs="仿宋_GB2312"/>
                <w:sz w:val="24"/>
                <w:szCs w:val="24"/>
              </w:rPr>
              <w:t>）、二甲醚</w:t>
            </w:r>
            <w:r>
              <w:rPr>
                <w:rFonts w:hint="eastAsia" w:ascii="仿宋_GB2312" w:eastAsia="仿宋_GB2312"/>
                <w:sz w:val="24"/>
                <w:szCs w:val="24"/>
              </w:rPr>
              <w:t>等。其中，顺丁橡胶主要运用于轮胎行业；</w:t>
            </w:r>
            <w:r>
              <w:rPr>
                <w:rFonts w:ascii="仿宋_GB2312" w:eastAsia="仿宋_GB2312"/>
                <w:sz w:val="24"/>
                <w:szCs w:val="24"/>
              </w:rPr>
              <w:t>SBS</w:t>
            </w:r>
            <w:r>
              <w:rPr>
                <w:rFonts w:hint="eastAsia" w:ascii="仿宋_GB2312" w:eastAsia="仿宋_GB2312"/>
                <w:sz w:val="24"/>
                <w:szCs w:val="24"/>
              </w:rPr>
              <w:t>产品主要运用于道路沥青改性、防水卷材、鞋材等领域；</w:t>
            </w:r>
            <w:r>
              <w:rPr>
                <w:rFonts w:hint="eastAsia" w:ascii="仿宋_GB2312" w:hAnsi="仿宋_GB2312" w:eastAsia="仿宋_GB2312" w:cs="仿宋_GB2312"/>
                <w:color w:val="000000"/>
                <w:sz w:val="24"/>
                <w:szCs w:val="24"/>
              </w:rPr>
              <w:t>EPS市场需求以</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HYPERLINK "http://www.chinairn.com/yjbg/moref15f13f53ff1.html" </w:instrText>
            </w:r>
            <w:r>
              <w:rPr>
                <w:rFonts w:hint="eastAsia" w:ascii="仿宋_GB2312" w:hAnsi="仿宋_GB2312" w:eastAsia="仿宋_GB2312" w:cs="仿宋_GB2312"/>
                <w:color w:val="000000"/>
                <w:sz w:val="24"/>
                <w:szCs w:val="24"/>
              </w:rPr>
              <w:fldChar w:fldCharType="separate"/>
            </w:r>
            <w:r>
              <w:rPr>
                <w:rFonts w:hint="eastAsia" w:ascii="仿宋_GB2312" w:hAnsi="仿宋_GB2312" w:eastAsia="仿宋_GB2312" w:cs="仿宋_GB2312"/>
                <w:color w:val="000000"/>
                <w:sz w:val="24"/>
                <w:szCs w:val="24"/>
              </w:rPr>
              <w:t>包装</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、板材、外墙保温、</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HYPERLINK "http://www.chinairn.com/yjbg/moref15f7f28ff1.html" </w:instrText>
            </w:r>
            <w:r>
              <w:rPr>
                <w:rFonts w:hint="eastAsia" w:ascii="仿宋_GB2312" w:hAnsi="仿宋_GB2312" w:eastAsia="仿宋_GB2312" w:cs="仿宋_GB2312"/>
                <w:color w:val="000000"/>
                <w:sz w:val="24"/>
                <w:szCs w:val="24"/>
              </w:rPr>
              <w:fldChar w:fldCharType="separate"/>
            </w:r>
            <w:r>
              <w:rPr>
                <w:rFonts w:hint="eastAsia" w:ascii="仿宋_GB2312" w:hAnsi="仿宋_GB2312" w:eastAsia="仿宋_GB2312" w:cs="仿宋_GB2312"/>
                <w:color w:val="000000"/>
                <w:sz w:val="24"/>
                <w:szCs w:val="24"/>
              </w:rPr>
              <w:t>家电</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、电子电器包装、保鲜箱为主；</w:t>
            </w:r>
            <w:r>
              <w:rPr>
                <w:rFonts w:hint="eastAsia" w:ascii="仿宋_GB2312" w:eastAsia="仿宋_GB2312"/>
                <w:sz w:val="24"/>
                <w:szCs w:val="24"/>
              </w:rPr>
              <w:t>聚异丁烯产品主要运用在双层玻璃密封胶条、食品级材料口香糖类；</w:t>
            </w:r>
            <w:r>
              <w:rPr>
                <w:rFonts w:hint="eastAsia" w:ascii="仿宋_GB2312" w:hAnsi="仿宋_GB2312" w:eastAsia="仿宋_GB2312" w:cs="仿宋_GB2312"/>
                <w:sz w:val="24"/>
                <w:szCs w:val="24"/>
              </w:rPr>
              <w:t>二甲醚</w:t>
            </w:r>
            <w:r>
              <w:rPr>
                <w:rFonts w:hint="eastAsia" w:ascii="仿宋_GB2312" w:eastAsia="仿宋_GB2312"/>
                <w:sz w:val="24"/>
                <w:szCs w:val="24"/>
              </w:rPr>
              <w:t>主要用作有机合成的原料，也用作溶剂、气雾剂、制冷剂和麻醉剂等，在制药、燃料、农药等化学工业中有许多独特的用途，是民用复合乙醇及氟里昂气溶胶的代用品。产品遍布全国、欧盟及东南亚等多个国家和地区。</w:t>
            </w:r>
          </w:p>
          <w:p>
            <w:pPr>
              <w:pageBreakBefore w:val="0"/>
              <w:kinsoku/>
              <w:overflowPunct/>
              <w:topLinePunct w:val="0"/>
              <w:bidi w:val="0"/>
              <w:adjustRightInd w:val="0"/>
              <w:snapToGrid w:val="0"/>
              <w:ind w:firstLine="440"/>
              <w:rPr>
                <w:rFonts w:hint="eastAsia" w:ascii="仿宋_GB2312" w:hAnsi="仿宋_GB2312" w:eastAsia="仿宋_GB2312" w:cs="仿宋_GB2312"/>
                <w:sz w:val="44"/>
                <w:szCs w:val="44"/>
              </w:rPr>
            </w:pPr>
            <w:r>
              <w:rPr>
                <w:rFonts w:hint="eastAsia" w:ascii="仿宋_GB2312" w:eastAsia="仿宋_GB2312"/>
                <w:sz w:val="24"/>
                <w:szCs w:val="24"/>
              </w:rPr>
              <w:t>公司</w:t>
            </w:r>
            <w:r>
              <w:rPr>
                <w:rFonts w:hint="eastAsia" w:ascii="仿宋_GB2312" w:eastAsia="仿宋_GB2312"/>
                <w:sz w:val="24"/>
                <w:szCs w:val="24"/>
                <w:lang w:val="zh-CN"/>
              </w:rPr>
              <w:t>依托现有资源，充分发挥自身技术、人才等优势，</w:t>
            </w:r>
            <w:r>
              <w:rPr>
                <w:rFonts w:hint="eastAsia" w:ascii="仿宋_GB2312" w:eastAsia="仿宋_GB2312"/>
                <w:sz w:val="24"/>
                <w:szCs w:val="24"/>
              </w:rPr>
              <w:t>拉长产业链条，创新品牌等级不断寻求发展，</w:t>
            </w:r>
            <w:r>
              <w:rPr>
                <w:rFonts w:hint="eastAsia" w:ascii="仿宋_GB2312" w:eastAsia="仿宋_GB2312"/>
                <w:sz w:val="24"/>
                <w:szCs w:val="24"/>
                <w:lang w:val="zh-CN"/>
              </w:rPr>
              <w:t>推动科研成果及时转化成现实生产力，建设一批技术领先、产品附加值高、投资少、周期短、具有核心竞争力产业化项目，推动企业转型升级。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4" w:hRule="atLeast"/>
          <w:jc w:val="center"/>
        </w:trPr>
        <w:tc>
          <w:tcPr>
            <w:tcW w:w="8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103" w:type="pct"/>
            <w:gridSpan w:val="5"/>
            <w:noWrap w:val="0"/>
            <w:vAlign w:val="center"/>
          </w:tcPr>
          <w:p>
            <w:pPr>
              <w:pageBreakBefore w:val="0"/>
              <w:kinsoku/>
              <w:overflowPunct/>
              <w:topLinePunct w:val="0"/>
              <w:bidi w:val="0"/>
              <w:adjustRightInd w:val="0"/>
              <w:snapToGrid w:val="0"/>
              <w:ind w:firstLine="440"/>
              <w:rPr>
                <w:rFonts w:hint="eastAsia" w:ascii="仿宋_GB2312" w:eastAsia="仿宋_GB2312"/>
                <w:sz w:val="22"/>
                <w:lang w:eastAsia="zh-CN"/>
              </w:rPr>
            </w:pPr>
            <w:r>
              <w:rPr>
                <w:rFonts w:hint="eastAsia" w:ascii="仿宋_GB2312" w:hAnsi="仿宋_GB2312" w:eastAsia="仿宋_GB2312" w:cs="仿宋_GB2312"/>
                <w:sz w:val="24"/>
                <w:szCs w:val="24"/>
                <w:lang w:val="en-US" w:eastAsia="zh-CN"/>
              </w:rPr>
              <w:t>公司</w:t>
            </w:r>
            <w:r>
              <w:rPr>
                <w:rFonts w:hint="eastAsia" w:ascii="仿宋_GB2312" w:hAnsi="仿宋_GB2312" w:eastAsia="仿宋_GB2312" w:cs="仿宋_GB2312"/>
                <w:sz w:val="24"/>
                <w:szCs w:val="24"/>
                <w:lang w:val="zh-CN"/>
              </w:rPr>
              <w:t>依托山东玉皇化工有限公司</w:t>
            </w:r>
            <w:r>
              <w:rPr>
                <w:rFonts w:hint="eastAsia" w:ascii="仿宋_GB2312" w:hAnsi="仿宋_GB2312" w:eastAsia="仿宋_GB2312" w:cs="仿宋_GB2312"/>
                <w:sz w:val="24"/>
                <w:szCs w:val="24"/>
                <w:lang w:val="en-US" w:eastAsia="zh-CN"/>
              </w:rPr>
              <w:t>开展技术研发和技术合作，</w:t>
            </w:r>
            <w:r>
              <w:rPr>
                <w:rFonts w:hint="eastAsia" w:ascii="仿宋_GB2312" w:hAnsi="仿宋_GB2312" w:eastAsia="仿宋_GB2312" w:cs="仿宋_GB2312"/>
                <w:sz w:val="24"/>
                <w:szCs w:val="24"/>
                <w:lang w:val="zh-CN"/>
              </w:rPr>
              <w:t>玉皇化工建有博士后工作站，</w:t>
            </w:r>
            <w:r>
              <w:rPr>
                <w:rFonts w:hint="eastAsia" w:ascii="仿宋_GB2312" w:hAnsi="仿宋_GB2312" w:eastAsia="仿宋_GB2312" w:cs="仿宋_GB2312"/>
                <w:sz w:val="24"/>
                <w:szCs w:val="24"/>
                <w:lang w:val="en-US" w:eastAsia="zh-CN"/>
              </w:rPr>
              <w:t>拥有省级</w:t>
            </w:r>
            <w:r>
              <w:rPr>
                <w:rFonts w:hint="eastAsia" w:ascii="仿宋_GB2312" w:hAnsi="仿宋_GB2312" w:eastAsia="仿宋_GB2312" w:cs="仿宋_GB2312"/>
                <w:sz w:val="24"/>
                <w:szCs w:val="24"/>
                <w:lang w:val="zh-CN" w:eastAsia="zh-CN"/>
              </w:rPr>
              <w:t>聚合橡胶工程实验室</w:t>
            </w:r>
            <w:r>
              <w:rPr>
                <w:rFonts w:hint="eastAsia" w:ascii="仿宋_GB2312" w:hAnsi="仿宋_GB2312" w:eastAsia="仿宋_GB2312" w:cs="仿宋_GB2312"/>
                <w:sz w:val="24"/>
                <w:szCs w:val="24"/>
                <w:lang w:val="en-US" w:eastAsia="zh-CN"/>
              </w:rPr>
              <w:t>、市级</w:t>
            </w:r>
            <w:r>
              <w:rPr>
                <w:rFonts w:hint="eastAsia" w:ascii="仿宋_GB2312" w:hAnsi="仿宋_GB2312" w:eastAsia="仿宋_GB2312" w:cs="仿宋_GB2312"/>
                <w:sz w:val="24"/>
                <w:szCs w:val="24"/>
                <w:lang w:val="zh-CN" w:eastAsia="zh-CN"/>
              </w:rPr>
              <w:t>玉皇化工C3/C4轻烃资源转化工程实验室</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zh-CN"/>
              </w:rPr>
              <w:t>有较强的自主创新能力</w:t>
            </w:r>
            <w:r>
              <w:rPr>
                <w:rFonts w:hint="eastAsia" w:ascii="仿宋_GB2312" w:hAnsi="仿宋_GB2312" w:eastAsia="仿宋_GB2312" w:cs="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28"/>
                <w:szCs w:val="28"/>
              </w:rPr>
            </w:pPr>
            <w:r>
              <w:rPr>
                <w:rFonts w:hint="eastAsia" w:ascii="黑体" w:hAnsi="黑体" w:eastAsia="黑体"/>
                <w:sz w:val="28"/>
                <w:szCs w:val="28"/>
              </w:rPr>
              <w:t>高层次人才需求情况</w:t>
            </w:r>
          </w:p>
        </w:tc>
        <w:tc>
          <w:tcPr>
            <w:tcW w:w="4103" w:type="pct"/>
            <w:gridSpan w:val="5"/>
            <w:noWrap w:val="0"/>
            <w:vAlign w:val="center"/>
          </w:tcPr>
          <w:p>
            <w:pPr>
              <w:pageBreakBefore w:val="0"/>
              <w:kinsoku/>
              <w:overflowPunct/>
              <w:topLinePunct w:val="0"/>
              <w:bidi w:val="0"/>
              <w:adjustRightInd w:val="0"/>
              <w:snapToGrid w:val="0"/>
              <w:ind w:firstLine="440"/>
              <w:rPr>
                <w:rFonts w:ascii="仿宋_GB2312" w:eastAsia="仿宋_GB2312"/>
                <w:sz w:val="22"/>
              </w:rPr>
            </w:pPr>
            <w:r>
              <w:rPr>
                <w:rFonts w:hint="eastAsia" w:ascii="仿宋_GB2312" w:hAnsi="仿宋_GB2312" w:eastAsia="仿宋_GB2312" w:cs="仿宋_GB2312"/>
                <w:sz w:val="24"/>
                <w:szCs w:val="24"/>
                <w:lang w:val="en-US" w:eastAsia="zh-CN"/>
              </w:rPr>
              <w:t>从事高分子材料研究开发的高层次人才。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28"/>
                <w:szCs w:val="28"/>
              </w:rPr>
            </w:pPr>
            <w:r>
              <w:rPr>
                <w:rFonts w:hint="eastAsia" w:ascii="黑体" w:hAnsi="黑体" w:eastAsia="黑体"/>
                <w:sz w:val="28"/>
                <w:szCs w:val="28"/>
              </w:rPr>
              <w:t>需求情况</w:t>
            </w:r>
          </w:p>
        </w:tc>
        <w:tc>
          <w:tcPr>
            <w:tcW w:w="4103" w:type="pct"/>
            <w:gridSpan w:val="5"/>
            <w:noWrap w:val="0"/>
            <w:vAlign w:val="center"/>
          </w:tcPr>
          <w:p>
            <w:pPr>
              <w:pageBreakBefore w:val="0"/>
              <w:kinsoku/>
              <w:overflowPunct/>
              <w:topLinePunct w:val="0"/>
              <w:bidi w:val="0"/>
              <w:adjustRightInd w:val="0"/>
              <w:snapToGrid w:val="0"/>
              <w:ind w:firstLine="440"/>
              <w:rPr>
                <w:rFonts w:hint="eastAsia" w:ascii="仿宋_GB2312" w:hAnsi="仿宋_GB2312" w:eastAsia="仿宋_GB2312" w:cs="仿宋_GB2312"/>
                <w:sz w:val="22"/>
              </w:rPr>
            </w:pPr>
            <w:r>
              <w:rPr>
                <w:rFonts w:hint="eastAsia" w:ascii="仿宋_GB2312" w:hAnsi="仿宋_GB2312" w:eastAsia="仿宋_GB2312" w:cs="仿宋_GB2312"/>
                <w:sz w:val="24"/>
                <w:szCs w:val="24"/>
                <w:lang w:val="en-US" w:eastAsia="zh-CN"/>
              </w:rPr>
              <w:t>EPS或者SBS项目新牌号开发技术或者专利技术。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896"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2064" w:type="pct"/>
            <w:noWrap w:val="0"/>
            <w:vAlign w:val="center"/>
          </w:tcPr>
          <w:p>
            <w:pPr>
              <w:pageBreakBefore w:val="0"/>
              <w:widowControl/>
              <w:kinsoku/>
              <w:overflowPunct/>
              <w:topLinePunct w:val="0"/>
              <w:bidi w:val="0"/>
              <w:adjustRightInd w:val="0"/>
              <w:snapToGrid w:val="0"/>
              <w:ind w:firstLine="0" w:firstLineChars="0"/>
              <w:jc w:val="center"/>
              <w:rPr>
                <w:rFonts w:ascii="仿宋_GB2312" w:hAnsi="宋体" w:eastAsia="仿宋_GB2312" w:cs="宋体"/>
                <w:sz w:val="32"/>
                <w:szCs w:val="32"/>
              </w:rPr>
            </w:pPr>
            <w:r>
              <w:rPr>
                <w:rFonts w:hint="eastAsia" w:ascii="仿宋_GB2312" w:eastAsia="仿宋_GB2312"/>
                <w:sz w:val="24"/>
                <w:szCs w:val="24"/>
              </w:rPr>
              <w:t>朱建民</w:t>
            </w:r>
          </w:p>
        </w:tc>
        <w:tc>
          <w:tcPr>
            <w:tcW w:w="819"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21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eastAsia="仿宋_GB2312"/>
                <w:sz w:val="24"/>
                <w:szCs w:val="24"/>
              </w:rPr>
              <w:t>15105305636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896"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2064" w:type="pct"/>
            <w:noWrap w:val="0"/>
            <w:vAlign w:val="center"/>
          </w:tcPr>
          <w:p>
            <w:pPr>
              <w:pageBreakBefore w:val="0"/>
              <w:widowControl/>
              <w:kinsoku/>
              <w:overflowPunct/>
              <w:topLinePunct w:val="0"/>
              <w:bidi w:val="0"/>
              <w:adjustRightInd w:val="0"/>
              <w:snapToGrid w:val="0"/>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Zjm6072@163.com</w:t>
            </w:r>
          </w:p>
        </w:tc>
        <w:tc>
          <w:tcPr>
            <w:tcW w:w="819"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21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tbl>
      <w:tblPr>
        <w:tblStyle w:val="19"/>
        <w:tblpPr w:leftFromText="180" w:rightFromText="180" w:vertAnchor="text" w:horzAnchor="page" w:tblpX="1353" w:tblpY="681"/>
        <w:tblOverlap w:val="never"/>
        <w:tblW w:w="50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3255"/>
        <w:gridCol w:w="926"/>
        <w:gridCol w:w="587"/>
        <w:gridCol w:w="1015"/>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85"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266" w:type="pct"/>
            <w:gridSpan w:val="2"/>
            <w:noWrap w:val="0"/>
            <w:vAlign w:val="top"/>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宋体" w:eastAsia="仿宋_GB2312" w:cs="宋体"/>
                <w:sz w:val="24"/>
                <w:szCs w:val="24"/>
                <w:lang w:val="en-US" w:eastAsia="zh-CN"/>
              </w:rPr>
              <w:t>成武县晨晖环保科技</w:t>
            </w:r>
            <w:r>
              <w:rPr>
                <w:rFonts w:hint="eastAsia" w:ascii="仿宋_GB2312" w:hAnsi="宋体" w:eastAsia="仿宋_GB2312" w:cs="宋体"/>
                <w:sz w:val="24"/>
                <w:szCs w:val="24"/>
              </w:rPr>
              <w:t>有限公司</w:t>
            </w:r>
          </w:p>
        </w:tc>
        <w:tc>
          <w:tcPr>
            <w:tcW w:w="868"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所属县区</w:t>
            </w:r>
          </w:p>
        </w:tc>
        <w:tc>
          <w:tcPr>
            <w:tcW w:w="980" w:type="pct"/>
            <w:noWrap w:val="0"/>
            <w:vAlign w:val="top"/>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600" w:lineRule="exact"/>
              <w:ind w:firstLine="0" w:firstLineChars="0"/>
              <w:jc w:val="center"/>
              <w:textAlignment w:val="auto"/>
              <w:rPr>
                <w:rFonts w:ascii="仿宋_GB2312" w:hAnsi="仿宋_GB2312" w:eastAsia="仿宋_GB2312" w:cs="仿宋_GB2312"/>
                <w:sz w:val="32"/>
                <w:szCs w:val="32"/>
              </w:rPr>
            </w:pPr>
            <w:r>
              <w:rPr>
                <w:rFonts w:hint="eastAsia" w:ascii="仿宋_GB2312" w:hAnsi="宋体" w:eastAsia="仿宋_GB2312" w:cs="宋体"/>
                <w:sz w:val="24"/>
                <w:szCs w:val="24"/>
                <w:lang w:val="en-US" w:eastAsia="zh-CN"/>
              </w:rPr>
              <w:t>成武</w:t>
            </w:r>
            <w:r>
              <w:rPr>
                <w:rFonts w:hint="eastAsia" w:ascii="仿宋_GB2312" w:hAnsi="宋体" w:eastAsia="仿宋_GB2312" w:cs="宋体"/>
                <w:sz w:val="24"/>
                <w:szCs w:val="24"/>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85"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114" w:type="pct"/>
            <w:gridSpan w:val="5"/>
            <w:noWrap w:val="0"/>
            <w:vAlign w:val="center"/>
          </w:tcPr>
          <w:p>
            <w:pPr>
              <w:pageBreakBefore w:val="0"/>
              <w:widowControl w:val="0"/>
              <w:tabs>
                <w:tab w:val="left" w:pos="1392"/>
              </w:tabs>
              <w:kinsoku/>
              <w:overflowPunct/>
              <w:topLinePunct w:val="0"/>
              <w:bidi w:val="0"/>
              <w:adjustRightInd w:val="0"/>
              <w:snapToGrid w:val="0"/>
              <w:spacing w:after="0" w:line="240" w:lineRule="auto"/>
              <w:ind w:left="0" w:leftChars="0" w:firstLine="0" w:firstLineChars="0"/>
              <w:jc w:val="left"/>
              <w:rPr>
                <w:rFonts w:ascii="仿宋_GB2312" w:hAnsi="仿宋_GB2312" w:eastAsia="仿宋_GB2312" w:cs="仿宋_GB2312"/>
                <w:sz w:val="21"/>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885"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114" w:type="pct"/>
            <w:gridSpan w:val="5"/>
            <w:noWrap w:val="0"/>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240" w:lineRule="auto"/>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成武县晨晖环保科技有限公司成立于2012年7月，注册资本2000万元，占地面积27万平方米，建筑面积4.8万平方米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现有员工427人，其中研发人员70人、高级职称7人、研究生3人、本科生30人，研发投入1822.7万元，年产值4.3亿元，纳税2033万元，利润4466万元</w:t>
            </w:r>
            <w:r>
              <w:rPr>
                <w:rFonts w:hint="eastAsia" w:ascii="仿宋_GB2312" w:hAnsi="仿宋_GB2312" w:eastAsia="仿宋_GB2312" w:cs="仿宋_GB2312"/>
                <w:sz w:val="24"/>
                <w:szCs w:val="24"/>
              </w:rPr>
              <w:t>。晨晖科技是一家集高端生物医药中间体、杀菌剂、生物抑制剂等技术研发、生产、销售于一体的国家级高新技术企业</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885" w:type="pct"/>
            <w:noWrap w:val="0"/>
            <w:vAlign w:val="center"/>
          </w:tcPr>
          <w:p>
            <w:pPr>
              <w:pageBreakBefore w:val="0"/>
              <w:kinsoku/>
              <w:overflowPunct/>
              <w:topLinePunct w:val="0"/>
              <w:bidi w:val="0"/>
              <w:adjustRightInd w:val="0"/>
              <w:snapToGrid w:val="0"/>
              <w:ind w:firstLine="0" w:firstLineChars="0"/>
              <w:jc w:val="center"/>
              <w:rPr>
                <w:rFonts w:hint="default" w:ascii="Times New Roman" w:hAnsi="Times New Roman" w:eastAsia="微软雅黑"/>
                <w:lang w:val="en-US" w:eastAsia="zh-CN"/>
              </w:rPr>
            </w:pPr>
            <w:r>
              <w:rPr>
                <w:rFonts w:hint="eastAsia" w:ascii="黑体" w:hAnsi="黑体" w:eastAsia="黑体"/>
                <w:sz w:val="28"/>
                <w:szCs w:val="28"/>
              </w:rPr>
              <w:t>现有研发平台、技术合作情况</w:t>
            </w:r>
          </w:p>
        </w:tc>
        <w:tc>
          <w:tcPr>
            <w:tcW w:w="4114" w:type="pct"/>
            <w:gridSpan w:val="5"/>
            <w:noWrap w:val="0"/>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240" w:lineRule="auto"/>
              <w:ind w:firstLine="480" w:firstLineChars="200"/>
              <w:jc w:val="both"/>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4"/>
                <w:szCs w:val="24"/>
                <w:lang w:val="en-US" w:eastAsia="zh-CN"/>
              </w:rPr>
              <w:t>省级工程研究中心、省级企业技术中心、市级技术创新中心、市级工程实验室、市级企业技术中心、市级“一企一技术”研发中心。与青岛科技大学杨丰科教授在PCB-3-戊酮创新绿色工艺开发及产业化和抗癌新药结构片段与广谱抗菌药物pcmx关键技术研究与产业化方面进行了项目合作。其中，PCB-3-戊酮创新绿色工艺开发及产业化项目已经完成小试实验，现进入实验室工艺优化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885" w:type="pct"/>
            <w:noWrap w:val="0"/>
            <w:vAlign w:val="center"/>
          </w:tcPr>
          <w:p>
            <w:pPr>
              <w:pageBreakBefore w:val="0"/>
              <w:kinsoku/>
              <w:overflowPunct/>
              <w:topLinePunct w:val="0"/>
              <w:bidi w:val="0"/>
              <w:adjustRightInd w:val="0"/>
              <w:snapToGrid w:val="0"/>
              <w:ind w:firstLine="0" w:firstLineChars="0"/>
              <w:jc w:val="center"/>
              <w:rPr>
                <w:rFonts w:hint="default" w:ascii="黑体" w:hAnsi="黑体" w:eastAsia="黑体"/>
                <w:sz w:val="28"/>
                <w:szCs w:val="28"/>
                <w:lang w:val="en-US" w:eastAsia="zh-CN"/>
              </w:rPr>
            </w:pPr>
            <w:r>
              <w:rPr>
                <w:rFonts w:hint="eastAsia" w:ascii="黑体" w:hAnsi="黑体" w:eastAsia="黑体"/>
                <w:sz w:val="28"/>
                <w:szCs w:val="28"/>
              </w:rPr>
              <w:t>高层次人才需求情况</w:t>
            </w:r>
          </w:p>
        </w:tc>
        <w:tc>
          <w:tcPr>
            <w:tcW w:w="4114" w:type="pct"/>
            <w:gridSpan w:val="5"/>
            <w:noWrap w:val="0"/>
            <w:vAlign w:val="center"/>
          </w:tcPr>
          <w:p>
            <w:pPr>
              <w:pageBreakBefore w:val="0"/>
              <w:widowControl w:val="0"/>
              <w:kinsoku/>
              <w:overflowPunct/>
              <w:topLinePunct w:val="0"/>
              <w:bidi w:val="0"/>
              <w:adjustRightInd w:val="0"/>
              <w:snapToGrid w:val="0"/>
              <w:spacing w:after="0" w:line="240" w:lineRule="auto"/>
              <w:ind w:firstLine="480" w:firstLineChars="20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4"/>
                <w:szCs w:val="24"/>
                <w:lang w:val="en-US" w:eastAsia="zh-CN"/>
              </w:rPr>
              <w:t>需要懂戊酮高品质提升、环氧生产废水的减少和利用等化工相关专业博士研究生学历的人才2名。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885"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114" w:type="pct"/>
            <w:gridSpan w:val="5"/>
            <w:noWrap w:val="0"/>
            <w:vAlign w:val="center"/>
          </w:tcPr>
          <w:p>
            <w:pPr>
              <w:pageBreakBefore w:val="0"/>
              <w:widowControl w:val="0"/>
              <w:kinsoku/>
              <w:overflowPunct/>
              <w:topLinePunct w:val="0"/>
              <w:bidi w:val="0"/>
              <w:adjustRightInd w:val="0"/>
              <w:snapToGrid w:val="0"/>
              <w:spacing w:after="0" w:line="240" w:lineRule="auto"/>
              <w:ind w:firstLine="480" w:firstLineChars="2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高品质PCB-3-戊酮关键技术提升项目。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885"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5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联系人</w:t>
            </w:r>
          </w:p>
        </w:tc>
        <w:tc>
          <w:tcPr>
            <w:tcW w:w="1764" w:type="pct"/>
            <w:noWrap w:val="0"/>
            <w:vAlign w:val="top"/>
          </w:tcPr>
          <w:p>
            <w:pPr>
              <w:keepNext w:val="0"/>
              <w:keepLines w:val="0"/>
              <w:pageBreakBefore w:val="0"/>
              <w:widowControl w:val="0"/>
              <w:kinsoku/>
              <w:wordWrap/>
              <w:overflowPunct/>
              <w:topLinePunct w:val="0"/>
              <w:autoSpaceDE/>
              <w:autoSpaceDN/>
              <w:bidi w:val="0"/>
              <w:adjustRightInd w:val="0"/>
              <w:snapToGrid w:val="0"/>
              <w:spacing w:after="0" w:line="64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葛新芳</w:t>
            </w:r>
          </w:p>
        </w:tc>
        <w:tc>
          <w:tcPr>
            <w:tcW w:w="820" w:type="pct"/>
            <w:gridSpan w:val="2"/>
            <w:noWrap w:val="0"/>
            <w:vAlign w:val="top"/>
          </w:tcPr>
          <w:p>
            <w:pPr>
              <w:keepNext w:val="0"/>
              <w:keepLines w:val="0"/>
              <w:pageBreakBefore w:val="0"/>
              <w:widowControl w:val="0"/>
              <w:kinsoku/>
              <w:wordWrap/>
              <w:overflowPunct/>
              <w:topLinePunct w:val="0"/>
              <w:autoSpaceDE/>
              <w:autoSpaceDN/>
              <w:bidi w:val="0"/>
              <w:adjustRightInd w:val="0"/>
              <w:snapToGrid w:val="0"/>
              <w:spacing w:after="0" w:line="7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联系电话</w:t>
            </w:r>
          </w:p>
        </w:tc>
        <w:tc>
          <w:tcPr>
            <w:tcW w:w="1530" w:type="pct"/>
            <w:gridSpan w:val="2"/>
            <w:noWrap w:val="0"/>
            <w:vAlign w:val="top"/>
          </w:tcPr>
          <w:p>
            <w:pPr>
              <w:keepNext w:val="0"/>
              <w:keepLines w:val="0"/>
              <w:pageBreakBefore w:val="0"/>
              <w:widowControl w:val="0"/>
              <w:kinsoku/>
              <w:wordWrap/>
              <w:overflowPunct/>
              <w:topLinePunct w:val="0"/>
              <w:autoSpaceDE/>
              <w:autoSpaceDN/>
              <w:bidi w:val="0"/>
              <w:adjustRightInd w:val="0"/>
              <w:snapToGrid w:val="0"/>
              <w:spacing w:after="0" w:line="680" w:lineRule="exact"/>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15315400005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trPr>
        <w:tc>
          <w:tcPr>
            <w:tcW w:w="885"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62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电子信箱</w:t>
            </w:r>
          </w:p>
        </w:tc>
        <w:tc>
          <w:tcPr>
            <w:tcW w:w="1764" w:type="pct"/>
            <w:noWrap w:val="0"/>
            <w:vAlign w:val="top"/>
          </w:tcPr>
          <w:p>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gxf8899@126.com</w:t>
            </w:r>
          </w:p>
        </w:tc>
        <w:tc>
          <w:tcPr>
            <w:tcW w:w="820" w:type="pct"/>
            <w:gridSpan w:val="2"/>
            <w:noWrap w:val="0"/>
            <w:vAlign w:val="top"/>
          </w:tcPr>
          <w:p>
            <w:pPr>
              <w:keepNext w:val="0"/>
              <w:keepLines w:val="0"/>
              <w:pageBreakBefore w:val="0"/>
              <w:widowControl w:val="0"/>
              <w:kinsoku/>
              <w:wordWrap/>
              <w:overflowPunct/>
              <w:topLinePunct w:val="0"/>
              <w:autoSpaceDE/>
              <w:autoSpaceDN/>
              <w:bidi w:val="0"/>
              <w:adjustRightInd w:val="0"/>
              <w:snapToGrid w:val="0"/>
              <w:spacing w:after="0" w:line="62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传真</w:t>
            </w:r>
          </w:p>
        </w:tc>
        <w:tc>
          <w:tcPr>
            <w:tcW w:w="1530" w:type="pct"/>
            <w:gridSpan w:val="2"/>
            <w:noWrap w:val="0"/>
            <w:vAlign w:val="top"/>
          </w:tcPr>
          <w:p>
            <w:pPr>
              <w:keepNext w:val="0"/>
              <w:keepLines w:val="0"/>
              <w:pageBreakBefore w:val="0"/>
              <w:widowControl w:val="0"/>
              <w:kinsoku/>
              <w:wordWrap/>
              <w:overflowPunct/>
              <w:topLinePunct w:val="0"/>
              <w:autoSpaceDE/>
              <w:autoSpaceDN/>
              <w:bidi w:val="0"/>
              <w:adjustRightInd w:val="0"/>
              <w:snapToGrid w:val="0"/>
              <w:spacing w:after="0" w:line="620" w:lineRule="exact"/>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0530-8849009</w:t>
            </w:r>
          </w:p>
        </w:tc>
      </w:tr>
    </w:tbl>
    <w:p>
      <w:pPr>
        <w:pageBreakBefore w:val="0"/>
        <w:tabs>
          <w:tab w:val="left" w:pos="1392"/>
        </w:tabs>
        <w:kinsoku/>
        <w:overflowPunct/>
        <w:topLinePunct w:val="0"/>
        <w:bidi w:val="0"/>
        <w:adjustRightInd w:val="0"/>
        <w:snapToGrid w:val="0"/>
        <w:spacing w:line="600" w:lineRule="exact"/>
        <w:ind w:firstLine="0" w:firstLineChars="0"/>
        <w:jc w:val="center"/>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成武</w:t>
      </w:r>
      <w:r>
        <w:rPr>
          <w:rFonts w:hint="eastAsia" w:ascii="方正小标宋简体" w:hAnsi="方正小标宋简体" w:eastAsia="方正小标宋简体" w:cs="方正小标宋简体"/>
          <w:sz w:val="44"/>
          <w:szCs w:val="44"/>
          <w:highlight w:val="none"/>
          <w:lang w:eastAsia="zh-CN"/>
        </w:rPr>
        <w:t>县晨晖环保科技</w:t>
      </w:r>
      <w:r>
        <w:rPr>
          <w:rFonts w:hint="eastAsia" w:ascii="方正小标宋简体" w:hAnsi="方正小标宋简体" w:eastAsia="方正小标宋简体" w:cs="方正小标宋简体"/>
          <w:sz w:val="44"/>
          <w:szCs w:val="44"/>
          <w:highlight w:val="none"/>
        </w:rPr>
        <w:t>有限公司</w:t>
      </w:r>
    </w:p>
    <w:p>
      <w:pPr>
        <w:pStyle w:val="4"/>
        <w:pageBreakBefore w:val="0"/>
        <w:kinsoku/>
        <w:overflowPunct/>
        <w:topLinePunct w:val="0"/>
        <w:bidi w:val="0"/>
        <w:adjustRightInd w:val="0"/>
        <w:snapToGrid w:val="0"/>
        <w:rPr>
          <w:rFonts w:hint="eastAsia"/>
        </w:rPr>
        <w:sectPr>
          <w:footerReference r:id="rId15" w:type="default"/>
          <w:pgSz w:w="11906" w:h="16838"/>
          <w:pgMar w:top="1701" w:right="1474" w:bottom="1531" w:left="1474" w:header="851" w:footer="1417" w:gutter="0"/>
          <w:pgNumType w:fmt="decimal" w:start="1"/>
          <w:cols w:space="0" w:num="1"/>
          <w:rtlGutter w:val="0"/>
          <w:docGrid w:type="lines" w:linePitch="312" w:charSpace="0"/>
        </w:sectPr>
      </w:pPr>
    </w:p>
    <w:p>
      <w:pPr>
        <w:pageBreakBefore w:val="0"/>
        <w:kinsoku/>
        <w:overflowPunct/>
        <w:topLinePunct w:val="0"/>
        <w:bidi w:val="0"/>
        <w:adjustRightInd w:val="0"/>
        <w:snapToGrid w:val="0"/>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山东省三利轮胎制造有限公司</w:t>
      </w:r>
    </w:p>
    <w:p>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方正小标宋简体" w:hAnsi="方正小标宋简体" w:eastAsia="方正小标宋简体" w:cs="方正小标宋简体"/>
          <w:sz w:val="44"/>
          <w:szCs w:val="44"/>
        </w:rPr>
      </w:pPr>
    </w:p>
    <w:tbl>
      <w:tblPr>
        <w:tblStyle w:val="18"/>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3187"/>
        <w:gridCol w:w="909"/>
        <w:gridCol w:w="573"/>
        <w:gridCol w:w="1006"/>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884"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94"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山东省三利轮胎制造有限公司</w:t>
            </w:r>
          </w:p>
        </w:tc>
        <w:tc>
          <w:tcPr>
            <w:tcW w:w="846"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74"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3" w:hRule="atLeast"/>
          <w:jc w:val="center"/>
        </w:trPr>
        <w:tc>
          <w:tcPr>
            <w:tcW w:w="884"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115"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9" w:hRule="atLeast"/>
          <w:jc w:val="center"/>
        </w:trPr>
        <w:tc>
          <w:tcPr>
            <w:tcW w:w="884"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115" w:type="pct"/>
            <w:gridSpan w:val="5"/>
            <w:noWrap w:val="0"/>
            <w:vAlign w:val="center"/>
          </w:tcPr>
          <w:p>
            <w:pPr>
              <w:pageBreakBefore w:val="0"/>
              <w:kinsoku/>
              <w:overflowPunct/>
              <w:topLinePunct w:val="0"/>
              <w:bidi w:val="0"/>
              <w:adjustRightInd w:val="0"/>
              <w:snapToGrid w:val="0"/>
              <w:ind w:firstLine="480"/>
              <w:rPr>
                <w:rFonts w:ascii="仿宋_GB2312" w:eastAsia="仿宋_GB2312"/>
                <w:sz w:val="32"/>
                <w:szCs w:val="32"/>
              </w:rPr>
            </w:pPr>
            <w:r>
              <w:rPr>
                <w:rFonts w:hint="eastAsia" w:ascii="仿宋_GB2312" w:hAnsi="仿宋_GB2312" w:eastAsia="仿宋_GB2312" w:cs="仿宋_GB2312"/>
                <w:sz w:val="24"/>
                <w:szCs w:val="24"/>
              </w:rPr>
              <w:t>公司成立于1971年，1994年改制为全部由内部员工持股的股份制企业，董事长、总经理安军。公司位于山东省曹县经济开发区昆仑山路北段路西，占地面积35万平方米，注册资金12600万元，总资产168996万元，现有员工1000余人，工程技术人员近200人。公司具备600万套半钢子午线和200万套斜角轮胎及工程巨胎产能，主要产品为高性能子午线轮胎、子午线轻卡轮胎、子午线雪地胎、子午线特种轮胎、子午线UTV、斜交ATV等。公司产品符合国家产业政策和安全、环保等要求。公司以至诚至信、质量第一、持续发展、不断创新、超越自我、共赢永恒为理念，坚持诚实守信的工作原则，在企业改制时我们首先保全了金融部门的资产，使金融部门的资产没有受到损失，赢得了较好的声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9" w:hRule="atLeast"/>
          <w:jc w:val="center"/>
        </w:trPr>
        <w:tc>
          <w:tcPr>
            <w:tcW w:w="884"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115"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本公司拥有省级技术中心</w:t>
            </w:r>
            <w:r>
              <w:rPr>
                <w:rFonts w:hint="eastAsia" w:ascii="仿宋_GB2312" w:hAnsi="仿宋_GB2312" w:eastAsia="仿宋_GB2312" w:cs="仿宋_GB2312"/>
                <w:sz w:val="24"/>
                <w:szCs w:val="24"/>
              </w:rPr>
              <w:t>1个，现为</w:t>
            </w:r>
            <w:r>
              <w:rPr>
                <w:rFonts w:ascii="仿宋_GB2312" w:hAnsi="仿宋_GB2312" w:eastAsia="仿宋_GB2312" w:cs="仿宋_GB2312"/>
                <w:sz w:val="24"/>
                <w:szCs w:val="24"/>
              </w:rPr>
              <w:t>高新技术企业</w:t>
            </w:r>
            <w:r>
              <w:rPr>
                <w:rFonts w:hint="eastAsia" w:ascii="仿宋_GB2312" w:hAnsi="仿宋_GB2312" w:eastAsia="仿宋_GB2312" w:cs="仿宋_GB2312"/>
                <w:sz w:val="24"/>
                <w:szCs w:val="24"/>
              </w:rPr>
              <w:t>。</w:t>
            </w:r>
          </w:p>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2.与国内领先的轮胎技术公司-特拓（青岛）轮胎技术有限公司合作。</w:t>
            </w:r>
          </w:p>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3.与青岛科技大学高分子学院合作。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7" w:hRule="atLeast"/>
          <w:jc w:val="center"/>
        </w:trPr>
        <w:tc>
          <w:tcPr>
            <w:tcW w:w="884"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115"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1.高端轮胎设计研发人员</w:t>
            </w:r>
            <w:r>
              <w:rPr>
                <w:rFonts w:hint="eastAsia" w:ascii="仿宋_GB2312" w:hAnsi="仿宋_GB2312" w:eastAsia="仿宋_GB2312" w:cs="仿宋_GB2312"/>
                <w:sz w:val="24"/>
                <w:szCs w:val="24"/>
                <w:lang w:eastAsia="zh-CN"/>
              </w:rPr>
              <w:t>。</w:t>
            </w:r>
          </w:p>
          <w:p>
            <w:pPr>
              <w:pageBreakBefore w:val="0"/>
              <w:kinsoku/>
              <w:overflowPunct/>
              <w:topLinePunct w:val="0"/>
              <w:bidi w:val="0"/>
              <w:adjustRightInd w:val="0"/>
              <w:snapToGrid w:val="0"/>
              <w:ind w:firstLine="480"/>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2.高级轮胎技术</w:t>
            </w:r>
            <w:r>
              <w:rPr>
                <w:rFonts w:hint="eastAsia" w:ascii="仿宋_GB2312" w:hAnsi="仿宋_GB2312" w:eastAsia="仿宋_GB2312" w:cs="仿宋_GB2312"/>
                <w:sz w:val="24"/>
                <w:szCs w:val="24"/>
                <w:lang w:val="en-US" w:eastAsia="zh-CN"/>
              </w:rPr>
              <w:t>研究，副高级职称以上优先。</w:t>
            </w:r>
          </w:p>
          <w:p>
            <w:pPr>
              <w:pageBreakBefore w:val="0"/>
              <w:kinsoku/>
              <w:overflowPunct/>
              <w:topLinePunct w:val="0"/>
              <w:bidi w:val="0"/>
              <w:adjustRightInd w:val="0"/>
              <w:snapToGrid w:val="0"/>
              <w:ind w:firstLine="480"/>
              <w:rPr>
                <w:rFonts w:ascii="仿宋_GB2312" w:hAnsi="仿宋_GB2312" w:eastAsia="仿宋_GB2312" w:cs="仿宋_GB2312"/>
                <w:sz w:val="24"/>
                <w:szCs w:val="20"/>
              </w:rPr>
            </w:pPr>
            <w:r>
              <w:rPr>
                <w:rFonts w:hint="eastAsia" w:ascii="仿宋_GB2312" w:hAnsi="仿宋_GB2312" w:eastAsia="仿宋_GB2312" w:cs="仿宋_GB2312"/>
                <w:sz w:val="24"/>
                <w:szCs w:val="24"/>
              </w:rPr>
              <w:t>3.高分子毕业生</w:t>
            </w:r>
            <w:r>
              <w:rPr>
                <w:rFonts w:hint="eastAsia" w:ascii="仿宋_GB2312" w:hAnsi="仿宋_GB2312" w:eastAsia="仿宋_GB2312" w:cs="仿宋_GB2312"/>
                <w:sz w:val="24"/>
                <w:szCs w:val="24"/>
                <w:lang w:val="en-US" w:eastAsia="zh-CN"/>
              </w:rPr>
              <w:t>，本科学历以上。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1" w:hRule="atLeast"/>
          <w:jc w:val="center"/>
        </w:trPr>
        <w:tc>
          <w:tcPr>
            <w:tcW w:w="884"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115"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开发高端新能源汽车耐磨</w:t>
            </w:r>
            <w:r>
              <w:rPr>
                <w:rFonts w:hint="eastAsia" w:ascii="仿宋_GB2312" w:hAnsi="仿宋_GB2312" w:eastAsia="仿宋_GB2312" w:cs="仿宋_GB2312"/>
                <w:sz w:val="24"/>
                <w:szCs w:val="24"/>
              </w:rPr>
              <w:t>轮胎。</w:t>
            </w:r>
            <w:r>
              <w:rPr>
                <w:rFonts w:hint="eastAsia" w:ascii="仿宋_GB2312" w:hAnsi="仿宋_GB2312" w:eastAsia="仿宋_GB2312" w:cs="仿宋_GB2312"/>
                <w:sz w:val="24"/>
                <w:szCs w:val="24"/>
                <w:lang w:eastAsia="zh-CN"/>
              </w:rPr>
              <w:tab/>
            </w:r>
          </w:p>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ascii="仿宋_GB2312" w:hAnsi="仿宋_GB2312" w:eastAsia="仿宋_GB2312" w:cs="仿宋_GB2312"/>
                <w:sz w:val="24"/>
                <w:szCs w:val="24"/>
              </w:rPr>
              <w:t>低滚阻低碳绿色环保轮胎项目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884"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707" w:type="pct"/>
            <w:noWrap w:val="0"/>
            <w:vAlign w:val="center"/>
          </w:tcPr>
          <w:p>
            <w:pPr>
              <w:pageBreakBefore w:val="0"/>
              <w:kinsoku/>
              <w:overflowPunct/>
              <w:topLinePunct w:val="0"/>
              <w:bidi w:val="0"/>
              <w:adjustRightInd w:val="0"/>
              <w:snapToGrid w:val="0"/>
              <w:ind w:firstLine="0" w:firstLineChars="0"/>
              <w:jc w:val="center"/>
              <w:rPr>
                <w:rFonts w:hint="default" w:ascii="宋体" w:hAnsi="宋体" w:eastAsia="宋体" w:cs="宋体"/>
                <w:sz w:val="24"/>
                <w:szCs w:val="24"/>
                <w:lang w:val="en-US" w:eastAsia="zh-CN"/>
              </w:rPr>
            </w:pPr>
            <w:r>
              <w:rPr>
                <w:rFonts w:hint="eastAsia" w:ascii="仿宋_GB2312" w:hAnsi="仿宋_GB2312" w:eastAsia="仿宋_GB2312" w:cs="仿宋_GB2312"/>
                <w:sz w:val="24"/>
                <w:szCs w:val="20"/>
                <w:lang w:val="en-US" w:eastAsia="zh-CN"/>
              </w:rPr>
              <w:t>米总</w:t>
            </w:r>
          </w:p>
        </w:tc>
        <w:tc>
          <w:tcPr>
            <w:tcW w:w="794"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12" w:type="pct"/>
            <w:gridSpan w:val="2"/>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0"/>
                <w:lang w:val="en-US" w:eastAsia="zh-CN"/>
              </w:rPr>
              <w:t>13791495099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884"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707" w:type="pct"/>
            <w:noWrap w:val="0"/>
            <w:vAlign w:val="center"/>
          </w:tcPr>
          <w:p>
            <w:pPr>
              <w:pageBreakBefore w:val="0"/>
              <w:kinsoku/>
              <w:overflowPunct/>
              <w:topLinePunct w:val="0"/>
              <w:bidi w:val="0"/>
              <w:adjustRightInd w:val="0"/>
              <w:snapToGrid w:val="0"/>
              <w:ind w:firstLine="0" w:firstLineChars="0"/>
              <w:jc w:val="center"/>
              <w:rPr>
                <w:rFonts w:ascii="宋体" w:hAnsi="宋体" w:cs="宋体"/>
                <w:sz w:val="24"/>
                <w:szCs w:val="24"/>
              </w:rPr>
            </w:pPr>
            <w:r>
              <w:rPr>
                <w:rFonts w:hint="eastAsia" w:ascii="仿宋_GB2312" w:hAnsi="仿宋_GB2312" w:eastAsia="仿宋_GB2312" w:cs="仿宋_GB2312"/>
                <w:sz w:val="24"/>
                <w:szCs w:val="20"/>
              </w:rPr>
              <w:t>Sanli1216@163.com</w:t>
            </w:r>
          </w:p>
        </w:tc>
        <w:tc>
          <w:tcPr>
            <w:tcW w:w="794"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1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0"/>
              </w:rPr>
              <w:t>0530-3231972</w:t>
            </w:r>
          </w:p>
        </w:tc>
      </w:tr>
    </w:tbl>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山东圣奥化学科技有限公司</w:t>
      </w:r>
    </w:p>
    <w:tbl>
      <w:tblPr>
        <w:tblStyle w:val="18"/>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80"/>
        <w:gridCol w:w="100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52"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山东圣奥化学科技有限公司</w:t>
            </w:r>
          </w:p>
        </w:tc>
        <w:tc>
          <w:tcPr>
            <w:tcW w:w="854"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79"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3"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6"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2"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6" w:type="pct"/>
            <w:gridSpan w:val="5"/>
            <w:noWrap w:val="0"/>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line="400" w:lineRule="exact"/>
              <w:ind w:firstLine="48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山东圣奥化学科技有限公司，全球领先的聚合物添加剂综合服务商，是中化国际（控股）股份有限公司成员企业，注册资本为1亿元，注册地位于曹县新型材料产业园工业路1号。经营范围：1000吨/年四甲基氢氧化铵、15000吨/年不溶性硫磺、16570吨/年工业硫磺、7万吨/年RT培司、4020、4010NA、TMQ、50000吨/年硝基苯的生产、销售（有效期限以许可证为准）；橡胶制品、蒸汽的生产、销售；化工原料及产品（不含许可类化工产品）、化工设备及配件的销售；化工技术开发、技术转让、技术咨询与技术服务；安全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3"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6"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山东省工程实验室，菏泽市工程实验室，菏泽市重点实验室。山东圣奥化学总部与南京理工大学，青岛理工大学，沈阳研究院等都有技术开发合作。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6"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目前公司主要需要化工工艺、催化剂合成、工程技术、有机合成等专业方面的高学历人才及技术带头人。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1"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6"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吩嗪下游产品开发项目。公司生产RT培司的同时会产生部分副产物吩嗪，目前可以提纯吩嗪达99.9%以上。吩嗪可以合成医药，电极材料等。需要与吩嗪下游产品开发的专家共同开发，充分利用副产物吩嗪。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913" w:type="pct"/>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联系人</w:t>
            </w:r>
          </w:p>
        </w:tc>
        <w:tc>
          <w:tcPr>
            <w:tcW w:w="1660" w:type="pct"/>
            <w:noWrap w:val="0"/>
            <w:vAlign w:val="center"/>
          </w:tcPr>
          <w:p>
            <w:pPr>
              <w:pageBreakBefore w:val="0"/>
              <w:kinsoku/>
              <w:overflowPunct/>
              <w:topLinePunct w:val="0"/>
              <w:bidi w:val="0"/>
              <w:adjustRightInd w:val="0"/>
              <w:snapToGrid w:val="0"/>
              <w:ind w:firstLine="0" w:firstLineChars="0"/>
              <w:jc w:val="center"/>
              <w:rPr>
                <w:rFonts w:hint="default" w:ascii="宋体" w:hAnsi="宋体" w:eastAsia="宋体" w:cs="宋体"/>
                <w:sz w:val="24"/>
                <w:szCs w:val="24"/>
                <w:lang w:val="en-US" w:eastAsia="zh-CN"/>
              </w:rPr>
            </w:pPr>
            <w:r>
              <w:rPr>
                <w:rFonts w:hint="eastAsia" w:ascii="仿宋_GB2312" w:hAnsi="仿宋_GB2312" w:eastAsia="仿宋_GB2312" w:cs="仿宋_GB2312"/>
                <w:sz w:val="24"/>
                <w:szCs w:val="24"/>
                <w:lang w:val="en-US" w:eastAsia="zh-CN"/>
              </w:rPr>
              <w:t>杨主任</w:t>
            </w:r>
          </w:p>
        </w:tc>
        <w:tc>
          <w:tcPr>
            <w:tcW w:w="805" w:type="pct"/>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联系电话</w:t>
            </w:r>
          </w:p>
        </w:tc>
        <w:tc>
          <w:tcPr>
            <w:tcW w:w="1619" w:type="pct"/>
            <w:gridSpan w:val="2"/>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15965658171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913" w:type="pct"/>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电子信箱</w:t>
            </w:r>
          </w:p>
        </w:tc>
        <w:tc>
          <w:tcPr>
            <w:tcW w:w="166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ascii="仿宋_GB2312" w:hAnsi="仿宋_GB2312" w:eastAsia="仿宋_GB2312" w:cs="仿宋_GB2312"/>
                <w:sz w:val="24"/>
                <w:szCs w:val="24"/>
              </w:rPr>
              <w:t>Fengxian.cao@sennis.com</w:t>
            </w:r>
          </w:p>
        </w:tc>
        <w:tc>
          <w:tcPr>
            <w:tcW w:w="805" w:type="pct"/>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传真</w:t>
            </w:r>
          </w:p>
        </w:tc>
        <w:tc>
          <w:tcPr>
            <w:tcW w:w="161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r>
              <w:rPr>
                <w:rFonts w:ascii="仿宋_GB2312" w:hAnsi="仿宋_GB2312" w:eastAsia="仿宋_GB2312" w:cs="仿宋_GB2312"/>
                <w:sz w:val="24"/>
                <w:szCs w:val="24"/>
              </w:rPr>
              <w:t>5303518666</w:t>
            </w:r>
          </w:p>
        </w:tc>
      </w:tr>
    </w:tbl>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ageBreakBefore w:val="0"/>
        <w:kinsoku/>
        <w:overflowPunct/>
        <w:topLinePunct w:val="0"/>
        <w:bidi w:val="0"/>
        <w:adjustRightInd w:val="0"/>
        <w:snapToGrid w:val="0"/>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山东斯递尔科技有限公司</w:t>
      </w:r>
    </w:p>
    <w:tbl>
      <w:tblPr>
        <w:tblStyle w:val="19"/>
        <w:tblW w:w="50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3186"/>
        <w:gridCol w:w="911"/>
        <w:gridCol w:w="578"/>
        <w:gridCol w:w="100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915" w:type="pct"/>
            <w:vAlign w:val="center"/>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203" w:type="pct"/>
            <w:gridSpan w:val="2"/>
          </w:tcPr>
          <w:p>
            <w:pPr>
              <w:pageBreakBefore w:val="0"/>
              <w:widowControl w:val="0"/>
              <w:tabs>
                <w:tab w:val="left" w:pos="1392"/>
              </w:tabs>
              <w:kinsoku/>
              <w:overflowPunct/>
              <w:topLinePunct w:val="0"/>
              <w:bidi w:val="0"/>
              <w:adjustRightInd w:val="0"/>
              <w:snapToGrid w:val="0"/>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24"/>
                <w:szCs w:val="24"/>
              </w:rPr>
              <w:t>山东斯递尔科技有限公司</w:t>
            </w:r>
          </w:p>
        </w:tc>
        <w:tc>
          <w:tcPr>
            <w:tcW w:w="850" w:type="pct"/>
            <w:gridSpan w:val="2"/>
            <w:vAlign w:val="center"/>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30" w:type="pct"/>
          </w:tcPr>
          <w:p>
            <w:pPr>
              <w:pageBreakBefore w:val="0"/>
              <w:widowControl w:val="0"/>
              <w:tabs>
                <w:tab w:val="left" w:pos="1392"/>
              </w:tabs>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24"/>
                <w:szCs w:val="24"/>
              </w:rPr>
              <w:t>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3" w:hRule="atLeast"/>
        </w:trPr>
        <w:tc>
          <w:tcPr>
            <w:tcW w:w="915" w:type="pct"/>
            <w:vAlign w:val="center"/>
          </w:tcPr>
          <w:p>
            <w:pPr>
              <w:pageBreakBefore w:val="0"/>
              <w:widowControl w:val="0"/>
              <w:kinsoku/>
              <w:overflowPunct/>
              <w:topLinePunct w:val="0"/>
              <w:bidi w:val="0"/>
              <w:adjustRightInd w:val="0"/>
              <w:snapToGrid w:val="0"/>
              <w:spacing w:after="0" w:line="4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4"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240" w:lineRule="auto"/>
              <w:ind w:left="0" w:leftChars="0" w:firstLine="0" w:firstLineChars="0"/>
              <w:jc w:val="left"/>
              <w:textAlignment w:val="auto"/>
              <w:rPr>
                <w:rFonts w:ascii="仿宋_GB2312" w:hAnsi="仿宋_GB2312" w:eastAsia="仿宋_GB2312" w:cs="仿宋_GB2312"/>
                <w:sz w:val="21"/>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7" w:hRule="atLeast"/>
        </w:trPr>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84" w:type="pct"/>
            <w:gridSpan w:val="5"/>
            <w:vAlign w:val="center"/>
          </w:tcPr>
          <w:p>
            <w:pPr>
              <w:pageBreakBefore w:val="0"/>
              <w:widowControl w:val="0"/>
              <w:kinsoku/>
              <w:overflowPunct/>
              <w:topLinePunct w:val="0"/>
              <w:bidi w:val="0"/>
              <w:adjustRightInd w:val="0"/>
              <w:snapToGrid w:val="0"/>
              <w:spacing w:after="0" w:line="240" w:lineRule="auto"/>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山东斯递尔化工科技有限公司于2004年成立，位于山东曹县兴达路1号，占地面积90000平方米，建筑面积22000平方米，有4个生产车间和一个辅助车间。公司集生产、开发、贸易于一体，主要从事橡胶助剂及其它精细化工产品的生产和经营。 </w:t>
            </w:r>
          </w:p>
          <w:p>
            <w:pPr>
              <w:pageBreakBefore w:val="0"/>
              <w:widowControl w:val="0"/>
              <w:kinsoku/>
              <w:overflowPunct/>
              <w:topLinePunct w:val="0"/>
              <w:bidi w:val="0"/>
              <w:adjustRightInd w:val="0"/>
              <w:snapToGrid w:val="0"/>
              <w:spacing w:after="0" w:line="240" w:lineRule="auto"/>
              <w:ind w:firstLine="480" w:firstLineChars="200"/>
              <w:jc w:val="both"/>
              <w:rPr>
                <w:rFonts w:ascii="仿宋_GB2312" w:hAnsi="仿宋_GB2312" w:eastAsia="仿宋_GB2312" w:cs="仿宋_GB2312"/>
                <w:sz w:val="28"/>
                <w:szCs w:val="24"/>
              </w:rPr>
            </w:pPr>
            <w:r>
              <w:rPr>
                <w:rFonts w:hint="eastAsia" w:ascii="仿宋_GB2312" w:hAnsi="仿宋_GB2312" w:eastAsia="仿宋_GB2312" w:cs="仿宋_GB2312"/>
                <w:sz w:val="24"/>
                <w:szCs w:val="24"/>
              </w:rPr>
              <w:t>公司设备先进，技术力量雄厚，测试手段齐全。主要产品为橡胶防老剂系列、橡胶促进剂系列、加工助剂系列、防护蜡系列等，并发展新医药中间体及其他精细化工产品。产口均采用国家标准，技术含量高，生产工艺先进，企业管理规范，先后通过了ISO9001：2015质量管理体系认证、ISO14001：2015国际环境体系认证和OHSAS18001:2015职业健康安全管理体系及安全生产标准化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5" w:hRule="atLeast"/>
        </w:trPr>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84" w:type="pct"/>
            <w:gridSpan w:val="5"/>
            <w:vAlign w:val="center"/>
          </w:tcPr>
          <w:p>
            <w:pPr>
              <w:pageBreakBefore w:val="0"/>
              <w:widowControl w:val="0"/>
              <w:kinsoku/>
              <w:overflowPunct/>
              <w:topLinePunct w:val="0"/>
              <w:bidi w:val="0"/>
              <w:adjustRightInd w:val="0"/>
              <w:snapToGrid w:val="0"/>
              <w:spacing w:after="0"/>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公司为国家级高新技术企业，山东省级橡胶助剂工程实验室，山东省级企业技术中心，山东省院士工作站，与北京化工大学成立了研究生联合培养基地；与清华大学、南京工业大学、齐鲁工业大学有深度的合作。目前正探索绿色、清洁生产新技术，着力发展核心技术，重点突破微通道技术在橡胶助剂中的应用核心技术，获得橡胶助剂在节能降耗、绿色环保方面应用。密切橡胶助剂产业链核心技术发展，超前布局橡胶助剂和其他精细化工等应用核心技术研究和产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1" w:hRule="atLeast"/>
        </w:trPr>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4" w:type="pct"/>
            <w:gridSpan w:val="5"/>
            <w:vAlign w:val="center"/>
          </w:tcPr>
          <w:p>
            <w:pPr>
              <w:pageBreakBefore w:val="0"/>
              <w:widowControl w:val="0"/>
              <w:kinsoku/>
              <w:overflowPunct/>
              <w:topLinePunct w:val="0"/>
              <w:bidi w:val="0"/>
              <w:adjustRightInd w:val="0"/>
              <w:snapToGrid w:val="0"/>
              <w:spacing w:after="0"/>
              <w:ind w:firstLine="480" w:firstLineChars="200"/>
              <w:jc w:val="both"/>
              <w:rPr>
                <w:rFonts w:hint="eastAsia" w:ascii="仿宋_GB2312" w:hAnsi="仿宋_GB2312" w:eastAsia="仿宋_GB2312" w:cs="仿宋_GB2312"/>
                <w:sz w:val="24"/>
                <w:szCs w:val="24"/>
                <w:lang w:val="en-US" w:eastAsia="zh-CN"/>
              </w:rPr>
            </w:pPr>
          </w:p>
          <w:p>
            <w:pPr>
              <w:pageBreakBefore w:val="0"/>
              <w:widowControl w:val="0"/>
              <w:kinsoku/>
              <w:overflowPunct/>
              <w:topLinePunct w:val="0"/>
              <w:bidi w:val="0"/>
              <w:adjustRightInd w:val="0"/>
              <w:snapToGrid w:val="0"/>
              <w:spacing w:after="0"/>
              <w:ind w:firstLine="480" w:firstLineChars="2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橡胶助剂产业</w:t>
            </w:r>
            <w:r>
              <w:rPr>
                <w:rFonts w:hint="eastAsia" w:ascii="仿宋_GB2312" w:hAnsi="仿宋_GB2312" w:eastAsia="仿宋_GB2312" w:cs="仿宋_GB2312"/>
                <w:sz w:val="24"/>
                <w:szCs w:val="24"/>
                <w:lang w:val="en-US" w:eastAsia="zh-CN"/>
              </w:rPr>
              <w:t>专家，从业经验丰富的专家学者、技术带头人。</w:t>
            </w:r>
          </w:p>
          <w:p>
            <w:pPr>
              <w:pageBreakBefore w:val="0"/>
              <w:widowControl w:val="0"/>
              <w:kinsoku/>
              <w:overflowPunct/>
              <w:topLinePunct w:val="0"/>
              <w:bidi w:val="0"/>
              <w:adjustRightInd w:val="0"/>
              <w:snapToGrid w:val="0"/>
              <w:spacing w:after="0"/>
              <w:ind w:firstLine="480" w:firstLineChars="2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精细化工、生物制药等专业</w:t>
            </w:r>
            <w:r>
              <w:rPr>
                <w:rFonts w:hint="eastAsia" w:ascii="仿宋_GB2312" w:hAnsi="仿宋_GB2312" w:eastAsia="仿宋_GB2312" w:cs="仿宋_GB2312"/>
                <w:sz w:val="24"/>
                <w:szCs w:val="24"/>
                <w:lang w:val="en-US" w:eastAsia="zh-CN"/>
              </w:rPr>
              <w:t>的高层次人才，硕士</w:t>
            </w:r>
            <w:r>
              <w:rPr>
                <w:rFonts w:hint="eastAsia" w:ascii="仿宋_GB2312" w:hAnsi="仿宋_GB2312" w:eastAsia="仿宋_GB2312" w:cs="仿宋_GB2312"/>
                <w:sz w:val="24"/>
                <w:szCs w:val="24"/>
              </w:rPr>
              <w:t>研究生</w:t>
            </w:r>
            <w:r>
              <w:rPr>
                <w:rFonts w:hint="eastAsia" w:ascii="仿宋_GB2312" w:hAnsi="仿宋_GB2312" w:eastAsia="仿宋_GB2312" w:cs="仿宋_GB2312"/>
                <w:sz w:val="24"/>
                <w:szCs w:val="24"/>
                <w:lang w:val="en-US" w:eastAsia="zh-CN"/>
              </w:rPr>
              <w:t>及</w:t>
            </w:r>
            <w:r>
              <w:rPr>
                <w:rFonts w:hint="eastAsia" w:ascii="仿宋_GB2312" w:hAnsi="仿宋_GB2312" w:eastAsia="仿宋_GB2312" w:cs="仿宋_GB2312"/>
                <w:sz w:val="24"/>
                <w:szCs w:val="24"/>
                <w:lang w:eastAsia="zh-CN"/>
              </w:rPr>
              <w:t>以上</w:t>
            </w:r>
            <w:r>
              <w:rPr>
                <w:rFonts w:hint="eastAsia" w:ascii="仿宋_GB2312" w:hAnsi="仿宋_GB2312" w:eastAsia="仿宋_GB2312" w:cs="仿宋_GB2312"/>
                <w:sz w:val="24"/>
                <w:szCs w:val="24"/>
                <w:lang w:val="en-US" w:eastAsia="zh-CN"/>
              </w:rPr>
              <w:t>学历，有相关从业经历的优先。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915"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84" w:type="pct"/>
            <w:gridSpan w:val="5"/>
          </w:tcPr>
          <w:p>
            <w:pPr>
              <w:pageBreakBefore w:val="0"/>
              <w:widowControl w:val="0"/>
              <w:kinsoku/>
              <w:overflowPunct/>
              <w:topLinePunct w:val="0"/>
              <w:bidi w:val="0"/>
              <w:adjustRightInd w:val="0"/>
              <w:snapToGrid w:val="0"/>
              <w:spacing w:after="0"/>
              <w:ind w:firstLine="360" w:firstLineChars="150"/>
              <w:jc w:val="both"/>
              <w:rPr>
                <w:rFonts w:hint="eastAsia" w:ascii="仿宋_GB2312" w:hAnsi="仿宋_GB2312" w:eastAsia="仿宋_GB2312" w:cs="仿宋_GB2312"/>
                <w:sz w:val="24"/>
                <w:szCs w:val="24"/>
              </w:rPr>
            </w:pPr>
          </w:p>
          <w:p>
            <w:pPr>
              <w:pageBreakBefore w:val="0"/>
              <w:widowControl w:val="0"/>
              <w:kinsoku/>
              <w:overflowPunct/>
              <w:topLinePunct w:val="0"/>
              <w:bidi w:val="0"/>
              <w:adjustRightInd w:val="0"/>
              <w:snapToGrid w:val="0"/>
              <w:spacing w:after="0"/>
              <w:ind w:firstLine="360" w:firstLineChars="15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关于技术方面的需求不太紧迫，就目前现有研发项目已达11项。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trPr>
        <w:tc>
          <w:tcPr>
            <w:tcW w:w="915"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联系人</w:t>
            </w:r>
          </w:p>
        </w:tc>
        <w:tc>
          <w:tcPr>
            <w:tcW w:w="1713"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宋体" w:hAnsi="宋体" w:eastAsia="宋体" w:cs="宋体"/>
                <w:sz w:val="24"/>
                <w:szCs w:val="24"/>
              </w:rPr>
            </w:pPr>
            <w:r>
              <w:rPr>
                <w:rFonts w:hint="eastAsia" w:ascii="仿宋_GB2312" w:hAnsi="仿宋_GB2312" w:eastAsia="仿宋_GB2312" w:cs="仿宋_GB2312"/>
                <w:sz w:val="24"/>
                <w:szCs w:val="24"/>
              </w:rPr>
              <w:t>刘亚楠</w:t>
            </w:r>
          </w:p>
        </w:tc>
        <w:tc>
          <w:tcPr>
            <w:tcW w:w="801" w:type="pct"/>
            <w:gridSpan w:val="2"/>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569" w:type="pct"/>
            <w:gridSpan w:val="2"/>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15020546363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trPr>
        <w:tc>
          <w:tcPr>
            <w:tcW w:w="915"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713"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宋体" w:hAnsi="宋体" w:eastAsia="宋体" w:cs="宋体"/>
                <w:sz w:val="24"/>
                <w:szCs w:val="24"/>
              </w:rPr>
            </w:pPr>
            <w:r>
              <w:rPr>
                <w:rFonts w:hint="eastAsia" w:ascii="仿宋_GB2312" w:hAnsi="仿宋_GB2312" w:eastAsia="仿宋_GB2312" w:cs="仿宋_GB2312"/>
                <w:sz w:val="24"/>
                <w:szCs w:val="24"/>
              </w:rPr>
              <w:t>stairchem@163.com</w:t>
            </w:r>
          </w:p>
        </w:tc>
        <w:tc>
          <w:tcPr>
            <w:tcW w:w="801" w:type="pct"/>
            <w:gridSpan w:val="2"/>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传真</w:t>
            </w:r>
          </w:p>
        </w:tc>
        <w:tc>
          <w:tcPr>
            <w:tcW w:w="1569" w:type="pct"/>
            <w:gridSpan w:val="2"/>
          </w:tcPr>
          <w:p>
            <w:pPr>
              <w:pageBreakBefore w:val="0"/>
              <w:widowControl w:val="0"/>
              <w:kinsoku/>
              <w:overflowPunct/>
              <w:topLinePunct w:val="0"/>
              <w:bidi w:val="0"/>
              <w:adjustRightInd w:val="0"/>
              <w:snapToGrid w:val="0"/>
              <w:spacing w:after="0" w:line="600" w:lineRule="exact"/>
              <w:jc w:val="both"/>
              <w:rPr>
                <w:rFonts w:ascii="仿宋_GB2312" w:hAnsi="仿宋_GB2312" w:eastAsia="仿宋_GB2312" w:cs="仿宋_GB2312"/>
                <w:sz w:val="24"/>
                <w:szCs w:val="24"/>
              </w:rPr>
            </w:pPr>
          </w:p>
        </w:tc>
      </w:tr>
    </w:tbl>
    <w:p>
      <w:pPr>
        <w:pageBreakBefore w:val="0"/>
        <w:kinsoku/>
        <w:overflowPunct/>
        <w:topLinePunct w:val="0"/>
        <w:bidi w:val="0"/>
        <w:adjustRightInd w:val="0"/>
        <w:snapToGrid w:val="0"/>
        <w:ind w:firstLine="0" w:firstLineChars="0"/>
        <w:jc w:val="cente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巨野众悦香料有限公司</w:t>
      </w:r>
    </w:p>
    <w:tbl>
      <w:tblPr>
        <w:tblStyle w:val="19"/>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3199"/>
        <w:gridCol w:w="914"/>
        <w:gridCol w:w="583"/>
        <w:gridCol w:w="1005"/>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07" w:type="pct"/>
            <w:vAlign w:val="center"/>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222" w:type="pct"/>
            <w:gridSpan w:val="2"/>
          </w:tcPr>
          <w:p>
            <w:pPr>
              <w:pageBreakBefore w:val="0"/>
              <w:widowControl w:val="0"/>
              <w:tabs>
                <w:tab w:val="left" w:pos="1392"/>
              </w:tabs>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巨野众悦香料有限公司</w:t>
            </w:r>
          </w:p>
        </w:tc>
        <w:tc>
          <w:tcPr>
            <w:tcW w:w="858" w:type="pct"/>
            <w:gridSpan w:val="2"/>
            <w:vAlign w:val="center"/>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11" w:type="pct"/>
          </w:tcPr>
          <w:p>
            <w:pPr>
              <w:pageBreakBefore w:val="0"/>
              <w:widowControl w:val="0"/>
              <w:tabs>
                <w:tab w:val="left" w:pos="1392"/>
              </w:tabs>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巨野县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07" w:type="pct"/>
            <w:vAlign w:val="center"/>
          </w:tcPr>
          <w:p>
            <w:pPr>
              <w:pageBreakBefore w:val="0"/>
              <w:widowControl w:val="0"/>
              <w:kinsoku/>
              <w:overflowPunct/>
              <w:topLinePunct w:val="0"/>
              <w:bidi w:val="0"/>
              <w:adjustRightInd w:val="0"/>
              <w:snapToGrid w:val="0"/>
              <w:spacing w:after="0" w:line="4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2"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240" w:lineRule="auto"/>
              <w:ind w:left="0" w:leftChars="0" w:firstLine="0" w:firstLineChars="0"/>
              <w:jc w:val="left"/>
              <w:textAlignment w:val="auto"/>
              <w:rPr>
                <w:rFonts w:ascii="仿宋_GB2312" w:hAnsi="仿宋_GB2312" w:eastAsia="仿宋_GB2312" w:cs="仿宋_GB2312"/>
                <w:sz w:val="21"/>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1" w:hRule="atLeast"/>
          <w:jc w:val="center"/>
        </w:trPr>
        <w:tc>
          <w:tcPr>
            <w:tcW w:w="907"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92" w:type="pct"/>
            <w:gridSpan w:val="5"/>
            <w:vAlign w:val="center"/>
          </w:tcPr>
          <w:p>
            <w:pPr>
              <w:pageBreakBefore w:val="0"/>
              <w:widowControl w:val="0"/>
              <w:tabs>
                <w:tab w:val="left" w:pos="1392"/>
              </w:tabs>
              <w:kinsoku/>
              <w:overflowPunct/>
              <w:topLinePunct w:val="0"/>
              <w:bidi w:val="0"/>
              <w:adjustRightInd w:val="0"/>
              <w:snapToGrid w:val="0"/>
              <w:spacing w:after="0"/>
              <w:ind w:firstLine="480" w:firstLineChars="200"/>
              <w:jc w:val="both"/>
              <w:rPr>
                <w:rFonts w:ascii="仿宋_GB2312" w:hAnsi="宋体" w:eastAsia="仿宋_GB2312" w:cs="宋体"/>
                <w:sz w:val="24"/>
                <w:szCs w:val="24"/>
              </w:rPr>
            </w:pPr>
            <w:r>
              <w:rPr>
                <w:rFonts w:hint="eastAsia" w:ascii="仿宋_GB2312" w:hAnsi="宋体" w:eastAsia="仿宋_GB2312" w:cs="宋体"/>
                <w:sz w:val="24"/>
                <w:szCs w:val="24"/>
              </w:rPr>
              <w:t>1.巨野众悦香料有限公司的前身是创立于1989年的盐城市龙香化工厂， 于2010年在山东菏泽 巨野煤化工业园区（省级）重新筹建了一个新的现代化的生产基地。本公司是由上海帆锦化工科技有限公司100%控股公司，注册资本350万元，新厂区占地面积26400.13平方米，建筑面积12000余平方米，现有职工人数77人，绿化面积达38%以上，是集研发、生产和销售为一体的现代化高新企业。产品外销为主，产品产量、销量、营收、利税逐年提高。</w:t>
            </w:r>
          </w:p>
          <w:p>
            <w:pPr>
              <w:pageBreakBefore w:val="0"/>
              <w:widowControl w:val="0"/>
              <w:tabs>
                <w:tab w:val="left" w:pos="1392"/>
              </w:tabs>
              <w:kinsoku/>
              <w:overflowPunct/>
              <w:topLinePunct w:val="0"/>
              <w:bidi w:val="0"/>
              <w:adjustRightInd w:val="0"/>
              <w:snapToGrid w:val="0"/>
              <w:spacing w:after="0"/>
              <w:ind w:firstLine="480" w:firstLineChars="200"/>
              <w:jc w:val="both"/>
              <w:rPr>
                <w:rFonts w:hint="eastAsia" w:ascii="仿宋_GB2312" w:hAnsi="宋体" w:eastAsia="仿宋_GB2312" w:cs="宋体"/>
                <w:sz w:val="24"/>
                <w:szCs w:val="24"/>
                <w:lang w:eastAsia="zh-CN"/>
              </w:rPr>
            </w:pPr>
            <w:r>
              <w:rPr>
                <w:rFonts w:hint="eastAsia" w:ascii="仿宋_GB2312" w:hAnsi="宋体" w:eastAsia="仿宋_GB2312" w:cs="宋体"/>
                <w:sz w:val="24"/>
                <w:szCs w:val="24"/>
              </w:rPr>
              <w:t>2. 二十多年来公司一直致力于香料产品的研发、制造，同时与诸多香料专业科研机构开展合作，建立起了良好有效的产、学、研体系。专业生产运用于食品、日化和医药的天然香料和合成香料，现有醇，酸 ，酯 ，醛，酮 内酯六大类的系列产品，可生产的产品已达200多种，尤其是天然杂醇油的衍生系列，天然乙醛的衍生系列，天然乳酸的衍生系列产品在市场颇具竞争力并享有一定的声誉 。公司始终致力于香料新产品开发和加工工艺探索，继而为新老客户提供各种香料小产品的定制 加工系列服务，来满足客户对各类香料产品更绿色 更健康 更安全的消费需求</w:t>
            </w:r>
            <w:r>
              <w:rPr>
                <w:rFonts w:hint="eastAsia" w:ascii="仿宋_GB2312" w:hAnsi="宋体" w:eastAsia="仿宋_GB2312"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6" w:hRule="atLeast"/>
          <w:jc w:val="center"/>
        </w:trPr>
        <w:tc>
          <w:tcPr>
            <w:tcW w:w="907"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92" w:type="pct"/>
            <w:gridSpan w:val="5"/>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宋体" w:eastAsia="仿宋_GB2312" w:cs="宋体"/>
                <w:sz w:val="24"/>
                <w:szCs w:val="24"/>
              </w:rPr>
              <w:t>江南大学生命科学与健康工程学院帮助企业解决技术难题，帮助企业技术创新</w:t>
            </w:r>
            <w:r>
              <w:rPr>
                <w:rFonts w:hint="eastAsia" w:ascii="仿宋_GB2312" w:hAnsi="宋体" w:eastAsia="仿宋_GB2312"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907"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2" w:type="pct"/>
            <w:gridSpan w:val="5"/>
            <w:vAlign w:val="center"/>
          </w:tcPr>
          <w:p>
            <w:pPr>
              <w:pageBreakBefore w:val="0"/>
              <w:widowControl w:val="0"/>
              <w:kinsoku/>
              <w:overflowPunct/>
              <w:topLinePunct w:val="0"/>
              <w:bidi w:val="0"/>
              <w:adjustRightInd w:val="0"/>
              <w:snapToGrid w:val="0"/>
              <w:spacing w:after="0" w:line="6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宋体" w:eastAsia="仿宋_GB2312" w:cs="宋体"/>
                <w:sz w:val="24"/>
                <w:szCs w:val="24"/>
              </w:rPr>
              <w:t>需要化工相关专业技术人才</w:t>
            </w:r>
            <w:r>
              <w:rPr>
                <w:rFonts w:hint="eastAsia" w:ascii="仿宋_GB2312" w:hAnsi="宋体" w:eastAsia="仿宋_GB2312"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07"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92" w:type="pct"/>
            <w:gridSpan w:val="5"/>
            <w:vAlign w:val="center"/>
          </w:tcPr>
          <w:p>
            <w:pPr>
              <w:pageBreakBefore w:val="0"/>
              <w:widowControl w:val="0"/>
              <w:kinsoku/>
              <w:overflowPunct/>
              <w:topLinePunct w:val="0"/>
              <w:bidi w:val="0"/>
              <w:adjustRightInd w:val="0"/>
              <w:snapToGrid w:val="0"/>
              <w:spacing w:after="0" w:line="6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宋体" w:eastAsia="仿宋_GB2312" w:cs="宋体"/>
                <w:sz w:val="24"/>
                <w:szCs w:val="24"/>
                <w:lang w:eastAsia="zh-CN"/>
              </w:rPr>
              <w:t>在食品、日化、医料合成香料加工工艺及新产品的开发。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907" w:type="pct"/>
          </w:tcPr>
          <w:p>
            <w:pPr>
              <w:keepNext w:val="0"/>
              <w:keepLines w:val="0"/>
              <w:pageBreakBefore w:val="0"/>
              <w:widowControl w:val="0"/>
              <w:kinsoku/>
              <w:wordWrap/>
              <w:overflowPunct/>
              <w:topLinePunct w:val="0"/>
              <w:autoSpaceDE/>
              <w:autoSpaceDN/>
              <w:bidi w:val="0"/>
              <w:adjustRightInd w:val="0"/>
              <w:snapToGrid w:val="0"/>
              <w:spacing w:after="0" w:line="70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联系人</w:t>
            </w:r>
          </w:p>
        </w:tc>
        <w:tc>
          <w:tcPr>
            <w:tcW w:w="1728" w:type="pct"/>
          </w:tcPr>
          <w:p>
            <w:pPr>
              <w:keepNext w:val="0"/>
              <w:keepLines w:val="0"/>
              <w:pageBreakBefore w:val="0"/>
              <w:widowControl w:val="0"/>
              <w:kinsoku/>
              <w:wordWrap/>
              <w:overflowPunct/>
              <w:topLinePunct w:val="0"/>
              <w:autoSpaceDE/>
              <w:autoSpaceDN/>
              <w:bidi w:val="0"/>
              <w:adjustRightInd w:val="0"/>
              <w:snapToGrid w:val="0"/>
              <w:spacing w:after="0" w:line="700" w:lineRule="exact"/>
              <w:ind w:left="0" w:leftChars="0" w:firstLine="0" w:firstLineChars="0"/>
              <w:jc w:val="center"/>
              <w:textAlignment w:val="auto"/>
              <w:rPr>
                <w:rFonts w:ascii="仿宋_GB2312" w:hAnsi="仿宋_GB2312" w:eastAsia="仿宋_GB2312" w:cs="仿宋_GB2312"/>
                <w:sz w:val="24"/>
                <w:szCs w:val="24"/>
              </w:rPr>
            </w:pPr>
            <w:r>
              <w:rPr>
                <w:rFonts w:hint="eastAsia" w:ascii="仿宋_GB2312" w:hAnsi="宋体" w:eastAsia="仿宋_GB2312" w:cs="宋体"/>
                <w:sz w:val="24"/>
                <w:szCs w:val="24"/>
              </w:rPr>
              <w:t>武绍彬</w:t>
            </w:r>
          </w:p>
        </w:tc>
        <w:tc>
          <w:tcPr>
            <w:tcW w:w="809" w:type="pct"/>
            <w:gridSpan w:val="2"/>
          </w:tcPr>
          <w:p>
            <w:pPr>
              <w:keepNext w:val="0"/>
              <w:keepLines w:val="0"/>
              <w:pageBreakBefore w:val="0"/>
              <w:widowControl w:val="0"/>
              <w:kinsoku/>
              <w:wordWrap/>
              <w:overflowPunct/>
              <w:topLinePunct w:val="0"/>
              <w:autoSpaceDE/>
              <w:autoSpaceDN/>
              <w:bidi w:val="0"/>
              <w:adjustRightInd w:val="0"/>
              <w:snapToGrid w:val="0"/>
              <w:spacing w:after="0" w:line="70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联系电话</w:t>
            </w:r>
          </w:p>
        </w:tc>
        <w:tc>
          <w:tcPr>
            <w:tcW w:w="1554" w:type="pct"/>
            <w:gridSpan w:val="2"/>
          </w:tcPr>
          <w:p>
            <w:pPr>
              <w:keepNext w:val="0"/>
              <w:keepLines w:val="0"/>
              <w:pageBreakBefore w:val="0"/>
              <w:widowControl w:val="0"/>
              <w:kinsoku/>
              <w:wordWrap/>
              <w:overflowPunct/>
              <w:topLinePunct w:val="0"/>
              <w:autoSpaceDE/>
              <w:autoSpaceDN/>
              <w:bidi w:val="0"/>
              <w:adjustRightInd w:val="0"/>
              <w:snapToGrid w:val="0"/>
              <w:spacing w:after="0" w:line="700" w:lineRule="exact"/>
              <w:ind w:left="0" w:leftChars="0" w:firstLine="0" w:firstLineChars="0"/>
              <w:jc w:val="center"/>
              <w:textAlignment w:val="auto"/>
              <w:rPr>
                <w:rFonts w:ascii="仿宋_GB2312" w:hAnsi="宋体" w:eastAsia="仿宋_GB2312" w:cs="宋体"/>
                <w:sz w:val="24"/>
                <w:szCs w:val="24"/>
              </w:rPr>
            </w:pPr>
            <w:r>
              <w:rPr>
                <w:rFonts w:hint="eastAsia" w:ascii="仿宋_GB2312" w:hAnsi="宋体" w:eastAsia="仿宋_GB2312" w:cs="宋体"/>
                <w:sz w:val="24"/>
                <w:szCs w:val="24"/>
              </w:rPr>
              <w:t>13905108852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exact"/>
          <w:jc w:val="center"/>
        </w:trPr>
        <w:tc>
          <w:tcPr>
            <w:tcW w:w="907" w:type="pct"/>
          </w:tcPr>
          <w:p>
            <w:pPr>
              <w:keepNext w:val="0"/>
              <w:keepLines w:val="0"/>
              <w:pageBreakBefore w:val="0"/>
              <w:widowControl w:val="0"/>
              <w:kinsoku/>
              <w:wordWrap/>
              <w:overflowPunct/>
              <w:topLinePunct w:val="0"/>
              <w:autoSpaceDE/>
              <w:autoSpaceDN/>
              <w:bidi w:val="0"/>
              <w:adjustRightInd w:val="0"/>
              <w:snapToGrid w:val="0"/>
              <w:spacing w:after="0" w:line="70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电子信箱</w:t>
            </w:r>
          </w:p>
        </w:tc>
        <w:tc>
          <w:tcPr>
            <w:tcW w:w="1728" w:type="pct"/>
          </w:tcPr>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auto"/>
              <w:rPr>
                <w:rFonts w:ascii="仿宋_GB2312" w:hAnsi="仿宋_GB2312" w:eastAsia="仿宋_GB2312" w:cs="仿宋_GB2312"/>
                <w:sz w:val="24"/>
                <w:szCs w:val="24"/>
              </w:rPr>
            </w:pPr>
          </w:p>
        </w:tc>
        <w:tc>
          <w:tcPr>
            <w:tcW w:w="809" w:type="pct"/>
            <w:gridSpan w:val="2"/>
          </w:tcPr>
          <w:p>
            <w:pPr>
              <w:keepNext w:val="0"/>
              <w:keepLines w:val="0"/>
              <w:pageBreakBefore w:val="0"/>
              <w:widowControl w:val="0"/>
              <w:kinsoku/>
              <w:wordWrap/>
              <w:overflowPunct/>
              <w:topLinePunct w:val="0"/>
              <w:autoSpaceDE/>
              <w:autoSpaceDN/>
              <w:bidi w:val="0"/>
              <w:adjustRightInd w:val="0"/>
              <w:snapToGrid w:val="0"/>
              <w:spacing w:after="0" w:line="70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传真</w:t>
            </w:r>
          </w:p>
        </w:tc>
        <w:tc>
          <w:tcPr>
            <w:tcW w:w="1554" w:type="pct"/>
            <w:gridSpan w:val="2"/>
          </w:tcPr>
          <w:p>
            <w:pPr>
              <w:keepNext w:val="0"/>
              <w:keepLines w:val="0"/>
              <w:pageBreakBefore w:val="0"/>
              <w:widowControl w:val="0"/>
              <w:kinsoku/>
              <w:wordWrap/>
              <w:overflowPunct/>
              <w:topLinePunct w:val="0"/>
              <w:autoSpaceDE/>
              <w:autoSpaceDN/>
              <w:bidi w:val="0"/>
              <w:adjustRightInd w:val="0"/>
              <w:snapToGrid w:val="0"/>
              <w:spacing w:after="0" w:line="700" w:lineRule="exact"/>
              <w:ind w:left="0" w:leftChars="0" w:firstLine="0" w:firstLineChars="0"/>
              <w:jc w:val="center"/>
              <w:textAlignment w:val="auto"/>
              <w:rPr>
                <w:rFonts w:ascii="仿宋_GB2312" w:hAnsi="宋体" w:eastAsia="仿宋_GB2312" w:cs="宋体"/>
                <w:sz w:val="24"/>
                <w:szCs w:val="24"/>
              </w:rPr>
            </w:pPr>
            <w:r>
              <w:rPr>
                <w:rFonts w:hint="eastAsia" w:ascii="仿宋_GB2312" w:hAnsi="宋体" w:eastAsia="仿宋_GB2312" w:cs="宋体"/>
                <w:sz w:val="24"/>
                <w:szCs w:val="24"/>
              </w:rPr>
              <w:t>0530-8599699</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山东科源生化有限公司</w:t>
      </w:r>
    </w:p>
    <w:tbl>
      <w:tblPr>
        <w:tblStyle w:val="19"/>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3084"/>
        <w:gridCol w:w="912"/>
        <w:gridCol w:w="578"/>
        <w:gridCol w:w="100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01" w:type="pct"/>
            <w:vAlign w:val="center"/>
          </w:tcPr>
          <w:p>
            <w:pPr>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单位名称</w:t>
            </w:r>
          </w:p>
        </w:tc>
        <w:tc>
          <w:tcPr>
            <w:tcW w:w="2151" w:type="pct"/>
            <w:gridSpan w:val="2"/>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520" w:lineRule="exact"/>
              <w:ind w:left="0" w:leftChars="0" w:firstLine="0" w:firstLineChars="0"/>
              <w:jc w:val="center"/>
              <w:textAlignment w:val="auto"/>
              <w:rPr>
                <w:rFonts w:ascii="仿宋_GB2312" w:hAnsi="仿宋_GB2312" w:eastAsia="仿宋_GB2312" w:cs="仿宋_GB2312"/>
                <w:sz w:val="32"/>
                <w:szCs w:val="32"/>
              </w:rPr>
            </w:pPr>
            <w:r>
              <w:rPr>
                <w:rFonts w:hint="eastAsia" w:ascii="仿宋_GB2312" w:hAnsi="宋体" w:eastAsia="仿宋_GB2312" w:cs="宋体"/>
                <w:sz w:val="24"/>
                <w:szCs w:val="24"/>
              </w:rPr>
              <w:t>山东科源生化有限公司</w:t>
            </w:r>
          </w:p>
        </w:tc>
        <w:tc>
          <w:tcPr>
            <w:tcW w:w="849" w:type="pct"/>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所属县区</w:t>
            </w:r>
          </w:p>
        </w:tc>
        <w:tc>
          <w:tcPr>
            <w:tcW w:w="1097" w:type="pct"/>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520" w:lineRule="exact"/>
              <w:ind w:left="0" w:leftChars="0" w:firstLine="0" w:firstLineChars="0"/>
              <w:jc w:val="center"/>
              <w:textAlignment w:val="auto"/>
              <w:rPr>
                <w:rFonts w:ascii="仿宋_GB2312" w:hAnsi="仿宋_GB2312" w:eastAsia="仿宋_GB2312" w:cs="仿宋_GB2312"/>
                <w:sz w:val="32"/>
                <w:szCs w:val="32"/>
              </w:rPr>
            </w:pPr>
            <w:r>
              <w:rPr>
                <w:rFonts w:hint="eastAsia" w:ascii="仿宋_GB2312" w:hAnsi="宋体" w:eastAsia="仿宋_GB2312" w:cs="宋体"/>
                <w:sz w:val="24"/>
                <w:szCs w:val="24"/>
              </w:rPr>
              <w:t>巨野县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1" w:type="pct"/>
            <w:vAlign w:val="center"/>
          </w:tcPr>
          <w:p>
            <w:pPr>
              <w:pageBreakBefore w:val="0"/>
              <w:widowControl w:val="0"/>
              <w:kinsoku/>
              <w:overflowPunct/>
              <w:topLinePunct w:val="0"/>
              <w:bidi w:val="0"/>
              <w:adjustRightInd w:val="0"/>
              <w:snapToGrid w:val="0"/>
              <w:spacing w:after="0" w:line="4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8" w:type="pct"/>
            <w:gridSpan w:val="5"/>
            <w:vAlign w:val="center"/>
          </w:tcPr>
          <w:p>
            <w:pPr>
              <w:pageBreakBefore w:val="0"/>
              <w:widowControl w:val="0"/>
              <w:tabs>
                <w:tab w:val="left" w:pos="1392"/>
              </w:tabs>
              <w:kinsoku/>
              <w:overflowPunct/>
              <w:topLinePunct w:val="0"/>
              <w:bidi w:val="0"/>
              <w:adjustRightInd w:val="0"/>
              <w:snapToGrid w:val="0"/>
              <w:spacing w:after="0" w:line="360" w:lineRule="auto"/>
              <w:ind w:left="0" w:leftChars="0" w:firstLine="0" w:firstLineChars="0"/>
              <w:jc w:val="left"/>
              <w:rPr>
                <w:rFonts w:ascii="仿宋_GB2312" w:hAnsi="仿宋_GB2312" w:eastAsia="仿宋_GB2312" w:cs="仿宋_GB2312"/>
                <w:sz w:val="21"/>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901"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98" w:type="pct"/>
            <w:gridSpan w:val="5"/>
            <w:vAlign w:val="center"/>
          </w:tcPr>
          <w:p>
            <w:pPr>
              <w:pageBreakBefore w:val="0"/>
              <w:widowControl w:val="0"/>
              <w:tabs>
                <w:tab w:val="left" w:pos="1392"/>
              </w:tabs>
              <w:kinsoku/>
              <w:overflowPunct/>
              <w:topLinePunct w:val="0"/>
              <w:bidi w:val="0"/>
              <w:adjustRightInd w:val="0"/>
              <w:snapToGrid w:val="0"/>
              <w:spacing w:after="0" w:line="360" w:lineRule="auto"/>
              <w:ind w:firstLine="480" w:firstLineChars="200"/>
              <w:jc w:val="both"/>
              <w:rPr>
                <w:rFonts w:ascii="仿宋_GB2312" w:hAnsi="仿宋_GB2312" w:eastAsia="仿宋_GB2312" w:cs="仿宋_GB2312"/>
                <w:sz w:val="24"/>
                <w:szCs w:val="24"/>
              </w:rPr>
            </w:pPr>
            <w:r>
              <w:rPr>
                <w:rFonts w:hint="eastAsia" w:ascii="仿宋_GB2312" w:hAnsi="宋体" w:eastAsia="仿宋_GB2312" w:cs="宋体"/>
                <w:sz w:val="24"/>
                <w:szCs w:val="24"/>
              </w:rPr>
              <w:t xml:space="preserve">本项目占地118亩，总投资6.68亿，一期项目占地60亩，于2019年底开始建设，2022年度实现税收超过2000万元，2023年度预计入库税金将超过3000万元。二期项目占地58亩，于2022年2月开始施工，现已完成工程建设。科源项目完全建成后预计年销售额10亿元，税收2亿元，亩均税收可达169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901"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98" w:type="pct"/>
            <w:gridSpan w:val="5"/>
            <w:vAlign w:val="center"/>
          </w:tcPr>
          <w:p>
            <w:pPr>
              <w:pageBreakBefore w:val="0"/>
              <w:widowControl w:val="0"/>
              <w:kinsoku/>
              <w:overflowPunct/>
              <w:topLinePunct w:val="0"/>
              <w:bidi w:val="0"/>
              <w:adjustRightInd w:val="0"/>
              <w:snapToGrid w:val="0"/>
              <w:spacing w:after="0" w:line="360" w:lineRule="auto"/>
              <w:ind w:firstLine="480" w:firstLineChars="200"/>
              <w:jc w:val="left"/>
              <w:rPr>
                <w:rFonts w:ascii="仿宋_GB2312" w:hAnsi="仿宋_GB2312" w:eastAsia="仿宋_GB2312" w:cs="仿宋_GB2312"/>
                <w:sz w:val="24"/>
                <w:szCs w:val="24"/>
              </w:rPr>
            </w:pPr>
            <w:r>
              <w:rPr>
                <w:rFonts w:hint="eastAsia" w:ascii="仿宋_GB2312" w:hAnsi="宋体" w:eastAsia="仿宋_GB2312" w:cs="宋体"/>
                <w:sz w:val="24"/>
                <w:szCs w:val="24"/>
              </w:rPr>
              <w:t>科源生化实验室，与济宁学院化工系进行深度合作，共同开发实验室。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901"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8" w:type="pct"/>
            <w:gridSpan w:val="5"/>
            <w:vAlign w:val="center"/>
          </w:tcPr>
          <w:p>
            <w:pPr>
              <w:pageBreakBefore w:val="0"/>
              <w:widowControl w:val="0"/>
              <w:kinsoku/>
              <w:overflowPunct/>
              <w:topLinePunct w:val="0"/>
              <w:bidi w:val="0"/>
              <w:adjustRightInd w:val="0"/>
              <w:snapToGrid w:val="0"/>
              <w:spacing w:after="0" w:line="360" w:lineRule="auto"/>
              <w:ind w:firstLine="480" w:firstLineChars="200"/>
              <w:jc w:val="left"/>
              <w:rPr>
                <w:rFonts w:hint="eastAsia" w:ascii="仿宋_GB2312" w:hAnsi="仿宋_GB2312" w:eastAsia="仿宋_GB2312" w:cs="仿宋_GB2312"/>
                <w:sz w:val="24"/>
                <w:szCs w:val="24"/>
                <w:lang w:eastAsia="zh-CN"/>
              </w:rPr>
            </w:pPr>
            <w:r>
              <w:rPr>
                <w:rFonts w:hint="eastAsia" w:ascii="仿宋_GB2312" w:hAnsi="宋体" w:eastAsia="仿宋_GB2312" w:cs="宋体"/>
                <w:sz w:val="24"/>
                <w:szCs w:val="24"/>
              </w:rPr>
              <w:t>科源实验室需要高层次人才</w:t>
            </w:r>
            <w:r>
              <w:rPr>
                <w:rFonts w:hint="eastAsia" w:ascii="仿宋_GB2312" w:hAnsi="宋体" w:eastAsia="仿宋_GB2312" w:cs="宋体"/>
                <w:sz w:val="24"/>
                <w:szCs w:val="24"/>
                <w:lang w:eastAsia="zh-CN"/>
              </w:rPr>
              <w:t>开展</w:t>
            </w:r>
            <w:r>
              <w:rPr>
                <w:rFonts w:hint="eastAsia" w:ascii="仿宋_GB2312" w:hAnsi="宋体" w:eastAsia="仿宋_GB2312" w:cs="宋体"/>
                <w:sz w:val="24"/>
                <w:szCs w:val="24"/>
              </w:rPr>
              <w:t>高端化学试剂实验室的</w:t>
            </w:r>
            <w:r>
              <w:rPr>
                <w:rFonts w:hint="eastAsia" w:ascii="仿宋_GB2312" w:hAnsi="宋体" w:eastAsia="仿宋_GB2312" w:cs="宋体"/>
                <w:sz w:val="24"/>
                <w:szCs w:val="24"/>
                <w:lang w:eastAsia="zh-CN"/>
              </w:rPr>
              <w:t>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901"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98" w:type="pct"/>
            <w:gridSpan w:val="5"/>
            <w:vAlign w:val="center"/>
          </w:tcPr>
          <w:p>
            <w:pPr>
              <w:pageBreakBefore w:val="0"/>
              <w:widowControl w:val="0"/>
              <w:kinsoku/>
              <w:overflowPunct/>
              <w:topLinePunct w:val="0"/>
              <w:bidi w:val="0"/>
              <w:adjustRightInd w:val="0"/>
              <w:snapToGrid w:val="0"/>
              <w:spacing w:after="0" w:line="60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宋体" w:eastAsia="仿宋_GB2312" w:cs="宋体"/>
                <w:sz w:val="24"/>
                <w:szCs w:val="24"/>
              </w:rPr>
              <w:t>高端化学试剂研究项目</w:t>
            </w:r>
            <w:r>
              <w:rPr>
                <w:rFonts w:hint="eastAsia" w:ascii="仿宋_GB2312" w:hAnsi="宋体" w:eastAsia="仿宋_GB2312"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1"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联系人</w:t>
            </w:r>
          </w:p>
        </w:tc>
        <w:tc>
          <w:tcPr>
            <w:tcW w:w="1660"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张宁</w:t>
            </w:r>
          </w:p>
        </w:tc>
        <w:tc>
          <w:tcPr>
            <w:tcW w:w="802" w:type="pct"/>
            <w:gridSpan w:val="2"/>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35" w:type="pct"/>
            <w:gridSpan w:val="2"/>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15865888861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1"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60" w:type="pct"/>
          </w:tcPr>
          <w:p>
            <w:pPr>
              <w:pageBreakBefore w:val="0"/>
              <w:widowControl w:val="0"/>
              <w:kinsoku/>
              <w:overflowPunct/>
              <w:topLinePunct w:val="0"/>
              <w:bidi w:val="0"/>
              <w:adjustRightInd w:val="0"/>
              <w:snapToGrid w:val="0"/>
              <w:spacing w:after="0" w:line="600" w:lineRule="exact"/>
              <w:jc w:val="center"/>
              <w:rPr>
                <w:rFonts w:ascii="仿宋_GB2312" w:hAnsi="仿宋_GB2312" w:eastAsia="仿宋_GB2312" w:cs="仿宋_GB2312"/>
                <w:sz w:val="24"/>
                <w:szCs w:val="24"/>
              </w:rPr>
            </w:pPr>
          </w:p>
        </w:tc>
        <w:tc>
          <w:tcPr>
            <w:tcW w:w="802" w:type="pct"/>
            <w:gridSpan w:val="2"/>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传真</w:t>
            </w:r>
          </w:p>
        </w:tc>
        <w:tc>
          <w:tcPr>
            <w:tcW w:w="1635" w:type="pct"/>
            <w:gridSpan w:val="2"/>
          </w:tcPr>
          <w:p>
            <w:pPr>
              <w:pageBreakBefore w:val="0"/>
              <w:widowControl w:val="0"/>
              <w:kinsoku/>
              <w:overflowPunct/>
              <w:topLinePunct w:val="0"/>
              <w:bidi w:val="0"/>
              <w:adjustRightInd w:val="0"/>
              <w:snapToGrid w:val="0"/>
              <w:spacing w:after="0" w:line="600" w:lineRule="exact"/>
              <w:jc w:val="center"/>
              <w:rPr>
                <w:rFonts w:ascii="仿宋_GB2312" w:hAnsi="仿宋_GB2312" w:eastAsia="仿宋_GB2312" w:cs="仿宋_GB2312"/>
                <w:sz w:val="24"/>
                <w:szCs w:val="24"/>
              </w:rPr>
            </w:pPr>
          </w:p>
        </w:tc>
      </w:tr>
    </w:tbl>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山东铁雄新沙能源有限公司</w:t>
      </w:r>
    </w:p>
    <w:tbl>
      <w:tblPr>
        <w:tblStyle w:val="19"/>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80"/>
        <w:gridCol w:w="100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9" w:hRule="atLeast"/>
          <w:jc w:val="center"/>
        </w:trPr>
        <w:tc>
          <w:tcPr>
            <w:tcW w:w="913" w:type="pct"/>
            <w:vAlign w:val="center"/>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52" w:type="pct"/>
            <w:gridSpan w:val="2"/>
            <w:vAlign w:val="center"/>
          </w:tcPr>
          <w:p>
            <w:pPr>
              <w:pageBreakBefore w:val="0"/>
              <w:widowControl w:val="0"/>
              <w:tabs>
                <w:tab w:val="left" w:pos="1392"/>
              </w:tabs>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山东铁雄新沙能源有限公司</w:t>
            </w:r>
          </w:p>
        </w:tc>
        <w:tc>
          <w:tcPr>
            <w:tcW w:w="854" w:type="pct"/>
            <w:gridSpan w:val="2"/>
            <w:vAlign w:val="center"/>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79" w:type="pct"/>
            <w:vAlign w:val="center"/>
          </w:tcPr>
          <w:p>
            <w:pPr>
              <w:pageBreakBefore w:val="0"/>
              <w:widowControl w:val="0"/>
              <w:tabs>
                <w:tab w:val="left" w:pos="1392"/>
              </w:tabs>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巨野县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3" w:hRule="atLeast"/>
          <w:jc w:val="center"/>
        </w:trPr>
        <w:tc>
          <w:tcPr>
            <w:tcW w:w="913" w:type="pct"/>
            <w:vAlign w:val="center"/>
          </w:tcPr>
          <w:p>
            <w:pPr>
              <w:pageBreakBefore w:val="0"/>
              <w:widowControl w:val="0"/>
              <w:kinsoku/>
              <w:overflowPunct/>
              <w:topLinePunct w:val="0"/>
              <w:bidi w:val="0"/>
              <w:adjustRightInd w:val="0"/>
              <w:snapToGrid w:val="0"/>
              <w:spacing w:after="0" w:line="4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6" w:type="pct"/>
            <w:gridSpan w:val="5"/>
            <w:vAlign w:val="center"/>
          </w:tcPr>
          <w:p>
            <w:pPr>
              <w:pageBreakBefore w:val="0"/>
              <w:widowControl w:val="0"/>
              <w:tabs>
                <w:tab w:val="left" w:pos="1392"/>
              </w:tabs>
              <w:kinsoku/>
              <w:overflowPunct/>
              <w:topLinePunct w:val="0"/>
              <w:bidi w:val="0"/>
              <w:adjustRightInd w:val="0"/>
              <w:snapToGrid w:val="0"/>
              <w:spacing w:after="0" w:line="360" w:lineRule="auto"/>
              <w:ind w:left="0" w:leftChars="0" w:firstLine="0" w:firstLineChars="0"/>
              <w:jc w:val="left"/>
              <w:rPr>
                <w:rFonts w:ascii="仿宋_GB2312" w:hAnsi="仿宋_GB2312" w:eastAsia="仿宋_GB2312" w:cs="仿宋_GB2312"/>
                <w:sz w:val="21"/>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0" w:hRule="atLeast"/>
          <w:jc w:val="center"/>
        </w:trPr>
        <w:tc>
          <w:tcPr>
            <w:tcW w:w="913"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86" w:type="pct"/>
            <w:gridSpan w:val="5"/>
            <w:vAlign w:val="center"/>
          </w:tcPr>
          <w:p>
            <w:pPr>
              <w:pageBreakBefore w:val="0"/>
              <w:widowControl w:val="0"/>
              <w:tabs>
                <w:tab w:val="left" w:pos="1392"/>
              </w:tabs>
              <w:kinsoku/>
              <w:overflowPunct/>
              <w:topLinePunct w:val="0"/>
              <w:bidi w:val="0"/>
              <w:adjustRightInd w:val="0"/>
              <w:snapToGrid w:val="0"/>
              <w:spacing w:after="0" w:line="276" w:lineRule="auto"/>
              <w:ind w:firstLine="480" w:firstLineChars="200"/>
              <w:jc w:val="both"/>
              <w:rPr>
                <w:rFonts w:ascii="仿宋_GB2312" w:hAnsi="仿宋_GB2312" w:eastAsia="仿宋_GB2312" w:cs="仿宋_GB2312"/>
                <w:sz w:val="24"/>
                <w:szCs w:val="24"/>
              </w:rPr>
            </w:pPr>
            <w:r>
              <w:rPr>
                <w:rFonts w:hint="eastAsia" w:ascii="仿宋_GB2312" w:hAnsi="宋体" w:eastAsia="仿宋_GB2312" w:cs="宋体"/>
                <w:sz w:val="24"/>
                <w:szCs w:val="24"/>
              </w:rPr>
              <w:t>山东铁雄新沙能源有限公司位于菏泽市巨野县化工产业园，成立于2007年，注册资本11.5亿元，是由中融新大集团控股，新矿集团参股设立的大型企业，巨野县煤化工产业的龙头企业，也是全国最大的独立焦化企业之一，被省政府列入“山东省重点建设项目”和“鲁南经济带规划建设重点项目”。公司在做大做强做优煤焦化工主板块的基础上，培育发展清洁能源、新材料、环保技术等新兴产业，实现传统煤化工向高端化工转型，打造高端化工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7" w:hRule="atLeast"/>
          <w:jc w:val="center"/>
        </w:trPr>
        <w:tc>
          <w:tcPr>
            <w:tcW w:w="913"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86" w:type="pct"/>
            <w:gridSpan w:val="5"/>
            <w:vAlign w:val="center"/>
          </w:tcPr>
          <w:p>
            <w:pPr>
              <w:pageBreakBefore w:val="0"/>
              <w:widowControl w:val="0"/>
              <w:kinsoku/>
              <w:overflowPunct/>
              <w:topLinePunct w:val="0"/>
              <w:bidi w:val="0"/>
              <w:adjustRightInd w:val="0"/>
              <w:snapToGrid w:val="0"/>
              <w:spacing w:after="0" w:line="276" w:lineRule="auto"/>
              <w:ind w:firstLine="480" w:firstLineChars="200"/>
              <w:jc w:val="left"/>
              <w:rPr>
                <w:rFonts w:ascii="仿宋_GB2312" w:hAnsi="仿宋_GB2312" w:eastAsia="仿宋_GB2312" w:cs="仿宋_GB2312"/>
                <w:sz w:val="24"/>
                <w:szCs w:val="24"/>
              </w:rPr>
            </w:pPr>
            <w:r>
              <w:rPr>
                <w:rFonts w:hint="eastAsia" w:ascii="仿宋_GB2312" w:hAnsi="宋体" w:eastAsia="仿宋_GB2312" w:cs="宋体"/>
                <w:sz w:val="24"/>
                <w:szCs w:val="24"/>
              </w:rPr>
              <w:t>公司荣获省级研发平台、工程技术研究中心、12项“省创”、山东省安全管理“双体系”建设标杆单位及市工程实验室、山东省博士后创新实践基地等荣誉称号</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4" w:hRule="atLeast"/>
          <w:jc w:val="center"/>
        </w:trPr>
        <w:tc>
          <w:tcPr>
            <w:tcW w:w="913"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6" w:type="pct"/>
            <w:gridSpan w:val="5"/>
            <w:vAlign w:val="center"/>
          </w:tcPr>
          <w:p>
            <w:pPr>
              <w:pageBreakBefore w:val="0"/>
              <w:widowControl w:val="0"/>
              <w:kinsoku/>
              <w:overflowPunct/>
              <w:topLinePunct w:val="0"/>
              <w:bidi w:val="0"/>
              <w:adjustRightInd w:val="0"/>
              <w:snapToGrid w:val="0"/>
              <w:spacing w:after="0" w:line="276" w:lineRule="auto"/>
              <w:ind w:firstLine="480" w:firstLineChars="200"/>
              <w:jc w:val="left"/>
              <w:rPr>
                <w:rFonts w:ascii="仿宋_GB2312" w:hAnsi="仿宋_GB2312" w:eastAsia="仿宋_GB2312" w:cs="仿宋_GB2312"/>
                <w:sz w:val="24"/>
                <w:szCs w:val="24"/>
              </w:rPr>
            </w:pPr>
            <w:r>
              <w:rPr>
                <w:rFonts w:hint="eastAsia" w:ascii="仿宋_GB2312" w:hAnsi="宋体" w:eastAsia="仿宋_GB2312" w:cs="宋体"/>
                <w:sz w:val="24"/>
                <w:szCs w:val="24"/>
                <w:lang w:eastAsia="zh-CN"/>
              </w:rPr>
              <w:t>焦化行业高端设备技术改造领域高层次人才</w:t>
            </w:r>
            <w:r>
              <w:rPr>
                <w:rFonts w:hint="eastAsia" w:ascii="仿宋_GB2312" w:hAnsi="宋体" w:eastAsia="仿宋_GB2312"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8" w:hRule="atLeast"/>
          <w:jc w:val="center"/>
        </w:trPr>
        <w:tc>
          <w:tcPr>
            <w:tcW w:w="913"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86" w:type="pct"/>
            <w:gridSpan w:val="5"/>
            <w:vAlign w:val="center"/>
          </w:tcPr>
          <w:p>
            <w:pPr>
              <w:pageBreakBefore w:val="0"/>
              <w:widowControl w:val="0"/>
              <w:kinsoku/>
              <w:overflowPunct/>
              <w:topLinePunct w:val="0"/>
              <w:bidi w:val="0"/>
              <w:adjustRightInd w:val="0"/>
              <w:snapToGrid w:val="0"/>
              <w:spacing w:after="0" w:line="276" w:lineRule="auto"/>
              <w:ind w:firstLine="480" w:firstLineChars="200"/>
              <w:jc w:val="left"/>
              <w:rPr>
                <w:rFonts w:ascii="仿宋_GB2312" w:hAnsi="仿宋_GB2312" w:eastAsia="仿宋_GB2312" w:cs="仿宋_GB2312"/>
                <w:sz w:val="24"/>
                <w:szCs w:val="24"/>
              </w:rPr>
            </w:pPr>
            <w:r>
              <w:rPr>
                <w:rFonts w:hint="eastAsia" w:ascii="仿宋_GB2312" w:hAnsi="宋体" w:eastAsia="仿宋_GB2312" w:cs="宋体"/>
                <w:sz w:val="24"/>
                <w:szCs w:val="24"/>
              </w:rPr>
              <w:t>焦炉设备设施运行原理、维护和维修；化产回收系统工艺管理和工艺运行；干熄焦工艺技术；污水处理独立运行技术；高低压输配电技术；DCS，SIS控制系统或PLC控制系统。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exact"/>
          <w:jc w:val="center"/>
        </w:trPr>
        <w:tc>
          <w:tcPr>
            <w:tcW w:w="913"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联系人</w:t>
            </w:r>
          </w:p>
        </w:tc>
        <w:tc>
          <w:tcPr>
            <w:tcW w:w="1660"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李桂芹</w:t>
            </w:r>
          </w:p>
        </w:tc>
        <w:tc>
          <w:tcPr>
            <w:tcW w:w="805" w:type="pct"/>
            <w:gridSpan w:val="2"/>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19" w:type="pct"/>
            <w:gridSpan w:val="2"/>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0530-7192555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exact"/>
          <w:jc w:val="center"/>
        </w:trPr>
        <w:tc>
          <w:tcPr>
            <w:tcW w:w="913"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60"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txxshr@126.com</w:t>
            </w:r>
          </w:p>
        </w:tc>
        <w:tc>
          <w:tcPr>
            <w:tcW w:w="805" w:type="pct"/>
            <w:gridSpan w:val="2"/>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传真</w:t>
            </w:r>
          </w:p>
        </w:tc>
        <w:tc>
          <w:tcPr>
            <w:tcW w:w="1619" w:type="pct"/>
            <w:gridSpan w:val="2"/>
          </w:tcPr>
          <w:p>
            <w:pPr>
              <w:pageBreakBefore w:val="0"/>
              <w:widowControl w:val="0"/>
              <w:kinsoku/>
              <w:overflowPunct/>
              <w:topLinePunct w:val="0"/>
              <w:bidi w:val="0"/>
              <w:adjustRightInd w:val="0"/>
              <w:snapToGrid w:val="0"/>
              <w:spacing w:after="0" w:line="600" w:lineRule="exact"/>
              <w:jc w:val="center"/>
              <w:rPr>
                <w:rFonts w:ascii="仿宋_GB2312" w:hAnsi="宋体" w:eastAsia="仿宋_GB2312" w:cs="宋体"/>
                <w:sz w:val="24"/>
                <w:szCs w:val="24"/>
              </w:rPr>
            </w:pPr>
          </w:p>
        </w:tc>
      </w:tr>
    </w:tbl>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山东尚舜化工有限公司</w:t>
      </w:r>
    </w:p>
    <w:tbl>
      <w:tblPr>
        <w:tblStyle w:val="18"/>
        <w:tblW w:w="50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61"/>
        <w:gridCol w:w="3196"/>
        <w:gridCol w:w="552"/>
        <w:gridCol w:w="966"/>
        <w:gridCol w:w="102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65" w:hRule="atLeast"/>
          <w:jc w:val="center"/>
        </w:trPr>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仿宋_GB2312" w:eastAsia="仿宋_GB2312" w:cs="仿宋_GB2312"/>
                <w:kern w:val="2"/>
                <w:sz w:val="32"/>
                <w:szCs w:val="32"/>
              </w:rPr>
            </w:pPr>
            <w:r>
              <w:rPr>
                <w:rFonts w:hint="eastAsia" w:ascii="黑体" w:hAnsi="宋体" w:eastAsia="黑体" w:cs="黑体"/>
                <w:kern w:val="2"/>
                <w:sz w:val="28"/>
                <w:szCs w:val="28"/>
                <w:lang w:val="en-US" w:eastAsia="zh-CN" w:bidi="ar"/>
              </w:rPr>
              <w:t>单位名称</w:t>
            </w:r>
          </w:p>
        </w:tc>
        <w:tc>
          <w:tcPr>
            <w:tcW w:w="202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山东</w:t>
            </w:r>
            <w:r>
              <w:rPr>
                <w:rFonts w:hint="eastAsia" w:ascii="仿宋_GB2312" w:hAnsi="仿宋_GB2312" w:eastAsia="仿宋_GB2312" w:cs="仿宋_GB2312"/>
                <w:kern w:val="2"/>
                <w:sz w:val="24"/>
                <w:szCs w:val="24"/>
                <w:lang w:eastAsia="zh-CN"/>
              </w:rPr>
              <w:t>尚舜</w:t>
            </w:r>
            <w:r>
              <w:rPr>
                <w:rFonts w:hint="eastAsia" w:ascii="仿宋_GB2312" w:hAnsi="仿宋_GB2312" w:eastAsia="仿宋_GB2312" w:cs="仿宋_GB2312"/>
                <w:kern w:val="2"/>
                <w:sz w:val="24"/>
                <w:szCs w:val="24"/>
                <w:lang w:val="en-US" w:eastAsia="zh-CN"/>
              </w:rPr>
              <w:t>化工</w:t>
            </w:r>
            <w:r>
              <w:rPr>
                <w:rFonts w:hint="eastAsia" w:ascii="仿宋_GB2312" w:hAnsi="仿宋_GB2312" w:eastAsia="仿宋_GB2312" w:cs="仿宋_GB2312"/>
                <w:kern w:val="2"/>
                <w:sz w:val="24"/>
                <w:szCs w:val="24"/>
                <w:lang w:eastAsia="zh-CN"/>
              </w:rPr>
              <w:t>有限公司</w:t>
            </w:r>
          </w:p>
        </w:tc>
        <w:tc>
          <w:tcPr>
            <w:tcW w:w="10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仿宋_GB2312" w:eastAsia="仿宋_GB2312" w:cs="仿宋_GB2312"/>
                <w:kern w:val="2"/>
                <w:sz w:val="32"/>
                <w:szCs w:val="32"/>
              </w:rPr>
            </w:pPr>
            <w:r>
              <w:rPr>
                <w:rFonts w:hint="eastAsia" w:ascii="黑体" w:hAnsi="宋体" w:eastAsia="黑体" w:cs="黑体"/>
                <w:kern w:val="2"/>
                <w:sz w:val="28"/>
                <w:szCs w:val="28"/>
                <w:lang w:val="en-US" w:eastAsia="zh-CN" w:bidi="ar"/>
              </w:rPr>
              <w:t>所属县区</w:t>
            </w:r>
          </w:p>
        </w:tc>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4"/>
                <w:szCs w:val="24"/>
                <w:lang w:val="en-US" w:eastAsia="zh-CN"/>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jc w:val="center"/>
        </w:trPr>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仿宋_GB2312" w:eastAsia="仿宋_GB2312" w:cs="仿宋_GB2312"/>
                <w:kern w:val="2"/>
                <w:sz w:val="32"/>
                <w:szCs w:val="32"/>
              </w:rPr>
            </w:pPr>
            <w:r>
              <w:rPr>
                <w:rFonts w:hint="eastAsia" w:ascii="黑体" w:hAnsi="宋体" w:eastAsia="黑体" w:cs="黑体"/>
                <w:kern w:val="2"/>
                <w:sz w:val="28"/>
                <w:szCs w:val="28"/>
                <w:lang w:val="en-US" w:eastAsia="zh-CN" w:bidi="ar"/>
              </w:rPr>
              <w:t>所属行业</w:t>
            </w:r>
          </w:p>
        </w:tc>
        <w:tc>
          <w:tcPr>
            <w:tcW w:w="41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firstLine="0" w:firstLineChars="0"/>
              <w:jc w:val="both"/>
              <w:rPr>
                <w:rFonts w:hint="eastAsia" w:ascii="仿宋_GB2312" w:eastAsia="仿宋_GB2312" w:cs="仿宋_GB2312"/>
                <w:kern w:val="2"/>
                <w:sz w:val="32"/>
                <w:szCs w:val="32"/>
              </w:rPr>
            </w:pPr>
            <w:r>
              <w:rPr>
                <w:rFonts w:hint="eastAsia" w:ascii="仿宋_GB2312" w:hAnsi="宋体" w:eastAsia="仿宋_GB2312" w:cs="仿宋_GB2312"/>
                <w:kern w:val="2"/>
                <w:sz w:val="21"/>
                <w:szCs w:val="21"/>
                <w:lang w:val="en-US" w:eastAsia="zh-CN" w:bidi="ar"/>
              </w:rPr>
              <w:t>☑化工  □生物医药  □机电设备制造  □木材加工  □纺织服装  □食品加工□商贸物流  □新能源  □新材料  □新一代信息技术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2" w:hRule="atLeast"/>
          <w:jc w:val="center"/>
        </w:trPr>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黑体" w:hAnsi="宋体" w:eastAsia="黑体" w:cs="Times New Roman"/>
                <w:kern w:val="2"/>
                <w:sz w:val="28"/>
                <w:szCs w:val="28"/>
              </w:rPr>
            </w:pPr>
            <w:r>
              <w:rPr>
                <w:rFonts w:hint="eastAsia" w:ascii="黑体" w:hAnsi="宋体" w:eastAsia="黑体" w:cs="黑体"/>
                <w:kern w:val="2"/>
                <w:sz w:val="28"/>
                <w:szCs w:val="28"/>
                <w:lang w:val="en-US" w:eastAsia="zh-CN" w:bidi="ar"/>
              </w:rPr>
              <w:t>单位</w:t>
            </w:r>
          </w:p>
          <w:p>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黑体" w:hAnsi="宋体" w:eastAsia="黑体" w:cs="Times New Roman"/>
                <w:kern w:val="2"/>
                <w:sz w:val="28"/>
                <w:szCs w:val="28"/>
              </w:rPr>
            </w:pPr>
            <w:r>
              <w:rPr>
                <w:rFonts w:hint="eastAsia" w:ascii="黑体" w:hAnsi="宋体" w:eastAsia="黑体" w:cs="黑体"/>
                <w:kern w:val="2"/>
                <w:sz w:val="28"/>
                <w:szCs w:val="28"/>
                <w:lang w:val="en-US" w:eastAsia="zh-CN" w:bidi="ar"/>
              </w:rPr>
              <w:t>基本</w:t>
            </w:r>
          </w:p>
          <w:p>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仿宋_GB2312" w:eastAsia="仿宋_GB2312" w:cs="仿宋_GB2312"/>
                <w:kern w:val="2"/>
                <w:sz w:val="32"/>
                <w:szCs w:val="32"/>
              </w:rPr>
            </w:pPr>
            <w:r>
              <w:rPr>
                <w:rFonts w:hint="eastAsia" w:ascii="黑体" w:hAnsi="宋体" w:eastAsia="黑体" w:cs="黑体"/>
                <w:kern w:val="2"/>
                <w:sz w:val="28"/>
                <w:szCs w:val="28"/>
                <w:lang w:val="en-US" w:eastAsia="zh-CN" w:bidi="ar"/>
              </w:rPr>
              <w:t>情况</w:t>
            </w:r>
          </w:p>
        </w:tc>
        <w:tc>
          <w:tcPr>
            <w:tcW w:w="41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山东尚舜化工有限公司是全球最大的橡胶助剂生产企业，2007年在新加坡上市，现拥有山东尚舜、潍坊尚舜、盛陶化工、单县广舜热力、菏泽永舜环保科技、山东恒舜新材料六大生产基地，产品主要有橡胶促进剂、防老剂、硫化剂、预分散体等四大类几十个品种，广泛用于橡胶、轮胎、胶鞋、胶管、胶带以及医药、农药等行业。2017年被国家工信部评为首批“制造业单项冠军示范企业”。公司为中国橡胶助剂专业委员会副理事长单位、中国橡胶工业协会主席团成员单位、中国橡塑绿色制造专委会理事单位。橡胶助剂年生产能力26万吨，产品出口40多个国家和地区，拥有全球700多家客户。2023年公司完成商品量20.86万吨，实现销售收入37亿元，税金3亿元。</w:t>
            </w:r>
          </w:p>
          <w:p>
            <w:pPr>
              <w:keepNext w:val="0"/>
              <w:keepLines w:val="0"/>
              <w:widowControl w:val="0"/>
              <w:suppressLineNumbers w:val="0"/>
              <w:adjustRightInd w:val="0"/>
              <w:snapToGrid w:val="0"/>
              <w:spacing w:before="0" w:beforeAutospacing="0" w:after="0" w:afterAutospacing="0"/>
              <w:ind w:left="0" w:right="0" w:firstLine="480" w:firstLineChars="200"/>
              <w:jc w:val="both"/>
              <w:rPr>
                <w:rFonts w:hint="eastAsia" w:ascii="仿宋_GB2312" w:eastAsia="仿宋_GB2312" w:cs="仿宋_GB2312"/>
                <w:kern w:val="2"/>
                <w:sz w:val="24"/>
                <w:szCs w:val="24"/>
              </w:rPr>
            </w:pPr>
            <w:r>
              <w:rPr>
                <w:rFonts w:hint="eastAsia" w:ascii="仿宋_GB2312" w:hAnsi="仿宋_GB2312" w:eastAsia="仿宋_GB2312" w:cs="仿宋_GB2312"/>
                <w:kern w:val="2"/>
                <w:sz w:val="24"/>
                <w:szCs w:val="24"/>
              </w:rPr>
              <w:t>现拥有专职研究开发人员178人，其中具有高中级技术职称人员23人，硕士20余人，先后承担了多项国家科技支撑计划、国家火炬计划、山东省重大科技专项课题；获得国家专利56项，其中发明专利38项，荣获各级科技奖励13项，其中省部级奖励5项；主持参与国家及行业标准13项、团体标准3项；获得省科技厅等颁发的创新型企业和中国石油和化学工业联合会颁发的创新示范企业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3" w:hRule="atLeast"/>
          <w:jc w:val="center"/>
        </w:trPr>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黑体" w:hAnsi="宋体" w:eastAsia="黑体" w:cs="Times New Roman"/>
                <w:kern w:val="2"/>
                <w:sz w:val="28"/>
                <w:szCs w:val="28"/>
              </w:rPr>
            </w:pPr>
            <w:r>
              <w:rPr>
                <w:rFonts w:hint="eastAsia" w:ascii="黑体" w:hAnsi="宋体" w:eastAsia="黑体" w:cs="黑体"/>
                <w:kern w:val="2"/>
                <w:sz w:val="28"/>
                <w:szCs w:val="28"/>
                <w:lang w:val="en-US" w:eastAsia="zh-CN" w:bidi="ar"/>
              </w:rPr>
              <w:t>现有研发平台、技术合作情况</w:t>
            </w:r>
          </w:p>
        </w:tc>
        <w:tc>
          <w:tcPr>
            <w:tcW w:w="41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widowControl/>
              <w:suppressLineNumbers w:val="0"/>
              <w:adjustRightInd w:val="0"/>
              <w:snapToGrid w:val="0"/>
              <w:spacing w:before="0" w:beforeAutospacing="1" w:after="0" w:afterAutospacing="1"/>
              <w:ind w:left="0" w:right="0" w:firstLine="480" w:firstLineChars="200"/>
              <w:jc w:val="both"/>
              <w:rPr>
                <w:rFonts w:hint="eastAsia" w:ascii="仿宋_GB2312" w:eastAsia="仿宋_GB2312" w:cs="仿宋_GB2312"/>
                <w:kern w:val="0"/>
                <w:sz w:val="24"/>
                <w:szCs w:val="24"/>
              </w:rPr>
            </w:pPr>
            <w:r>
              <w:rPr>
                <w:rFonts w:hint="eastAsia" w:ascii="仿宋_GB2312" w:eastAsia="仿宋_GB2312" w:cs="仿宋_GB2312"/>
                <w:kern w:val="0"/>
                <w:sz w:val="24"/>
                <w:szCs w:val="24"/>
              </w:rPr>
              <w:t>公司研发中心为“全国石油和化工行业橡胶助剂工程研究中心”、“省级技术研发中心”、山东省博士后创新实践基地，菏泽市橡胶助剂重点实验室。与清华大学共建了“院士工作站”，与青岛科技大学联合组建了“橡胶助剂工程技术研究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jc w:val="center"/>
        </w:trPr>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仿宋_GB2312" w:eastAsia="仿宋_GB2312" w:cs="仿宋_GB2312"/>
                <w:kern w:val="2"/>
                <w:sz w:val="32"/>
                <w:szCs w:val="32"/>
              </w:rPr>
            </w:pPr>
            <w:r>
              <w:rPr>
                <w:rFonts w:hint="eastAsia" w:ascii="黑体" w:hAnsi="宋体" w:eastAsia="黑体" w:cs="黑体"/>
                <w:kern w:val="2"/>
                <w:sz w:val="28"/>
                <w:szCs w:val="28"/>
                <w:lang w:val="en-US" w:eastAsia="zh-CN" w:bidi="ar"/>
              </w:rPr>
              <w:t>高层次人才需求情况</w:t>
            </w:r>
          </w:p>
        </w:tc>
        <w:tc>
          <w:tcPr>
            <w:tcW w:w="41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firstLine="480" w:firstLineChars="200"/>
              <w:jc w:val="both"/>
              <w:rPr>
                <w:rFonts w:hint="eastAsia" w:ascii="仿宋_GB2312" w:eastAsia="仿宋_GB2312" w:cs="仿宋_GB2312"/>
                <w:kern w:val="2"/>
                <w:sz w:val="24"/>
                <w:szCs w:val="24"/>
              </w:rPr>
            </w:pPr>
            <w:r>
              <w:rPr>
                <w:rFonts w:hint="eastAsia" w:ascii="仿宋_GB2312" w:eastAsia="仿宋_GB2312" w:cs="仿宋_GB2312"/>
                <w:kern w:val="2"/>
                <w:sz w:val="24"/>
                <w:szCs w:val="24"/>
              </w:rPr>
              <w:t>能够深入研究橡胶硫化促进剂的绿色合成方法，探索低能耗、低排放的生产工艺，为橡胶工业的可持续发展提供技术支持；具有高级专业技术职务资格或博士；近三年内承担、主持过国家自然科学基金或省级以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jc w:val="center"/>
        </w:trPr>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黑体" w:hAnsi="宋体" w:eastAsia="黑体" w:cs="Times New Roman"/>
                <w:kern w:val="2"/>
                <w:sz w:val="28"/>
                <w:szCs w:val="28"/>
              </w:rPr>
            </w:pPr>
            <w:r>
              <w:rPr>
                <w:rFonts w:hint="eastAsia" w:ascii="黑体" w:hAnsi="宋体" w:eastAsia="黑体" w:cs="黑体"/>
                <w:kern w:val="2"/>
                <w:sz w:val="28"/>
                <w:szCs w:val="28"/>
                <w:lang w:val="en-US" w:eastAsia="zh-CN" w:bidi="ar"/>
              </w:rPr>
              <w:t>技术项目</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仿宋_GB2312" w:eastAsia="仿宋_GB2312" w:cs="仿宋_GB2312"/>
                <w:kern w:val="2"/>
                <w:sz w:val="32"/>
                <w:szCs w:val="32"/>
              </w:rPr>
            </w:pPr>
            <w:r>
              <w:rPr>
                <w:rFonts w:hint="eastAsia" w:ascii="黑体" w:hAnsi="宋体" w:eastAsia="黑体" w:cs="黑体"/>
                <w:kern w:val="2"/>
                <w:sz w:val="28"/>
                <w:szCs w:val="28"/>
                <w:lang w:val="en-US" w:eastAsia="zh-CN" w:bidi="ar"/>
              </w:rPr>
              <w:t>需求情况</w:t>
            </w:r>
          </w:p>
        </w:tc>
        <w:tc>
          <w:tcPr>
            <w:tcW w:w="41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firstLine="480" w:firstLineChars="200"/>
              <w:jc w:val="both"/>
              <w:rPr>
                <w:rFonts w:hint="eastAsia" w:ascii="仿宋_GB2312" w:eastAsia="仿宋_GB2312" w:cs="仿宋_GB2312"/>
                <w:kern w:val="2"/>
                <w:sz w:val="24"/>
                <w:szCs w:val="24"/>
              </w:rPr>
            </w:pPr>
            <w:r>
              <w:rPr>
                <w:rFonts w:hint="default" w:ascii="Times New Roman" w:hAnsi="Times New Roman" w:eastAsia="仿宋_GB2312" w:cs="Times New Roman"/>
                <w:kern w:val="2"/>
                <w:sz w:val="24"/>
                <w:szCs w:val="24"/>
              </w:rPr>
              <w:t>需要橡胶硫化促进剂绿色新工艺、橡胶防老剂4020贵金属催化新工艺，橡胶硫化剂IS的连续化生产新工艺技术，能够实现从物料投加到干燥造粒全流程连续化、自动化运行。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黑体" w:hAnsi="宋体" w:eastAsia="黑体" w:cs="Times New Roman"/>
                <w:kern w:val="2"/>
                <w:sz w:val="28"/>
                <w:szCs w:val="28"/>
              </w:rPr>
            </w:pPr>
            <w:r>
              <w:rPr>
                <w:rFonts w:hint="eastAsia" w:ascii="黑体" w:hAnsi="宋体" w:eastAsia="黑体" w:cs="黑体"/>
                <w:kern w:val="2"/>
                <w:sz w:val="28"/>
                <w:szCs w:val="28"/>
                <w:lang w:val="en-US" w:eastAsia="zh-CN" w:bidi="ar"/>
              </w:rPr>
              <w:t>联系人</w:t>
            </w:r>
          </w:p>
        </w:tc>
        <w:tc>
          <w:tcPr>
            <w:tcW w:w="1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仿宋_GB2312" w:eastAsia="仿宋_GB2312" w:cs="仿宋_GB2312"/>
                <w:kern w:val="2"/>
                <w:sz w:val="28"/>
                <w:szCs w:val="28"/>
              </w:rPr>
            </w:pPr>
            <w:r>
              <w:rPr>
                <w:rFonts w:hint="eastAsia" w:ascii="仿宋_GB2312" w:hAnsi="仿宋_GB2312" w:eastAsia="仿宋_GB2312" w:cs="仿宋_GB2312"/>
                <w:kern w:val="2"/>
                <w:sz w:val="24"/>
                <w:szCs w:val="24"/>
                <w:lang w:val="en-US" w:eastAsia="zh-CN"/>
              </w:rPr>
              <w:t>张颂</w:t>
            </w:r>
          </w:p>
        </w:tc>
        <w:tc>
          <w:tcPr>
            <w:tcW w:w="8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黑体" w:hAnsi="宋体" w:eastAsia="黑体" w:cs="Times New Roman"/>
                <w:kern w:val="2"/>
                <w:sz w:val="28"/>
                <w:szCs w:val="28"/>
              </w:rPr>
            </w:pPr>
            <w:r>
              <w:rPr>
                <w:rFonts w:hint="eastAsia" w:ascii="黑体" w:hAnsi="宋体" w:eastAsia="黑体" w:cs="黑体"/>
                <w:kern w:val="2"/>
                <w:sz w:val="28"/>
                <w:szCs w:val="28"/>
                <w:lang w:val="en-US" w:eastAsia="zh-CN" w:bidi="ar"/>
              </w:rPr>
              <w:t>联系电话</w:t>
            </w:r>
          </w:p>
        </w:tc>
        <w:tc>
          <w:tcPr>
            <w:tcW w:w="154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kern w:val="2"/>
                <w:sz w:val="28"/>
                <w:szCs w:val="28"/>
                <w:lang w:val="en-US" w:eastAsia="zh-CN"/>
              </w:rPr>
            </w:pPr>
            <w:r>
              <w:rPr>
                <w:rFonts w:hint="eastAsia" w:ascii="仿宋_GB2312" w:hAnsi="仿宋_GB2312" w:eastAsia="仿宋_GB2312" w:cs="仿宋_GB2312"/>
                <w:kern w:val="2"/>
                <w:sz w:val="24"/>
                <w:szCs w:val="24"/>
                <w:lang w:val="en-US" w:eastAsia="zh-CN"/>
              </w:rPr>
              <w:t>18829487175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黑体" w:hAnsi="宋体" w:eastAsia="黑体" w:cs="Times New Roman"/>
                <w:kern w:val="2"/>
                <w:sz w:val="28"/>
                <w:szCs w:val="28"/>
              </w:rPr>
            </w:pPr>
            <w:r>
              <w:rPr>
                <w:rFonts w:hint="eastAsia" w:ascii="黑体" w:hAnsi="宋体" w:eastAsia="黑体" w:cs="黑体"/>
                <w:kern w:val="2"/>
                <w:sz w:val="28"/>
                <w:szCs w:val="28"/>
                <w:lang w:val="en-US" w:eastAsia="zh-CN" w:bidi="ar"/>
              </w:rPr>
              <w:t>电子信箱</w:t>
            </w:r>
          </w:p>
        </w:tc>
        <w:tc>
          <w:tcPr>
            <w:tcW w:w="1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仿宋_GB2312" w:eastAsia="仿宋_GB2312" w:cs="仿宋_GB2312"/>
                <w:kern w:val="2"/>
                <w:sz w:val="28"/>
                <w:szCs w:val="28"/>
              </w:rPr>
            </w:pPr>
            <w:r>
              <w:rPr>
                <w:rFonts w:hint="eastAsia" w:ascii="仿宋_GB2312" w:hAnsi="仿宋_GB2312" w:eastAsia="仿宋_GB2312" w:cs="仿宋_GB2312"/>
                <w:kern w:val="2"/>
                <w:sz w:val="24"/>
                <w:szCs w:val="24"/>
                <w:lang w:val="en-US" w:eastAsia="zh-CN"/>
              </w:rPr>
              <w:t>981837472</w:t>
            </w:r>
            <w:r>
              <w:rPr>
                <w:rFonts w:hint="default" w:ascii="仿宋_GB2312" w:hAnsi="仿宋_GB2312" w:eastAsia="仿宋_GB2312" w:cs="仿宋_GB2312"/>
                <w:kern w:val="2"/>
                <w:sz w:val="24"/>
                <w:szCs w:val="24"/>
                <w:lang w:val="en-US" w:eastAsia="zh-CN"/>
              </w:rPr>
              <w:t>@</w:t>
            </w:r>
            <w:r>
              <w:rPr>
                <w:rFonts w:hint="eastAsia" w:ascii="仿宋_GB2312" w:hAnsi="仿宋_GB2312" w:eastAsia="仿宋_GB2312" w:cs="仿宋_GB2312"/>
                <w:kern w:val="2"/>
                <w:sz w:val="24"/>
                <w:szCs w:val="24"/>
                <w:lang w:val="en-US" w:eastAsia="zh-CN"/>
              </w:rPr>
              <w:t>qq</w:t>
            </w:r>
            <w:r>
              <w:rPr>
                <w:rFonts w:hint="default" w:ascii="仿宋_GB2312" w:hAnsi="仿宋_GB2312" w:eastAsia="仿宋_GB2312" w:cs="仿宋_GB2312"/>
                <w:kern w:val="2"/>
                <w:sz w:val="24"/>
                <w:szCs w:val="24"/>
                <w:lang w:val="en-US" w:eastAsia="zh-CN"/>
              </w:rPr>
              <w:t>.com</w:t>
            </w:r>
          </w:p>
        </w:tc>
        <w:tc>
          <w:tcPr>
            <w:tcW w:w="8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黑体" w:hAnsi="宋体" w:eastAsia="黑体" w:cs="Times New Roman"/>
                <w:kern w:val="2"/>
                <w:sz w:val="28"/>
                <w:szCs w:val="28"/>
              </w:rPr>
            </w:pPr>
            <w:r>
              <w:rPr>
                <w:rFonts w:hint="eastAsia" w:ascii="黑体" w:hAnsi="宋体" w:eastAsia="黑体" w:cs="黑体"/>
                <w:kern w:val="2"/>
                <w:sz w:val="28"/>
                <w:szCs w:val="28"/>
                <w:lang w:val="en-US" w:eastAsia="zh-CN" w:bidi="ar"/>
              </w:rPr>
              <w:t>传真</w:t>
            </w:r>
          </w:p>
        </w:tc>
        <w:tc>
          <w:tcPr>
            <w:tcW w:w="154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kern w:val="2"/>
                <w:sz w:val="28"/>
                <w:szCs w:val="28"/>
                <w:lang w:val="en-US" w:eastAsia="zh-CN"/>
              </w:rPr>
            </w:pPr>
            <w:r>
              <w:rPr>
                <w:rFonts w:hint="default" w:ascii="仿宋_GB2312" w:hAnsi="仿宋_GB2312" w:eastAsia="仿宋_GB2312" w:cs="仿宋_GB2312"/>
                <w:kern w:val="2"/>
                <w:sz w:val="24"/>
                <w:szCs w:val="24"/>
                <w:lang w:val="en-US" w:eastAsia="zh-CN"/>
              </w:rPr>
              <w:t>0530-4</w:t>
            </w:r>
            <w:r>
              <w:rPr>
                <w:rFonts w:hint="eastAsia" w:ascii="仿宋_GB2312" w:hAnsi="仿宋_GB2312" w:eastAsia="仿宋_GB2312" w:cs="仿宋_GB2312"/>
                <w:kern w:val="2"/>
                <w:sz w:val="24"/>
                <w:szCs w:val="24"/>
                <w:lang w:val="en-US" w:eastAsia="zh-CN"/>
              </w:rPr>
              <w:t>4891018</w:t>
            </w:r>
          </w:p>
        </w:tc>
      </w:tr>
    </w:tbl>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单县鲁顺糠醛有限公司</w:t>
      </w:r>
    </w:p>
    <w:tbl>
      <w:tblPr>
        <w:tblStyle w:val="18"/>
        <w:tblW w:w="50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3194"/>
        <w:gridCol w:w="552"/>
        <w:gridCol w:w="966"/>
        <w:gridCol w:w="1020"/>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89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028"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单县鲁顺糠醛有限公司</w:t>
            </w:r>
          </w:p>
        </w:tc>
        <w:tc>
          <w:tcPr>
            <w:tcW w:w="1075"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997"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jc w:val="center"/>
        </w:trPr>
        <w:tc>
          <w:tcPr>
            <w:tcW w:w="89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101" w:type="pct"/>
            <w:gridSpan w:val="5"/>
            <w:noWrap w:val="0"/>
            <w:vAlign w:val="center"/>
          </w:tcPr>
          <w:p>
            <w:pPr>
              <w:pageBreakBefore w:val="0"/>
              <w:tabs>
                <w:tab w:val="left" w:pos="1392"/>
              </w:tabs>
              <w:kinsoku/>
              <w:overflowPunct/>
              <w:topLinePunct w:val="0"/>
              <w:bidi w:val="0"/>
              <w:adjustRightInd w:val="0"/>
              <w:snapToGrid w:val="0"/>
              <w:ind w:firstLine="0" w:firstLineChars="0"/>
              <w:rPr>
                <w:rFonts w:hint="default" w:ascii="仿宋_GB2312" w:hAnsi="仿宋_GB2312" w:eastAsia="仿宋_GB2312" w:cs="仿宋_GB2312"/>
                <w:sz w:val="32"/>
                <w:szCs w:val="32"/>
                <w:lang w:val="en-US" w:eastAsia="zh-CN"/>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0" w:hRule="atLeast"/>
          <w:jc w:val="center"/>
        </w:trPr>
        <w:tc>
          <w:tcPr>
            <w:tcW w:w="898"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101" w:type="pct"/>
            <w:gridSpan w:val="5"/>
            <w:noWrap w:val="0"/>
            <w:vAlign w:val="center"/>
          </w:tcPr>
          <w:p>
            <w:pPr>
              <w:pStyle w:val="39"/>
              <w:keepNext w:val="0"/>
              <w:keepLines w:val="0"/>
              <w:pageBreakBefore w:val="0"/>
              <w:widowControl w:val="0"/>
              <w:kinsoku/>
              <w:wordWrap w:val="0"/>
              <w:overflowPunct w:val="0"/>
              <w:topLinePunct w:val="0"/>
              <w:autoSpaceDE w:val="0"/>
              <w:autoSpaceDN w:val="0"/>
              <w:bidi w:val="0"/>
              <w:adjustRightInd w:val="0"/>
              <w:snapToGrid w:val="0"/>
              <w:spacing w:line="360" w:lineRule="exact"/>
              <w:ind w:left="0" w:right="0" w:firstLine="480" w:firstLineChars="200"/>
              <w:jc w:val="both"/>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单县鲁顺糠醛有限公司位于单县化工园区，从事糠醛产品的生产、销售。本公司充分考察国内目前糠醛生产工艺及流水线设备，通过总结各工艺及设备的优缺点，经技术人员充分论证，在吸取传统工艺的基础上，大胆创新，使设备工艺更加合理，能耗进一步降低，在废水、废气治理方面更加科学化。公司2023年度主营业务收入4817万元。公司现有员工47人，其中专业技术人员6人，管理人员3人，并拥有14人的研发团队，其中“一种工业互联网的糠醛生产废水综合利用处理系统”的发明，在2023年12月19日被国家知识产权局授权为高价值发明专利。2023年公司被省认定为“高新技术”企业、被市认定为“专精特新”企业。公司拟建项目总投资120000万元，厂区占地67亩，用地性质为工业用地。公司一期总投资6000万元，建设12000t/a糠醛生产装置，主要设备：粉碎机、提升机、拌酸机、反应釜、蒸馏塔、冷凝器、精馏塔、成品罐等。现一期4000t/a生产装置投资4000余万元，其中安全设施投资100万元，环保设施580万元；公司于2005年4月取得了建设项目环评批复，同年取得了安全生产许可证，于2007年1月取得了建设项目竣工环保验收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4" w:hRule="atLeast"/>
          <w:jc w:val="center"/>
        </w:trPr>
        <w:tc>
          <w:tcPr>
            <w:tcW w:w="89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101" w:type="pct"/>
            <w:gridSpan w:val="5"/>
            <w:noWrap w:val="0"/>
            <w:vAlign w:val="center"/>
          </w:tcPr>
          <w:p>
            <w:pPr>
              <w:pStyle w:val="16"/>
              <w:pageBreakBefore w:val="0"/>
              <w:kinsoku/>
              <w:overflowPunct/>
              <w:topLinePunct w:val="0"/>
              <w:bidi w:val="0"/>
              <w:adjustRightInd w:val="0"/>
              <w:snapToGrid w:val="0"/>
              <w:spacing w:beforeAutospacing="0" w:afterAutospacing="0"/>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现有糠醛绿色生产技术研发中心一个，正在开展的研发项目四个(回收糠醛渣中糠醛和硫酸工艺的研发、糠醛生产六塔式连续精制工艺的研发、糠醛精制塔釜液中糠醛的回收方法的研发、糠醛智能化生产工艺的关键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3" w:hRule="atLeast"/>
          <w:jc w:val="center"/>
        </w:trPr>
        <w:tc>
          <w:tcPr>
            <w:tcW w:w="89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101" w:type="pct"/>
            <w:gridSpan w:val="5"/>
            <w:noWrap w:val="0"/>
            <w:vAlign w:val="center"/>
          </w:tcPr>
          <w:p>
            <w:pPr>
              <w:pStyle w:val="39"/>
              <w:spacing w:before="78" w:line="217" w:lineRule="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一名高级工程师、二名工程师。</w:t>
            </w:r>
          </w:p>
          <w:p>
            <w:pPr>
              <w:pageBreakBefore w:val="0"/>
              <w:kinsoku/>
              <w:overflowPunct/>
              <w:topLinePunct w:val="0"/>
              <w:bidi w:val="0"/>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0" w:hRule="atLeast"/>
          <w:jc w:val="center"/>
        </w:trPr>
        <w:tc>
          <w:tcPr>
            <w:tcW w:w="89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101" w:type="pct"/>
            <w:gridSpan w:val="5"/>
            <w:noWrap w:val="0"/>
            <w:vAlign w:val="center"/>
          </w:tcPr>
          <w:p>
            <w:pPr>
              <w:pageBreakBefore w:val="0"/>
              <w:kinsoku/>
              <w:overflowPunct/>
              <w:topLinePunct w:val="0"/>
              <w:bidi w:val="0"/>
              <w:adjustRightInd w:val="0"/>
              <w:snapToGrid w:val="0"/>
              <w:ind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糠醛生产废水综合利用项目。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89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729" w:type="pct"/>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孟祥存</w:t>
            </w:r>
          </w:p>
        </w:tc>
        <w:tc>
          <w:tcPr>
            <w:tcW w:w="822"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549" w:type="pct"/>
            <w:gridSpan w:val="2"/>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17615538556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jc w:val="center"/>
        </w:trPr>
        <w:tc>
          <w:tcPr>
            <w:tcW w:w="89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729"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sxylz113@163.com</w:t>
            </w:r>
          </w:p>
        </w:tc>
        <w:tc>
          <w:tcPr>
            <w:tcW w:w="822"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54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widowControl w:val="0"/>
        <w:tabs>
          <w:tab w:val="left" w:pos="1392"/>
        </w:tabs>
        <w:spacing w:after="0" w:line="600" w:lineRule="exact"/>
        <w:jc w:val="center"/>
        <w:rPr>
          <w:sz w:val="44"/>
          <w:szCs w:val="44"/>
        </w:rPr>
      </w:pPr>
      <w:r>
        <w:rPr>
          <w:rFonts w:hint="eastAsia" w:ascii="方正小标宋简体" w:hAnsi="方正小标宋简体" w:eastAsia="方正小标宋简体" w:cs="方正小标宋简体"/>
          <w:color w:val="auto"/>
          <w:sz w:val="44"/>
          <w:szCs w:val="44"/>
          <w:lang w:val="en-US" w:eastAsia="zh-CN"/>
        </w:rPr>
        <w:t>山东汇盟生物科技股份有限</w:t>
      </w:r>
      <w:r>
        <w:rPr>
          <w:rFonts w:hint="eastAsia" w:ascii="方正小标宋简体" w:hAnsi="方正小标宋简体" w:eastAsia="方正小标宋简体" w:cs="方正小标宋简体"/>
          <w:color w:val="auto"/>
          <w:sz w:val="44"/>
          <w:szCs w:val="44"/>
        </w:rPr>
        <w:t>公司</w:t>
      </w:r>
    </w:p>
    <w:tbl>
      <w:tblPr>
        <w:tblStyle w:val="19"/>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2492"/>
        <w:gridCol w:w="1939"/>
        <w:gridCol w:w="1013"/>
        <w:gridCol w:w="358"/>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89" w:type="pct"/>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ascii="仿宋_GB2312" w:hAnsi="仿宋_GB2312" w:eastAsia="仿宋_GB2312" w:cs="仿宋_GB2312"/>
                <w:color w:val="auto"/>
                <w:sz w:val="32"/>
                <w:szCs w:val="32"/>
              </w:rPr>
            </w:pPr>
            <w:r>
              <w:rPr>
                <w:rFonts w:hint="eastAsia" w:ascii="黑体" w:hAnsi="黑体" w:eastAsia="黑体"/>
                <w:color w:val="auto"/>
                <w:sz w:val="28"/>
                <w:szCs w:val="28"/>
              </w:rPr>
              <w:t>单位名称</w:t>
            </w:r>
          </w:p>
        </w:tc>
        <w:tc>
          <w:tcPr>
            <w:tcW w:w="2388" w:type="pct"/>
            <w:gridSpan w:val="2"/>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620" w:lineRule="exact"/>
              <w:ind w:left="0" w:leftChars="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宋体" w:eastAsia="仿宋_GB2312" w:cs="宋体"/>
                <w:color w:val="auto"/>
                <w:sz w:val="24"/>
                <w:szCs w:val="24"/>
                <w:lang w:val="en-US" w:eastAsia="zh-CN"/>
              </w:rPr>
              <w:t>山东汇盟生物科技股份有限公司</w:t>
            </w: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eastAsia" w:ascii="仿宋_GB2312" w:hAnsi="仿宋_GB2312" w:eastAsia="黑体" w:cs="仿宋_GB2312"/>
                <w:color w:val="auto"/>
                <w:sz w:val="32"/>
                <w:szCs w:val="32"/>
                <w:lang w:eastAsia="zh-CN"/>
              </w:rPr>
            </w:pPr>
            <w:r>
              <w:rPr>
                <w:rFonts w:hint="eastAsia" w:ascii="黑体" w:hAnsi="黑体" w:eastAsia="黑体"/>
                <w:color w:val="auto"/>
                <w:sz w:val="28"/>
                <w:szCs w:val="28"/>
              </w:rPr>
              <w:t>所属</w:t>
            </w:r>
            <w:r>
              <w:rPr>
                <w:rFonts w:hint="eastAsia" w:ascii="黑体" w:hAnsi="黑体" w:eastAsia="黑体"/>
                <w:color w:val="auto"/>
                <w:sz w:val="28"/>
                <w:szCs w:val="28"/>
                <w:lang w:val="en-US" w:eastAsia="zh-CN"/>
              </w:rPr>
              <w:t>县区</w:t>
            </w:r>
          </w:p>
        </w:tc>
        <w:tc>
          <w:tcPr>
            <w:tcW w:w="982" w:type="pct"/>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620" w:lineRule="exact"/>
              <w:ind w:left="0" w:leftChars="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宋体" w:eastAsia="仿宋_GB2312" w:cs="宋体"/>
                <w:color w:val="auto"/>
                <w:sz w:val="24"/>
                <w:szCs w:val="24"/>
                <w:lang w:val="en-US" w:eastAsia="zh-CN"/>
              </w:rPr>
              <w:t>成武县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89" w:type="pct"/>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ascii="仿宋_GB2312" w:hAnsi="仿宋_GB2312" w:eastAsia="仿宋_GB2312" w:cs="仿宋_GB2312"/>
                <w:color w:val="auto"/>
                <w:sz w:val="32"/>
                <w:szCs w:val="32"/>
              </w:rPr>
            </w:pPr>
            <w:r>
              <w:rPr>
                <w:rFonts w:hint="eastAsia" w:ascii="黑体" w:hAnsi="黑体" w:eastAsia="黑体"/>
                <w:color w:val="auto"/>
                <w:sz w:val="28"/>
                <w:szCs w:val="28"/>
              </w:rPr>
              <w:t>所属行业</w:t>
            </w:r>
          </w:p>
        </w:tc>
        <w:tc>
          <w:tcPr>
            <w:tcW w:w="4110"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360" w:lineRule="exact"/>
              <w:ind w:left="0" w:leftChars="0" w:firstLine="0" w:firstLineChars="0"/>
              <w:jc w:val="left"/>
              <w:textAlignment w:val="auto"/>
              <w:rPr>
                <w:rFonts w:ascii="仿宋_GB2312" w:hAnsi="仿宋_GB2312" w:eastAsia="仿宋_GB2312" w:cs="仿宋_GB2312"/>
                <w:color w:val="auto"/>
                <w:sz w:val="21"/>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9" w:hRule="atLeast"/>
          <w:jc w:val="center"/>
        </w:trPr>
        <w:tc>
          <w:tcPr>
            <w:tcW w:w="889"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color w:val="auto"/>
                <w:sz w:val="28"/>
                <w:szCs w:val="28"/>
              </w:rPr>
            </w:pPr>
            <w:r>
              <w:rPr>
                <w:rFonts w:hint="eastAsia" w:ascii="黑体" w:hAnsi="黑体" w:eastAsia="黑体"/>
                <w:color w:val="auto"/>
                <w:sz w:val="28"/>
                <w:szCs w:val="28"/>
              </w:rPr>
              <w:t>单位</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color w:val="auto"/>
                <w:sz w:val="28"/>
                <w:szCs w:val="28"/>
              </w:rPr>
            </w:pPr>
            <w:r>
              <w:rPr>
                <w:rFonts w:hint="eastAsia" w:ascii="黑体" w:hAnsi="黑体" w:eastAsia="黑体"/>
                <w:color w:val="auto"/>
                <w:sz w:val="28"/>
                <w:szCs w:val="28"/>
              </w:rPr>
              <w:t>基本</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color w:val="auto"/>
                <w:sz w:val="32"/>
                <w:szCs w:val="32"/>
              </w:rPr>
            </w:pPr>
            <w:r>
              <w:rPr>
                <w:rFonts w:hint="eastAsia" w:ascii="黑体" w:hAnsi="黑体" w:eastAsia="黑体"/>
                <w:color w:val="auto"/>
                <w:sz w:val="28"/>
                <w:szCs w:val="28"/>
              </w:rPr>
              <w:t>情况</w:t>
            </w:r>
          </w:p>
        </w:tc>
        <w:tc>
          <w:tcPr>
            <w:tcW w:w="4110" w:type="pct"/>
            <w:gridSpan w:val="5"/>
            <w:vAlign w:val="center"/>
          </w:tcPr>
          <w:p>
            <w:pPr>
              <w:keepNext w:val="0"/>
              <w:keepLines w:val="0"/>
              <w:pageBreakBefore w:val="0"/>
              <w:widowControl w:val="0"/>
              <w:kinsoku/>
              <w:wordWrap w:val="0"/>
              <w:overflowPunct/>
              <w:topLinePunct w:val="0"/>
              <w:autoSpaceDE/>
              <w:autoSpaceDN/>
              <w:bidi w:val="0"/>
              <w:adjustRightInd w:val="0"/>
              <w:snapToGrid w:val="0"/>
              <w:spacing w:after="0" w:line="340" w:lineRule="exact"/>
              <w:ind w:firstLine="482"/>
              <w:jc w:val="both"/>
              <w:textAlignment w:val="auto"/>
              <w:rPr>
                <w:rFonts w:hint="default" w:ascii="仿宋_GB2312" w:hAnsi="宋体" w:eastAsia="仿宋_GB2312" w:cs="宋体"/>
                <w:color w:val="auto"/>
                <w:sz w:val="21"/>
                <w:szCs w:val="21"/>
                <w:lang w:val="en-US" w:eastAsia="zh-CN"/>
              </w:rPr>
            </w:pPr>
            <w:r>
              <w:rPr>
                <w:rFonts w:hint="eastAsia" w:ascii="仿宋_GB2312" w:hAnsi="宋体" w:eastAsia="仿宋_GB2312" w:cs="宋体"/>
                <w:sz w:val="24"/>
                <w:szCs w:val="24"/>
              </w:rPr>
              <w:t>山东汇盟生物科技股份有限公司是一家集科研开发、生产、销售、技术服务为一体的国家高新技术企业，成立于2013年5月，注册资本5064.5万元，占地600多亩，主要生产以吡啶类的氯化、氟化物及衍生化合物，公司主要经营农药、医药中间体和氮肥增效剂，是全球规模最大的2,3-二氯-5-三氟甲基吡啶（DCTF）、2-氯-5-三氟甲基吡啶(CCMP)和2-氯-6-三氯甲基吡啶(CTC)的生产企业，现已达到年产DCTF7000吨、CCMP6000吨、CTC6000吨的生产能力，目前70%的产品销往日本和欧美市场，已经成为DCTF领域国内产能最大的龙头企业</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lang w:val="en-US" w:eastAsia="zh-CN"/>
              </w:rPr>
              <w:t>公司</w:t>
            </w:r>
            <w:r>
              <w:rPr>
                <w:rFonts w:hint="eastAsia" w:ascii="仿宋_GB2312" w:hAnsi="宋体" w:eastAsia="仿宋_GB2312" w:cs="宋体"/>
                <w:sz w:val="24"/>
                <w:szCs w:val="24"/>
              </w:rPr>
              <w:t>获得众多荣誉资质，于2015年成功申报为国家高新技术企业，是山东省2018年度瞪羚企业、2018年山东省中小企业隐形冠军企业、山东省企业技术中心、菏泽市2018年工程实验室、2019年山东省优秀企业。在公司成立五年期间，被评为2015中国化肥优质诚信供应商企业、拜耳最佳供应商企业、环境守法示范企业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6" w:hRule="atLeast"/>
          <w:jc w:val="center"/>
        </w:trPr>
        <w:tc>
          <w:tcPr>
            <w:tcW w:w="889" w:type="pct"/>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ascii="仿宋_GB2312" w:hAnsi="仿宋_GB2312" w:eastAsia="仿宋_GB2312" w:cs="仿宋_GB2312"/>
                <w:color w:val="auto"/>
                <w:sz w:val="32"/>
                <w:szCs w:val="32"/>
              </w:rPr>
            </w:pPr>
            <w:r>
              <w:rPr>
                <w:rFonts w:hint="eastAsia" w:ascii="黑体" w:hAnsi="黑体" w:eastAsia="黑体"/>
                <w:sz w:val="28"/>
                <w:szCs w:val="28"/>
              </w:rPr>
              <w:t>高层次人才需求情况</w:t>
            </w:r>
          </w:p>
        </w:tc>
        <w:tc>
          <w:tcPr>
            <w:tcW w:w="4110"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both"/>
              <w:textAlignment w:val="auto"/>
              <w:rPr>
                <w:rFonts w:hint="default" w:ascii="仿宋_GB2312" w:hAnsi="仿宋_GB2312" w:eastAsia="仿宋_GB2312" w:cs="仿宋_GB2312"/>
                <w:color w:val="auto"/>
                <w:sz w:val="24"/>
                <w:szCs w:val="24"/>
                <w:lang w:val="en-US" w:eastAsia="zh-CN"/>
              </w:rPr>
            </w:pPr>
            <w:r>
              <w:rPr>
                <w:rFonts w:hint="eastAsia" w:ascii="仿宋_GB2312" w:hAnsi="宋体" w:eastAsia="仿宋_GB2312" w:cs="宋体"/>
                <w:sz w:val="24"/>
                <w:szCs w:val="24"/>
                <w:lang w:val="en-US" w:eastAsia="zh-CN"/>
              </w:rPr>
              <w:t>公司需求化工工艺类技术人才多名，需要大学本科及以上化工专业毕业生。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jc w:val="center"/>
        </w:trPr>
        <w:tc>
          <w:tcPr>
            <w:tcW w:w="889"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需求情况</w:t>
            </w:r>
          </w:p>
        </w:tc>
        <w:tc>
          <w:tcPr>
            <w:tcW w:w="4110" w:type="pct"/>
            <w:gridSpan w:val="5"/>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both"/>
              <w:textAlignment w:val="auto"/>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在含氟农药中间体研发方面，公司2-氨基-4-三氟甲基吡啶产品主原料2-氟-4-三氟甲基吡啶生产过程中存在氟化不完全，氟化收率较低的问题，希望能够提高收率，保证氟化过程氟化物转化完全；手性化合物生产中公司拟生产精草铵膦系列产品，希望提供手性化合物合成相关技术支持；对于生产车间的尾气治理方面，CCMP车间CFN工段尾气中含有环戊二烯，不易收集，希望能够提供收集方案；对于生产现场，CCMP环合工段废水产生量较大，废水中组分无法有效回收利用，希望能够回收其有效成分，减少废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89" w:type="pct"/>
            <w:vAlign w:val="top"/>
          </w:tcPr>
          <w:p>
            <w:pPr>
              <w:widowControl w:val="0"/>
              <w:spacing w:line="600" w:lineRule="exact"/>
              <w:ind w:firstLine="0" w:firstLineChars="0"/>
              <w:jc w:val="center"/>
              <w:rPr>
                <w:rFonts w:hint="eastAsia" w:ascii="黑体" w:hAnsi="黑体" w:eastAsia="黑体"/>
                <w:sz w:val="28"/>
                <w:szCs w:val="28"/>
              </w:rPr>
            </w:pPr>
            <w:r>
              <w:rPr>
                <w:rFonts w:hint="eastAsia" w:ascii="黑体" w:hAnsi="黑体" w:eastAsia="黑体"/>
                <w:sz w:val="28"/>
                <w:szCs w:val="28"/>
              </w:rPr>
              <w:t>联系人</w:t>
            </w:r>
          </w:p>
        </w:tc>
        <w:tc>
          <w:tcPr>
            <w:tcW w:w="1343" w:type="pct"/>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宋体" w:eastAsia="仿宋_GB2312" w:cs="宋体"/>
                <w:sz w:val="24"/>
                <w:szCs w:val="24"/>
                <w:lang w:val="en-US" w:eastAsia="zh-CN"/>
              </w:rPr>
            </w:pPr>
            <w:r>
              <w:rPr>
                <w:rFonts w:hint="eastAsia" w:ascii="仿宋_GB2312" w:hAnsi="宋体" w:eastAsia="仿宋_GB2312" w:cs="宋体"/>
                <w:color w:val="auto"/>
                <w:sz w:val="24"/>
                <w:szCs w:val="24"/>
                <w:lang w:val="en-US" w:eastAsia="zh-CN"/>
              </w:rPr>
              <w:t>刘树文</w:t>
            </w:r>
          </w:p>
        </w:tc>
        <w:tc>
          <w:tcPr>
            <w:tcW w:w="1591" w:type="pct"/>
            <w:gridSpan w:val="2"/>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宋体" w:eastAsia="仿宋_GB2312" w:cs="宋体"/>
                <w:sz w:val="24"/>
                <w:szCs w:val="24"/>
                <w:lang w:val="en-US" w:eastAsia="zh-CN"/>
              </w:rPr>
            </w:pPr>
            <w:r>
              <w:rPr>
                <w:rFonts w:hint="eastAsia" w:ascii="黑体" w:hAnsi="黑体" w:eastAsia="黑体"/>
                <w:sz w:val="28"/>
                <w:szCs w:val="28"/>
              </w:rPr>
              <w:t>联系电话</w:t>
            </w:r>
          </w:p>
        </w:tc>
        <w:tc>
          <w:tcPr>
            <w:tcW w:w="1175" w:type="pct"/>
            <w:gridSpan w:val="2"/>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宋体" w:eastAsia="仿宋_GB2312" w:cs="宋体"/>
                <w:sz w:val="24"/>
                <w:szCs w:val="24"/>
                <w:lang w:val="en-US" w:eastAsia="zh-CN"/>
              </w:rPr>
            </w:pPr>
            <w:r>
              <w:rPr>
                <w:rFonts w:hint="eastAsia" w:ascii="仿宋_GB2312" w:hAnsi="宋体" w:eastAsia="仿宋_GB2312" w:cs="宋体"/>
                <w:color w:val="auto"/>
                <w:sz w:val="24"/>
                <w:szCs w:val="24"/>
                <w:lang w:val="en-US" w:eastAsia="zh-CN"/>
              </w:rPr>
              <w:t>18865308088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89" w:type="pct"/>
            <w:vAlign w:val="top"/>
          </w:tcPr>
          <w:p>
            <w:pPr>
              <w:widowControl w:val="0"/>
              <w:spacing w:line="600" w:lineRule="exact"/>
              <w:ind w:firstLine="0" w:firstLineChars="0"/>
              <w:jc w:val="center"/>
              <w:rPr>
                <w:rFonts w:hint="eastAsia" w:ascii="黑体" w:hAnsi="黑体" w:eastAsia="黑体"/>
                <w:sz w:val="28"/>
                <w:szCs w:val="28"/>
              </w:rPr>
            </w:pPr>
            <w:r>
              <w:rPr>
                <w:rFonts w:hint="eastAsia" w:ascii="黑体" w:hAnsi="黑体" w:eastAsia="黑体"/>
                <w:sz w:val="28"/>
                <w:szCs w:val="28"/>
              </w:rPr>
              <w:t>电子信箱</w:t>
            </w:r>
          </w:p>
        </w:tc>
        <w:tc>
          <w:tcPr>
            <w:tcW w:w="1343" w:type="pct"/>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宋体" w:eastAsia="仿宋_GB2312" w:cs="宋体"/>
                <w:sz w:val="24"/>
                <w:szCs w:val="24"/>
                <w:lang w:val="en-US" w:eastAsia="zh-CN"/>
              </w:rPr>
            </w:pPr>
            <w:r>
              <w:rPr>
                <w:rFonts w:hint="eastAsia" w:ascii="仿宋_GB2312" w:hAnsi="宋体" w:eastAsia="仿宋_GB2312" w:cs="宋体"/>
                <w:color w:val="auto"/>
                <w:sz w:val="24"/>
                <w:szCs w:val="24"/>
                <w:lang w:val="en-US" w:eastAsia="zh-CN"/>
              </w:rPr>
              <w:t>hr@huimengchem.com</w:t>
            </w:r>
          </w:p>
        </w:tc>
        <w:tc>
          <w:tcPr>
            <w:tcW w:w="1591" w:type="pct"/>
            <w:gridSpan w:val="2"/>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宋体" w:eastAsia="仿宋_GB2312" w:cs="宋体"/>
                <w:sz w:val="24"/>
                <w:szCs w:val="24"/>
                <w:lang w:val="en-US" w:eastAsia="zh-CN"/>
              </w:rPr>
            </w:pPr>
            <w:r>
              <w:rPr>
                <w:rFonts w:hint="eastAsia" w:ascii="黑体" w:hAnsi="黑体" w:eastAsia="黑体"/>
                <w:sz w:val="28"/>
                <w:szCs w:val="28"/>
              </w:rPr>
              <w:t>传真</w:t>
            </w:r>
          </w:p>
        </w:tc>
        <w:tc>
          <w:tcPr>
            <w:tcW w:w="1175" w:type="pct"/>
            <w:gridSpan w:val="2"/>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宋体" w:eastAsia="仿宋_GB2312" w:cs="宋体"/>
                <w:sz w:val="24"/>
                <w:szCs w:val="24"/>
                <w:lang w:val="en-US" w:eastAsia="zh-CN"/>
              </w:rPr>
            </w:pPr>
            <w:r>
              <w:rPr>
                <w:rFonts w:hint="eastAsia" w:ascii="仿宋_GB2312" w:hAnsi="宋体" w:eastAsia="仿宋_GB2312" w:cs="宋体"/>
                <w:color w:val="auto"/>
                <w:sz w:val="24"/>
                <w:szCs w:val="24"/>
                <w:lang w:val="en-US" w:eastAsia="zh-CN"/>
              </w:rPr>
              <w:t>0530-8844818</w:t>
            </w:r>
          </w:p>
        </w:tc>
      </w:tr>
    </w:tbl>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成武金硕药业化工有限公司</w:t>
      </w:r>
    </w:p>
    <w:tbl>
      <w:tblPr>
        <w:tblStyle w:val="18"/>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073"/>
        <w:gridCol w:w="912"/>
        <w:gridCol w:w="578"/>
        <w:gridCol w:w="1003"/>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atLeast"/>
          <w:jc w:val="center"/>
        </w:trPr>
        <w:tc>
          <w:tcPr>
            <w:tcW w:w="910" w:type="pct"/>
            <w:vAlign w:val="center"/>
          </w:tcPr>
          <w:p>
            <w:pPr>
              <w:ind w:firstLine="0" w:firstLineChars="0"/>
              <w:jc w:val="center"/>
              <w:rPr>
                <w:rFonts w:ascii="仿宋_GB2312" w:hAnsi="仿宋_GB2312" w:eastAsia="仿宋_GB2312" w:cs="仿宋_GB2312"/>
                <w:sz w:val="32"/>
                <w:szCs w:val="32"/>
              </w:rPr>
            </w:pPr>
            <w:r>
              <w:rPr>
                <w:rFonts w:hint="eastAsia" w:ascii="黑体" w:hAnsi="黑体" w:eastAsia="黑体"/>
                <w:sz w:val="28"/>
                <w:szCs w:val="28"/>
                <w:lang w:eastAsia="zh-CN"/>
              </w:rPr>
              <w:t>单位</w:t>
            </w:r>
            <w:r>
              <w:rPr>
                <w:rFonts w:hint="eastAsia" w:ascii="黑体" w:hAnsi="黑体" w:eastAsia="黑体"/>
                <w:sz w:val="28"/>
                <w:szCs w:val="28"/>
              </w:rPr>
              <w:t>名称</w:t>
            </w:r>
          </w:p>
        </w:tc>
        <w:tc>
          <w:tcPr>
            <w:tcW w:w="2145" w:type="pct"/>
            <w:gridSpan w:val="2"/>
            <w:vAlign w:val="center"/>
          </w:tcPr>
          <w:p>
            <w:pPr>
              <w:tabs>
                <w:tab w:val="left" w:pos="1392"/>
              </w:tabs>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24"/>
                <w:szCs w:val="24"/>
              </w:rPr>
              <w:t>成武金硕药业化工有限公司</w:t>
            </w:r>
          </w:p>
        </w:tc>
        <w:tc>
          <w:tcPr>
            <w:tcW w:w="851" w:type="pct"/>
            <w:gridSpan w:val="2"/>
            <w:vAlign w:val="center"/>
          </w:tcPr>
          <w:p>
            <w:pPr>
              <w:ind w:firstLine="0" w:firstLineChars="0"/>
              <w:jc w:val="center"/>
              <w:rPr>
                <w:rFonts w:hint="eastAsia" w:ascii="仿宋_GB2312" w:hAnsi="仿宋_GB2312" w:eastAsia="黑体" w:cs="仿宋_GB2312"/>
                <w:sz w:val="32"/>
                <w:szCs w:val="32"/>
                <w:lang w:eastAsia="zh-CN"/>
              </w:rPr>
            </w:pPr>
            <w:r>
              <w:rPr>
                <w:rFonts w:hint="eastAsia" w:ascii="黑体" w:hAnsi="黑体" w:eastAsia="黑体"/>
                <w:sz w:val="28"/>
                <w:szCs w:val="28"/>
              </w:rPr>
              <w:t>所属</w:t>
            </w:r>
            <w:r>
              <w:rPr>
                <w:rFonts w:hint="eastAsia" w:ascii="黑体" w:hAnsi="黑体" w:eastAsia="黑体"/>
                <w:sz w:val="28"/>
                <w:szCs w:val="28"/>
                <w:lang w:eastAsia="zh-CN"/>
              </w:rPr>
              <w:t>县区</w:t>
            </w:r>
          </w:p>
        </w:tc>
        <w:tc>
          <w:tcPr>
            <w:tcW w:w="1093" w:type="pct"/>
            <w:vAlign w:val="center"/>
          </w:tcPr>
          <w:p>
            <w:pPr>
              <w:tabs>
                <w:tab w:val="left" w:pos="1392"/>
              </w:tabs>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成武县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8" w:hRule="atLeast"/>
          <w:jc w:val="center"/>
        </w:trPr>
        <w:tc>
          <w:tcPr>
            <w:tcW w:w="910" w:type="pct"/>
            <w:vAlign w:val="center"/>
          </w:tcPr>
          <w:p>
            <w:pPr>
              <w:spacing w:line="400" w:lineRule="exact"/>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9" w:type="pct"/>
            <w:gridSpan w:val="5"/>
            <w:vAlign w:val="center"/>
          </w:tcPr>
          <w:p>
            <w:pPr>
              <w:tabs>
                <w:tab w:val="left" w:pos="1392"/>
              </w:tabs>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0" w:hRule="atLeast"/>
          <w:jc w:val="center"/>
        </w:trPr>
        <w:tc>
          <w:tcPr>
            <w:tcW w:w="91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lang w:eastAsia="zh-CN"/>
              </w:rPr>
            </w:pPr>
            <w:r>
              <w:rPr>
                <w:rFonts w:hint="eastAsia" w:ascii="黑体" w:hAnsi="黑体" w:eastAsia="黑体"/>
                <w:sz w:val="28"/>
                <w:szCs w:val="28"/>
                <w:lang w:eastAsia="zh-CN"/>
              </w:rPr>
              <w:t>单位</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89" w:type="pct"/>
            <w:gridSpan w:val="5"/>
            <w:vAlign w:val="center"/>
          </w:tcPr>
          <w:p>
            <w:pPr>
              <w:ind w:firstLine="480"/>
              <w:rPr>
                <w:rFonts w:ascii="黑体" w:hAnsi="黑体" w:eastAsia="黑体"/>
                <w:sz w:val="24"/>
                <w:szCs w:val="24"/>
              </w:rPr>
            </w:pPr>
            <w:r>
              <w:rPr>
                <w:rFonts w:hint="eastAsia" w:ascii="仿宋_GB2312" w:hAnsi="黑体" w:eastAsia="仿宋_GB2312"/>
                <w:sz w:val="24"/>
                <w:szCs w:val="24"/>
              </w:rPr>
              <w:t>成武金硕药业化工有限公司成立于</w:t>
            </w:r>
            <w:r>
              <w:rPr>
                <w:rFonts w:ascii="仿宋_GB2312" w:hAnsi="黑体" w:eastAsia="仿宋_GB2312"/>
                <w:sz w:val="24"/>
                <w:szCs w:val="24"/>
              </w:rPr>
              <w:t>2011</w:t>
            </w:r>
            <w:r>
              <w:rPr>
                <w:rFonts w:hint="eastAsia" w:ascii="仿宋_GB2312" w:hAnsi="黑体" w:eastAsia="仿宋_GB2312"/>
                <w:sz w:val="24"/>
                <w:szCs w:val="24"/>
              </w:rPr>
              <w:t>年</w:t>
            </w:r>
            <w:r>
              <w:rPr>
                <w:rFonts w:ascii="仿宋_GB2312" w:hAnsi="黑体" w:eastAsia="仿宋_GB2312"/>
                <w:sz w:val="24"/>
                <w:szCs w:val="24"/>
              </w:rPr>
              <w:t>5</w:t>
            </w:r>
            <w:r>
              <w:rPr>
                <w:rFonts w:hint="eastAsia" w:ascii="仿宋_GB2312" w:hAnsi="黑体" w:eastAsia="仿宋_GB2312"/>
                <w:sz w:val="24"/>
                <w:szCs w:val="24"/>
              </w:rPr>
              <w:t>月，位于山东省成武县化工园区内，占地面积</w:t>
            </w:r>
            <w:r>
              <w:rPr>
                <w:rFonts w:ascii="仿宋_GB2312" w:hAnsi="黑体" w:eastAsia="仿宋_GB2312"/>
                <w:sz w:val="24"/>
                <w:szCs w:val="24"/>
              </w:rPr>
              <w:t>33335</w:t>
            </w:r>
            <w:r>
              <w:rPr>
                <w:rFonts w:hint="eastAsia" w:ascii="仿宋_GB2312" w:hAnsi="黑体" w:eastAsia="仿宋_GB2312"/>
                <w:sz w:val="24"/>
                <w:szCs w:val="24"/>
              </w:rPr>
              <w:t>平方米，项目总投资</w:t>
            </w:r>
            <w:r>
              <w:rPr>
                <w:rFonts w:ascii="仿宋_GB2312" w:hAnsi="黑体" w:eastAsia="仿宋_GB2312"/>
                <w:sz w:val="24"/>
                <w:szCs w:val="24"/>
              </w:rPr>
              <w:t>6800</w:t>
            </w:r>
            <w:r>
              <w:rPr>
                <w:rFonts w:hint="eastAsia" w:ascii="仿宋_GB2312" w:hAnsi="黑体" w:eastAsia="仿宋_GB2312"/>
                <w:sz w:val="24"/>
                <w:szCs w:val="24"/>
              </w:rPr>
              <w:t>万元人民币，主要产品为</w:t>
            </w:r>
            <w:r>
              <w:rPr>
                <w:rFonts w:ascii="仿宋_GB2312" w:hAnsi="黑体" w:eastAsia="仿宋_GB2312"/>
                <w:sz w:val="24"/>
                <w:szCs w:val="24"/>
              </w:rPr>
              <w:t>300</w:t>
            </w:r>
            <w:r>
              <w:rPr>
                <w:rFonts w:hint="eastAsia" w:ascii="仿宋_GB2312" w:hAnsi="黑体" w:eastAsia="仿宋_GB2312"/>
                <w:sz w:val="24"/>
                <w:szCs w:val="24"/>
              </w:rPr>
              <w:t>吨</w:t>
            </w:r>
            <w:r>
              <w:rPr>
                <w:rFonts w:ascii="仿宋_GB2312" w:hAnsi="黑体" w:eastAsia="仿宋_GB2312"/>
                <w:sz w:val="24"/>
                <w:szCs w:val="24"/>
              </w:rPr>
              <w:t>/</w:t>
            </w:r>
            <w:r>
              <w:rPr>
                <w:rFonts w:hint="eastAsia" w:ascii="仿宋_GB2312" w:hAnsi="黑体" w:eastAsia="仿宋_GB2312"/>
                <w:sz w:val="24"/>
                <w:szCs w:val="24"/>
              </w:rPr>
              <w:t>年磺酰胺异氰酸酯、</w:t>
            </w:r>
            <w:r>
              <w:rPr>
                <w:rFonts w:ascii="仿宋_GB2312" w:hAnsi="黑体" w:eastAsia="仿宋_GB2312"/>
                <w:sz w:val="24"/>
                <w:szCs w:val="24"/>
              </w:rPr>
              <w:t>800</w:t>
            </w:r>
            <w:r>
              <w:rPr>
                <w:rFonts w:hint="eastAsia" w:ascii="仿宋_GB2312" w:hAnsi="黑体" w:eastAsia="仿宋_GB2312"/>
                <w:sz w:val="24"/>
                <w:szCs w:val="24"/>
              </w:rPr>
              <w:t>吨</w:t>
            </w:r>
            <w:r>
              <w:rPr>
                <w:rFonts w:ascii="仿宋_GB2312" w:hAnsi="黑体" w:eastAsia="仿宋_GB2312"/>
                <w:sz w:val="24"/>
                <w:szCs w:val="24"/>
              </w:rPr>
              <w:t>/</w:t>
            </w:r>
            <w:r>
              <w:rPr>
                <w:rFonts w:hint="eastAsia" w:ascii="仿宋_GB2312" w:hAnsi="黑体" w:eastAsia="仿宋_GB2312"/>
                <w:sz w:val="24"/>
                <w:szCs w:val="24"/>
              </w:rPr>
              <w:t>年氟啶虫酰胺。企业秉持“以人为本、以质取胜、以诚行事”的宗旨，积极践行新旧动能转换相关政策，建立了技术研发中心，技术上精益求精，我们将把握时代脉搏，与时俱进，凭借不断完美的创新动力，让企业成就持续超越。公司现有人员</w:t>
            </w:r>
            <w:r>
              <w:rPr>
                <w:rFonts w:ascii="仿宋_GB2312" w:hAnsi="黑体" w:eastAsia="仿宋_GB2312"/>
                <w:sz w:val="24"/>
                <w:szCs w:val="24"/>
              </w:rPr>
              <w:t>90</w:t>
            </w:r>
            <w:r>
              <w:rPr>
                <w:rFonts w:hint="eastAsia" w:ascii="仿宋_GB2312" w:hAnsi="黑体" w:eastAsia="仿宋_GB2312"/>
                <w:sz w:val="24"/>
                <w:szCs w:val="24"/>
              </w:rPr>
              <w:t>人，其中管理人员</w:t>
            </w:r>
            <w:r>
              <w:rPr>
                <w:rFonts w:ascii="仿宋_GB2312" w:hAnsi="黑体" w:eastAsia="仿宋_GB2312"/>
                <w:sz w:val="24"/>
                <w:szCs w:val="24"/>
              </w:rPr>
              <w:t>15</w:t>
            </w:r>
            <w:r>
              <w:rPr>
                <w:rFonts w:hint="eastAsia" w:ascii="仿宋_GB2312" w:hAnsi="黑体" w:eastAsia="仿宋_GB2312"/>
                <w:sz w:val="24"/>
                <w:szCs w:val="24"/>
              </w:rPr>
              <w:t>人，专、技术人员</w:t>
            </w:r>
            <w:r>
              <w:rPr>
                <w:rFonts w:ascii="仿宋_GB2312" w:hAnsi="黑体" w:eastAsia="仿宋_GB2312"/>
                <w:sz w:val="24"/>
                <w:szCs w:val="24"/>
              </w:rPr>
              <w:t>6</w:t>
            </w:r>
            <w:r>
              <w:rPr>
                <w:rFonts w:hint="eastAsia" w:ascii="仿宋_GB2312" w:hAnsi="黑体" w:eastAsia="仿宋_GB2312"/>
                <w:sz w:val="24"/>
                <w:szCs w:val="24"/>
              </w:rPr>
              <w:t>人；公司</w:t>
            </w:r>
            <w:r>
              <w:rPr>
                <w:rFonts w:ascii="仿宋_GB2312" w:hAnsi="黑体" w:eastAsia="仿宋_GB2312"/>
                <w:sz w:val="24"/>
                <w:szCs w:val="24"/>
              </w:rPr>
              <w:t>2018</w:t>
            </w:r>
            <w:r>
              <w:rPr>
                <w:rFonts w:hint="eastAsia" w:ascii="仿宋_GB2312" w:hAnsi="黑体" w:eastAsia="仿宋_GB2312"/>
                <w:sz w:val="24"/>
                <w:szCs w:val="24"/>
              </w:rPr>
              <w:t>年通过了</w:t>
            </w:r>
            <w:r>
              <w:rPr>
                <w:rFonts w:ascii="仿宋_GB2312" w:hAnsi="黑体" w:eastAsia="仿宋_GB2312"/>
                <w:sz w:val="24"/>
                <w:szCs w:val="24"/>
              </w:rPr>
              <w:t>ISO9001</w:t>
            </w:r>
            <w:r>
              <w:rPr>
                <w:rFonts w:hint="eastAsia" w:ascii="仿宋_GB2312" w:hAnsi="黑体" w:eastAsia="仿宋_GB2312"/>
                <w:sz w:val="24"/>
                <w:szCs w:val="24"/>
              </w:rPr>
              <w:t>质量管理体系认证；目前取得了实用新型专利</w:t>
            </w:r>
            <w:r>
              <w:rPr>
                <w:rFonts w:ascii="仿宋_GB2312" w:hAnsi="黑体" w:eastAsia="仿宋_GB2312"/>
                <w:sz w:val="24"/>
                <w:szCs w:val="24"/>
              </w:rPr>
              <w:t>18</w:t>
            </w:r>
            <w:r>
              <w:rPr>
                <w:rFonts w:hint="eastAsia" w:ascii="仿宋_GB2312" w:hAnsi="黑体" w:eastAsia="仿宋_GB2312"/>
                <w:sz w:val="24"/>
                <w:szCs w:val="24"/>
              </w:rPr>
              <w:t>项；</w:t>
            </w:r>
            <w:r>
              <w:rPr>
                <w:rFonts w:ascii="仿宋_GB2312" w:hAnsi="黑体" w:eastAsia="仿宋_GB2312"/>
                <w:sz w:val="24"/>
                <w:szCs w:val="24"/>
              </w:rPr>
              <w:t>2022</w:t>
            </w:r>
            <w:r>
              <w:rPr>
                <w:rFonts w:hint="eastAsia" w:ascii="仿宋_GB2312" w:hAnsi="黑体" w:eastAsia="仿宋_GB2312"/>
                <w:sz w:val="24"/>
                <w:szCs w:val="24"/>
              </w:rPr>
              <w:t>年被评为高新技术企业、持续发展优秀企业，</w:t>
            </w:r>
            <w:r>
              <w:rPr>
                <w:rFonts w:ascii="仿宋_GB2312" w:hAnsi="黑体" w:eastAsia="仿宋_GB2312"/>
                <w:sz w:val="24"/>
                <w:szCs w:val="24"/>
              </w:rPr>
              <w:t>2023</w:t>
            </w:r>
            <w:r>
              <w:rPr>
                <w:rFonts w:hint="eastAsia" w:ascii="仿宋_GB2312" w:hAnsi="黑体" w:eastAsia="仿宋_GB2312"/>
                <w:sz w:val="24"/>
                <w:szCs w:val="24"/>
              </w:rPr>
              <w:t>年被评为高质量发展贡献企业</w:t>
            </w:r>
            <w:r>
              <w:rPr>
                <w:rFonts w:hint="eastAsia" w:ascii="黑体" w:hAnsi="黑体" w:eastAsia="黑体"/>
                <w:sz w:val="24"/>
                <w:szCs w:val="24"/>
              </w:rPr>
              <w:t>。</w:t>
            </w:r>
            <w:r>
              <w:rPr>
                <w:rFonts w:hint="eastAsia" w:ascii="仿宋_GB2312" w:hAnsi="宋体" w:eastAsia="仿宋_GB2312" w:cs="宋体"/>
                <w:sz w:val="24"/>
                <w:szCs w:val="24"/>
              </w:rPr>
              <w:t>公司</w:t>
            </w:r>
            <w:r>
              <w:rPr>
                <w:rFonts w:ascii="仿宋_GB2312" w:hAnsi="宋体" w:eastAsia="仿宋_GB2312" w:cs="宋体"/>
                <w:sz w:val="24"/>
                <w:szCs w:val="24"/>
              </w:rPr>
              <w:t>2023</w:t>
            </w:r>
            <w:r>
              <w:rPr>
                <w:rFonts w:hint="eastAsia" w:ascii="仿宋_GB2312" w:hAnsi="宋体" w:eastAsia="仿宋_GB2312" w:cs="宋体"/>
                <w:sz w:val="24"/>
                <w:szCs w:val="24"/>
              </w:rPr>
              <w:t>年实现销售收入</w:t>
            </w:r>
            <w:r>
              <w:rPr>
                <w:rFonts w:ascii="仿宋_GB2312" w:hAnsi="仿宋_GB2312" w:eastAsia="仿宋_GB2312" w:cs="仿宋_GB2312"/>
                <w:sz w:val="24"/>
                <w:szCs w:val="24"/>
              </w:rPr>
              <w:t>1.1</w:t>
            </w:r>
            <w:r>
              <w:rPr>
                <w:rFonts w:hint="eastAsia" w:ascii="仿宋_GB2312" w:hAnsi="宋体" w:eastAsia="仿宋_GB2312" w:cs="宋体"/>
                <w:sz w:val="24"/>
                <w:szCs w:val="24"/>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0" w:hRule="atLeast"/>
          <w:jc w:val="center"/>
        </w:trPr>
        <w:tc>
          <w:tcPr>
            <w:tcW w:w="91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89" w:type="pct"/>
            <w:gridSpan w:val="5"/>
            <w:vAlign w:val="center"/>
          </w:tcPr>
          <w:p>
            <w:pPr>
              <w:tabs>
                <w:tab w:val="left" w:pos="1392"/>
              </w:tabs>
              <w:adjustRightInd w:val="0"/>
              <w:snapToGrid w:val="0"/>
              <w:ind w:firstLine="480"/>
              <w:rPr>
                <w:rFonts w:ascii="仿宋_GB2312" w:hAnsi="仿宋_GB2312" w:eastAsia="仿宋_GB2312" w:cs="仿宋_GB2312"/>
                <w:sz w:val="24"/>
                <w:szCs w:val="24"/>
              </w:rPr>
            </w:pPr>
            <w:r>
              <w:rPr>
                <w:rFonts w:hint="eastAsia" w:ascii="仿宋_GB2312" w:hAnsi="宋体" w:eastAsia="仿宋_GB2312" w:cs="宋体"/>
                <w:sz w:val="24"/>
                <w:szCs w:val="24"/>
              </w:rPr>
              <w:t>现与常州市金坛区衡欣化学研究所共同研发氟啶定虫酰胺产品，正处于试生产阶段。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8" w:hRule="atLeast"/>
          <w:jc w:val="center"/>
        </w:trPr>
        <w:tc>
          <w:tcPr>
            <w:tcW w:w="91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9" w:type="pct"/>
            <w:gridSpan w:val="5"/>
            <w:vAlign w:val="center"/>
          </w:tcPr>
          <w:p>
            <w:pPr>
              <w:ind w:firstLine="480"/>
              <w:rPr>
                <w:rFonts w:ascii="仿宋_GB2312" w:hAnsi="仿宋_GB2312" w:eastAsia="仿宋_GB2312" w:cs="仿宋_GB2312"/>
                <w:sz w:val="24"/>
                <w:szCs w:val="24"/>
              </w:rPr>
            </w:pPr>
            <w:r>
              <w:rPr>
                <w:rFonts w:hint="eastAsia" w:ascii="仿宋_GB2312" w:hAnsi="宋体" w:eastAsia="仿宋_GB2312" w:cs="宋体"/>
                <w:sz w:val="24"/>
                <w:szCs w:val="24"/>
                <w:lang w:val="en-US" w:eastAsia="zh-CN"/>
              </w:rPr>
              <w:t>化工领域的高层次人才，最好有成果可以直接转化，本科、硕士学历，需求1人。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6" w:hRule="atLeast"/>
          <w:jc w:val="center"/>
        </w:trPr>
        <w:tc>
          <w:tcPr>
            <w:tcW w:w="91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89" w:type="pct"/>
            <w:gridSpan w:val="5"/>
            <w:vAlign w:val="center"/>
          </w:tcPr>
          <w:p>
            <w:pPr>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针对</w:t>
            </w:r>
            <w:r>
              <w:rPr>
                <w:rFonts w:hint="eastAsia" w:ascii="仿宋_GB2312" w:hAnsi="仿宋_GB2312" w:eastAsia="仿宋_GB2312" w:cs="仿宋_GB2312"/>
                <w:sz w:val="24"/>
                <w:szCs w:val="24"/>
                <w:lang w:val="zh-CN"/>
              </w:rPr>
              <w:t>公司氟啶虫酰胺产品市场竞争、生产成本</w:t>
            </w:r>
            <w:r>
              <w:rPr>
                <w:rFonts w:hint="eastAsia" w:ascii="仿宋_GB2312" w:hAnsi="仿宋_GB2312" w:eastAsia="仿宋_GB2312" w:cs="仿宋_GB2312"/>
                <w:sz w:val="24"/>
                <w:szCs w:val="24"/>
              </w:rPr>
              <w:t>等关键技术的研究开发，计划对</w:t>
            </w:r>
            <w:r>
              <w:rPr>
                <w:rFonts w:hint="eastAsia" w:ascii="仿宋_GB2312" w:hAnsi="仿宋_GB2312" w:eastAsia="仿宋_GB2312" w:cs="仿宋_GB2312"/>
                <w:sz w:val="24"/>
                <w:szCs w:val="24"/>
                <w:lang w:val="zh-CN"/>
              </w:rPr>
              <w:t>氟啶虫酰胺产品主要原料三氟乙酰氯的需求由采购改为自行生产，这样既能降低生产成本，又能保障原料及时供应，增加市场竞争力，目前该</w:t>
            </w:r>
            <w:r>
              <w:rPr>
                <w:rFonts w:hint="eastAsia" w:ascii="仿宋_GB2312" w:hAnsi="仿宋_GB2312" w:eastAsia="仿宋_GB2312" w:cs="仿宋_GB2312"/>
                <w:sz w:val="24"/>
                <w:szCs w:val="24"/>
                <w:lang w:val="en-US" w:eastAsia="zh-CN"/>
              </w:rPr>
              <w:t>项目</w:t>
            </w:r>
            <w:r>
              <w:rPr>
                <w:rFonts w:hint="eastAsia" w:ascii="仿宋_GB2312" w:hAnsi="仿宋_GB2312" w:eastAsia="仿宋_GB2312" w:cs="仿宋_GB2312"/>
                <w:sz w:val="24"/>
                <w:szCs w:val="24"/>
                <w:lang w:val="zh-CN"/>
              </w:rPr>
              <w:t>的推进需求资金及化工专业人员。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exact"/>
          <w:jc w:val="center"/>
        </w:trPr>
        <w:tc>
          <w:tcPr>
            <w:tcW w:w="910" w:type="pct"/>
          </w:tcPr>
          <w:p>
            <w:pPr>
              <w:spacing w:line="600" w:lineRule="exact"/>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4" w:type="pct"/>
          </w:tcPr>
          <w:p>
            <w:pPr>
              <w:spacing w:line="600" w:lineRule="exact"/>
              <w:ind w:firstLine="0" w:firstLineChars="0"/>
              <w:jc w:val="center"/>
              <w:rPr>
                <w:rFonts w:ascii="宋体" w:cs="宋体"/>
                <w:sz w:val="24"/>
                <w:szCs w:val="24"/>
              </w:rPr>
            </w:pPr>
            <w:r>
              <w:rPr>
                <w:rFonts w:hint="eastAsia" w:ascii="仿宋_GB2312" w:hAnsi="仿宋_GB2312" w:eastAsia="仿宋_GB2312" w:cs="仿宋_GB2312"/>
                <w:sz w:val="24"/>
                <w:szCs w:val="24"/>
              </w:rPr>
              <w:t>陈华</w:t>
            </w:r>
          </w:p>
        </w:tc>
        <w:tc>
          <w:tcPr>
            <w:tcW w:w="802" w:type="pct"/>
            <w:gridSpan w:val="2"/>
          </w:tcPr>
          <w:p>
            <w:pPr>
              <w:spacing w:line="600" w:lineRule="exact"/>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32" w:type="pct"/>
            <w:gridSpan w:val="2"/>
          </w:tcPr>
          <w:p>
            <w:pPr>
              <w:spacing w:line="60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13901494455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exact"/>
          <w:jc w:val="center"/>
        </w:trPr>
        <w:tc>
          <w:tcPr>
            <w:tcW w:w="910" w:type="pct"/>
          </w:tcPr>
          <w:p>
            <w:pPr>
              <w:spacing w:line="600" w:lineRule="exact"/>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4" w:type="pct"/>
          </w:tcPr>
          <w:p>
            <w:pPr>
              <w:spacing w:line="600" w:lineRule="exact"/>
              <w:ind w:firstLine="0" w:firstLineChars="0"/>
              <w:jc w:val="center"/>
              <w:rPr>
                <w:rFonts w:ascii="宋体" w:cs="宋体"/>
                <w:sz w:val="24"/>
                <w:szCs w:val="24"/>
              </w:rPr>
            </w:pPr>
            <w:r>
              <w:rPr>
                <w:rFonts w:ascii="仿宋_GB2312" w:hAnsi="仿宋_GB2312" w:eastAsia="仿宋_GB2312" w:cs="仿宋_GB2312"/>
                <w:sz w:val="24"/>
                <w:szCs w:val="24"/>
              </w:rPr>
              <w:t>Cwjs2021@163.com</w:t>
            </w:r>
          </w:p>
        </w:tc>
        <w:tc>
          <w:tcPr>
            <w:tcW w:w="802" w:type="pct"/>
            <w:gridSpan w:val="2"/>
          </w:tcPr>
          <w:p>
            <w:pPr>
              <w:spacing w:line="600" w:lineRule="exact"/>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32" w:type="pct"/>
            <w:gridSpan w:val="2"/>
          </w:tcPr>
          <w:p>
            <w:pPr>
              <w:spacing w:line="600" w:lineRule="exact"/>
              <w:ind w:firstLine="0" w:firstLineChars="0"/>
              <w:jc w:val="center"/>
              <w:rPr>
                <w:rFonts w:ascii="仿宋_GB2312" w:hAnsi="仿宋_GB2312" w:eastAsia="仿宋_GB2312" w:cs="仿宋_GB2312"/>
                <w:sz w:val="24"/>
                <w:szCs w:val="24"/>
              </w:rPr>
            </w:pPr>
          </w:p>
        </w:tc>
      </w:tr>
    </w:tbl>
    <w:p/>
    <w:p>
      <w:pPr>
        <w:rPr>
          <w:rFonts w:hint="eastAsia" w:ascii="方正小标宋简体" w:eastAsia="方正小标宋简体"/>
          <w:sz w:val="36"/>
          <w:szCs w:val="36"/>
        </w:rPr>
      </w:pPr>
      <w:r>
        <w:rPr>
          <w:rFonts w:hint="eastAsia" w:ascii="方正小标宋简体" w:eastAsia="方正小标宋简体"/>
          <w:sz w:val="36"/>
          <w:szCs w:val="36"/>
        </w:rPr>
        <w:br w:type="page"/>
      </w:r>
    </w:p>
    <w:p>
      <w:pPr>
        <w:rPr>
          <w:sz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8293735</wp:posOffset>
                </wp:positionV>
                <wp:extent cx="1447800" cy="609600"/>
                <wp:effectExtent l="0" t="0" r="0" b="0"/>
                <wp:wrapNone/>
                <wp:docPr id="3" name="矩形 3"/>
                <wp:cNvGraphicFramePr/>
                <a:graphic xmlns:a="http://schemas.openxmlformats.org/drawingml/2006/main">
                  <a:graphicData uri="http://schemas.microsoft.com/office/word/2010/wordprocessingShape">
                    <wps:wsp>
                      <wps:cNvSpPr/>
                      <wps:spPr>
                        <a:xfrm>
                          <a:off x="880745" y="937387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5pt;margin-top:653.05pt;height:48pt;width:114pt;z-index:251661312;v-text-anchor:middle;mso-width-relative:page;mso-height-relative:page;" fillcolor="#FFFFFF [3212]" filled="t" stroked="f" coordsize="21600,21600" o:gfxdata="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EyaD4nXAAAADAEAAA8AAAAAAAAAAQAgAAAA&#10;OAAAAGRycy9kb3ducmV2LnhtbFBLAQIUABQAAAAIAIdO4kASNs9OaAIAAL8EAAAOAAAAAAAAAAEA&#10;IAAAADwBAABkcnMvZTJvRG9jLnhtbFBLBQYAAAAABgAGAFkBAAAWBgAAAAA=&#10;">
                <v:fill on="t" focussize="0,0"/>
                <v:stroke on="f" weight="2pt"/>
                <v:imagedata o:title=""/>
                <o:lock v:ext="edit" aspectratio="f"/>
              </v:rect>
            </w:pict>
          </mc:Fallback>
        </mc:AlternateContent>
      </w:r>
    </w:p>
    <w:p>
      <w:pPr>
        <w:rPr>
          <w:sz w:val="36"/>
        </w:rPr>
      </w:pPr>
    </w:p>
    <w:p>
      <w:pPr>
        <w:rPr>
          <w:sz w:val="36"/>
        </w:rPr>
      </w:pPr>
    </w:p>
    <w:p>
      <w:pPr>
        <w:rPr>
          <w:sz w:val="36"/>
        </w:rPr>
      </w:pPr>
    </w:p>
    <w:p>
      <w:pPr>
        <w:rPr>
          <w:sz w:val="36"/>
        </w:rPr>
      </w:pPr>
    </w:p>
    <w:p>
      <w:pPr>
        <w:rPr>
          <w:sz w:val="36"/>
        </w:rPr>
      </w:pPr>
    </w:p>
    <w:p>
      <w:pPr>
        <w:rPr>
          <w:sz w:val="36"/>
        </w:rPr>
      </w:pPr>
    </w:p>
    <w:p>
      <w:pPr>
        <w:rPr>
          <w:rFonts w:hint="eastAsia"/>
          <w:sz w:val="36"/>
        </w:rPr>
      </w:pPr>
    </w:p>
    <w:p>
      <w:pPr>
        <w:pageBreakBefore w:val="0"/>
        <w:kinsoku/>
        <w:overflowPunct/>
        <w:topLinePunct w:val="0"/>
        <w:bidi w:val="0"/>
        <w:adjustRightInd w:val="0"/>
        <w:snapToGrid w:val="0"/>
        <w:ind w:firstLine="0" w:firstLineChars="0"/>
        <w:jc w:val="center"/>
        <w:rPr>
          <w:rFonts w:hint="eastAsia" w:ascii="黑体" w:hAnsi="黑体" w:eastAsia="黑体"/>
          <w:sz w:val="52"/>
          <w:szCs w:val="52"/>
        </w:rPr>
      </w:pPr>
      <w:r>
        <w:rPr>
          <w:rFonts w:hint="eastAsia" w:ascii="黑体" w:hAnsi="黑体" w:eastAsia="黑体"/>
          <w:sz w:val="52"/>
          <w:szCs w:val="52"/>
          <w:lang w:eastAsia="zh-CN"/>
        </w:rPr>
        <w:t>二</w:t>
      </w:r>
      <w:r>
        <w:rPr>
          <w:rFonts w:hint="eastAsia" w:ascii="黑体" w:hAnsi="黑体" w:eastAsia="黑体"/>
          <w:sz w:val="52"/>
          <w:szCs w:val="52"/>
        </w:rPr>
        <w:t>、生物医药</w:t>
      </w:r>
    </w:p>
    <w:p>
      <w:pPr>
        <w:pageBreakBefore w:val="0"/>
        <w:kinsoku/>
        <w:overflowPunct/>
        <w:topLinePunct w:val="0"/>
        <w:bidi w:val="0"/>
        <w:adjustRightInd w:val="0"/>
        <w:snapToGrid w:val="0"/>
        <w:ind w:firstLine="0" w:firstLineChars="0"/>
        <w:jc w:val="center"/>
        <w:rPr>
          <w:rFonts w:hint="eastAsia" w:ascii="方正小标宋简体" w:eastAsia="方正小标宋简体"/>
          <w:sz w:val="36"/>
          <w:szCs w:val="36"/>
        </w:rPr>
      </w:pPr>
      <w:r>
        <w:rPr>
          <w:rFonts w:hint="eastAsia" w:ascii="楷体_GB2312" w:hAnsi="黑体" w:eastAsia="楷体_GB2312"/>
          <w:sz w:val="52"/>
          <w:szCs w:val="52"/>
        </w:rPr>
        <w:t>（共</w:t>
      </w:r>
      <w:r>
        <w:rPr>
          <w:rFonts w:hint="eastAsia" w:ascii="楷体_GB2312" w:hAnsi="黑体" w:eastAsia="楷体_GB2312"/>
          <w:sz w:val="52"/>
          <w:szCs w:val="52"/>
          <w:lang w:val="en-US" w:eastAsia="zh-CN"/>
        </w:rPr>
        <w:t>14</w:t>
      </w:r>
      <w:r>
        <w:rPr>
          <w:rFonts w:hint="eastAsia" w:ascii="楷体_GB2312" w:hAnsi="黑体" w:eastAsia="楷体_GB2312"/>
          <w:sz w:val="52"/>
          <w:szCs w:val="52"/>
        </w:rPr>
        <w:t>个）</w:t>
      </w:r>
    </w:p>
    <w:p>
      <w:pPr>
        <w:keepLines/>
        <w:pageBreakBefore w:val="0"/>
        <w:kinsoku/>
        <w:overflowPunct/>
        <w:topLinePunct w:val="0"/>
        <w:bidi w:val="0"/>
        <w:adjustRightInd w:val="0"/>
        <w:snapToGrid w:val="0"/>
        <w:ind w:firstLine="0" w:firstLineChars="0"/>
        <w:jc w:val="both"/>
        <w:rPr>
          <w:rFonts w:ascii="方正小标宋简体" w:eastAsia="方正小标宋简体"/>
          <w:sz w:val="36"/>
          <w:szCs w:val="36"/>
        </w:rPr>
        <w:sectPr>
          <w:pgSz w:w="11906" w:h="16838"/>
          <w:pgMar w:top="1701" w:right="1474" w:bottom="1531" w:left="1474" w:header="851" w:footer="1417" w:gutter="0"/>
          <w:pgNumType w:fmt="decimal"/>
          <w:cols w:space="0" w:num="1"/>
          <w:rtlGutter w:val="0"/>
          <w:docGrid w:type="lines" w:linePitch="312" w:charSpace="0"/>
        </w:sectPr>
      </w:pPr>
      <w:r>
        <w:rPr>
          <w:sz w:val="36"/>
        </w:rPr>
        <mc:AlternateContent>
          <mc:Choice Requires="wps">
            <w:drawing>
              <wp:anchor distT="0" distB="0" distL="114300" distR="114300" simplePos="0" relativeHeight="251662336" behindDoc="0" locked="0" layoutInCell="1" allowOverlap="1">
                <wp:simplePos x="0" y="0"/>
                <wp:positionH relativeFrom="column">
                  <wp:posOffset>4021455</wp:posOffset>
                </wp:positionH>
                <wp:positionV relativeFrom="paragraph">
                  <wp:posOffset>4291330</wp:posOffset>
                </wp:positionV>
                <wp:extent cx="1447800" cy="609600"/>
                <wp:effectExtent l="0" t="0" r="0" b="0"/>
                <wp:wrapNone/>
                <wp:docPr id="4" name="矩形 4"/>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6.65pt;margin-top:337.9pt;height:48pt;width:114pt;z-index:251662336;v-text-anchor:middle;mso-width-relative:page;mso-height-relative:page;" fillcolor="#FFFFFF [3212]" filled="t" stroked="f" coordsize="21600,21600" o:gfxdata="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C3WOg1gAAAAsBAAAPAAAAAAAAAAEAIAAAADgAAABkcnMvZG93bnJl&#10;di54bWxQSwECFAAUAAAACACHTuJAyPbV8lsCAAC0BAAADgAAAAAAAAABACAAAAA7AQAAZHJzL2Uy&#10;b0RvYy54bWxQSwUGAAAAAAYABgBZAQAACAYAAAAA&#10;">
                <v:fill on="t" focussize="0,0"/>
                <v:stroke on="f" weight="2pt"/>
                <v:imagedata o:title=""/>
                <o:lock v:ext="edit" aspectratio="f"/>
              </v:rect>
            </w:pict>
          </mc:Fallback>
        </mc:AlternateContent>
      </w:r>
    </w:p>
    <w:p>
      <w:pPr>
        <w:pageBreakBefore w:val="0"/>
        <w:kinsoku/>
        <w:overflowPunct/>
        <w:topLinePunct w:val="0"/>
        <w:bidi w:val="0"/>
        <w:adjustRightInd w:val="0"/>
        <w:snapToGrid w:val="0"/>
        <w:sectPr>
          <w:pgSz w:w="11906" w:h="16838"/>
          <w:pgMar w:top="1701" w:right="1474" w:bottom="1531" w:left="1474" w:header="851" w:footer="1417" w:gutter="0"/>
          <w:pgNumType w:fmt="decimal"/>
          <w:cols w:space="0" w:num="1"/>
          <w:rtlGutter w:val="0"/>
          <w:docGrid w:type="lines" w:linePitch="312" w:charSpace="0"/>
        </w:sectPr>
      </w:pPr>
      <w:r>
        <w:rPr>
          <w:sz w:val="36"/>
        </w:rPr>
        <mc:AlternateContent>
          <mc:Choice Requires="wps">
            <w:drawing>
              <wp:anchor distT="0" distB="0" distL="114300" distR="114300" simplePos="0" relativeHeight="251663360" behindDoc="0" locked="0" layoutInCell="1" allowOverlap="1">
                <wp:simplePos x="0" y="0"/>
                <wp:positionH relativeFrom="column">
                  <wp:posOffset>-137160</wp:posOffset>
                </wp:positionH>
                <wp:positionV relativeFrom="paragraph">
                  <wp:posOffset>8198485</wp:posOffset>
                </wp:positionV>
                <wp:extent cx="1447800" cy="609600"/>
                <wp:effectExtent l="0" t="0" r="0" b="0"/>
                <wp:wrapNone/>
                <wp:docPr id="6" name="矩形 6"/>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pt;margin-top:645.55pt;height:48pt;width:114pt;z-index:251663360;v-text-anchor:middle;mso-width-relative:page;mso-height-relative:page;" fillcolor="#FFFFFF [3212]" filled="t" stroked="f" coordsize="21600,21600" o:gfxdata="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Kxmzj3XAAAADQEAAA8AAAAAAAAAAQAgAAAAOAAAAGRycy9kb3du&#10;cmV2LnhtbFBLAQIUABQAAAAIAIdO4kC5kopjXAIAALQEAAAOAAAAAAAAAAEAIAAAADwBAABkcnMv&#10;ZTJvRG9jLnhtbFBLBQYAAAAABgAGAFkBAAAKBgAAAAA=&#10;">
                <v:fill on="t" focussize="0,0"/>
                <v:stroke on="f" weight="2pt"/>
                <v:imagedata o:title=""/>
                <o:lock v:ext="edit" aspectratio="f"/>
              </v:rect>
            </w:pict>
          </mc:Fallback>
        </mc:AlternateContent>
      </w: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东明格鲁斯生物科技有限公司</w:t>
      </w:r>
    </w:p>
    <w:tbl>
      <w:tblPr>
        <w:tblStyle w:val="18"/>
        <w:tblW w:w="50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074"/>
        <w:gridCol w:w="1175"/>
        <w:gridCol w:w="314"/>
        <w:gridCol w:w="1103"/>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909"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285"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东明格鲁斯生物科技有限公司</w:t>
            </w:r>
          </w:p>
        </w:tc>
        <w:tc>
          <w:tcPr>
            <w:tcW w:w="76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43"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东明县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9" w:hRule="atLeast"/>
          <w:jc w:val="center"/>
        </w:trPr>
        <w:tc>
          <w:tcPr>
            <w:tcW w:w="909"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0"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5" w:hRule="atLeast"/>
          <w:jc w:val="center"/>
        </w:trPr>
        <w:tc>
          <w:tcPr>
            <w:tcW w:w="90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90" w:type="pct"/>
            <w:gridSpan w:val="5"/>
            <w:noWrap w:val="0"/>
            <w:vAlign w:val="center"/>
          </w:tcPr>
          <w:p>
            <w:pPr>
              <w:pStyle w:val="10"/>
              <w:pageBreakBefore w:val="0"/>
              <w:kinsoku/>
              <w:overflowPunct/>
              <w:topLinePunct w:val="0"/>
              <w:bidi w:val="0"/>
              <w:adjustRightInd w:val="0"/>
              <w:snapToGrid w:val="0"/>
              <w:spacing w:after="0"/>
              <w:ind w:firstLine="480" w:firstLineChars="200"/>
              <w:jc w:val="both"/>
              <w:rPr>
                <w:rFonts w:ascii="仿宋_GB2312" w:hAnsi="仿宋_GB2312" w:eastAsia="仿宋_GB2312" w:cs="仿宋_GB2312"/>
                <w:sz w:val="44"/>
                <w:szCs w:val="44"/>
              </w:rPr>
            </w:pPr>
            <w:r>
              <w:rPr>
                <w:rFonts w:hint="eastAsia" w:ascii="仿宋_GB2312" w:hAnsi="宋体" w:eastAsia="仿宋_GB2312" w:cs="宋体"/>
                <w:color w:val="000000" w:themeColor="text1"/>
                <w:sz w:val="24"/>
                <w:szCs w:val="24"/>
                <w14:textFill>
                  <w14:solidFill>
                    <w14:schemeClr w14:val="tx1"/>
                  </w14:solidFill>
                </w14:textFill>
              </w:rPr>
              <w:t>公司成立于2010年9月，注册资本1040万元。是我国唯一一家专业从事虎杖提取白藜芦醇的省高新技术企业。公司的项目是从中药材虎杖中提取一种天然活性成分--白藜芦醇，并建有黄河滩区虎杖种植示范基地10000余亩。现有员工131人，其中研发人员27人。经过不断实验创新，从虎杖中提取白藜芦醇的创新技术已取得成功，并应用于大规模工业生产；拥有自主知识产权的虎杖提取物提取设备--连续逆流提取生产线两条，标准化车间1.5万平方米，具备年处理万吨原材料的加工能力，为国内加工量最大、技术最先进、设备创新技术最高的白藜芦醇植提企业。公司生产的白藜芦醇产品被誉为2020营养健康产业“最具创新产品”、已聘请南京国环有机产品认证中心进行OFDC认证、“格鲁斯”中国驰名商标正在受理中。公司先后获得“山东省农业产业化龙头企业”“山东省专精特新企业”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6" w:hRule="atLeast"/>
          <w:jc w:val="center"/>
        </w:trPr>
        <w:tc>
          <w:tcPr>
            <w:tcW w:w="90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90"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宋体" w:eastAsia="仿宋_GB2312" w:cs="宋体"/>
                <w:color w:val="000000" w:themeColor="text1"/>
                <w:kern w:val="0"/>
                <w:sz w:val="24"/>
                <w:szCs w:val="24"/>
                <w:lang w:val="en-US" w:eastAsia="zh-CN" w:bidi="ar-SA"/>
                <w14:textFill>
                  <w14:solidFill>
                    <w14:schemeClr w14:val="tx1"/>
                  </w14:solidFill>
                </w14:textFill>
              </w:rPr>
              <w:t>公司拥有“山东省白藜芦醇与大健康产业创新平台”“山东省企业技术中心”“市级白藜芦醇实验工程中心”等研发平台。技术合作情况：和中国农业大学、北京农学院等高等院校合作，并于2020年成立了北京虎杖农业科学研究院，已培育出优良虎杖品种4个。与中国中医代谢干预研究院的王代军教授团队合作，开发白藜芦醇抗衰系列等功能性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5" w:hRule="atLeast"/>
          <w:jc w:val="center"/>
        </w:trPr>
        <w:tc>
          <w:tcPr>
            <w:tcW w:w="90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0" w:type="pct"/>
            <w:gridSpan w:val="5"/>
            <w:noWrap w:val="0"/>
            <w:vAlign w:val="center"/>
          </w:tcPr>
          <w:p>
            <w:pPr>
              <w:pageBreakBefore w:val="0"/>
              <w:kinsoku/>
              <w:overflowPunct/>
              <w:topLinePunct w:val="0"/>
              <w:bidi w:val="0"/>
              <w:adjustRightInd w:val="0"/>
              <w:snapToGrid w:val="0"/>
              <w:ind w:firstLine="480"/>
              <w:rPr>
                <w:rFonts w:hint="eastAsia" w:ascii="仿宋_GB2312" w:hAnsi="宋体" w:eastAsia="仿宋_GB2312" w:cs="宋体"/>
                <w:sz w:val="24"/>
                <w:szCs w:val="24"/>
              </w:rPr>
            </w:pPr>
            <w:r>
              <w:rPr>
                <w:rFonts w:hint="eastAsia" w:ascii="仿宋_GB2312" w:hAnsi="宋体" w:eastAsia="仿宋_GB2312" w:cs="宋体"/>
                <w:sz w:val="24"/>
                <w:szCs w:val="24"/>
              </w:rPr>
              <w:t>中医药产业相关的高层次人才。</w:t>
            </w:r>
          </w:p>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宋体" w:eastAsia="仿宋_GB2312" w:cs="宋体"/>
                <w:sz w:val="24"/>
                <w:szCs w:val="24"/>
              </w:rPr>
              <w:t>虎杖提取物下游产品的开发和销售推广，公司缺少医药产业相关专业人员，例如国家医药政策、产品研发、市场销售等。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6" w:hRule="atLeast"/>
          <w:jc w:val="center"/>
        </w:trPr>
        <w:tc>
          <w:tcPr>
            <w:tcW w:w="90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90"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宋体" w:eastAsia="仿宋_GB2312" w:cs="宋体"/>
                <w:sz w:val="24"/>
                <w:szCs w:val="24"/>
              </w:rPr>
              <w:t>溶剂收集、安全环保、综合利用等方面技术。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exact"/>
          <w:jc w:val="center"/>
        </w:trPr>
        <w:tc>
          <w:tcPr>
            <w:tcW w:w="909"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白静</w:t>
            </w:r>
          </w:p>
        </w:tc>
        <w:tc>
          <w:tcPr>
            <w:tcW w:w="801"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35"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13326215125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909"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growthcfz@126.com</w:t>
            </w:r>
          </w:p>
        </w:tc>
        <w:tc>
          <w:tcPr>
            <w:tcW w:w="801"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35"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0530-7743586</w:t>
            </w:r>
          </w:p>
        </w:tc>
      </w:tr>
    </w:tbl>
    <w:p>
      <w:pPr>
        <w:ind w:left="0" w:leftChars="0" w:firstLine="0" w:firstLineChars="0"/>
        <w:jc w:val="center"/>
        <w:rPr>
          <w:rFonts w:ascii="方正小标宋简体" w:hAnsi="方正小标宋简体" w:eastAsia="方正小标宋简体" w:cs="方正小标宋简体"/>
          <w:sz w:val="44"/>
          <w:szCs w:val="44"/>
        </w:rPr>
      </w:pPr>
      <w:r>
        <w:rPr>
          <w:rFonts w:ascii="仿宋_GB2312" w:eastAsia="仿宋_GB2312"/>
          <w:sz w:val="24"/>
          <w:szCs w:val="24"/>
        </w:rPr>
        <w:br w:type="page"/>
      </w:r>
      <w:r>
        <w:rPr>
          <w:rFonts w:hint="eastAsia" w:ascii="方正小标宋简体" w:hAnsi="方正小标宋简体" w:eastAsia="方正小标宋简体" w:cs="方正小标宋简体"/>
          <w:sz w:val="44"/>
          <w:szCs w:val="44"/>
        </w:rPr>
        <w:t>山东鲁地源天然药物有限公司</w:t>
      </w:r>
    </w:p>
    <w:tbl>
      <w:tblPr>
        <w:tblStyle w:val="18"/>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80"/>
        <w:gridCol w:w="100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52"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山东鲁地源天然药物有限公司</w:t>
            </w:r>
          </w:p>
        </w:tc>
        <w:tc>
          <w:tcPr>
            <w:tcW w:w="854"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79"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3"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6"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3"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6" w:type="pct"/>
            <w:gridSpan w:val="5"/>
            <w:noWrap w:val="0"/>
            <w:vAlign w:val="center"/>
          </w:tcPr>
          <w:p>
            <w:pPr>
              <w:keepNext w:val="0"/>
              <w:keepLines w:val="0"/>
              <w:widowControl w:val="0"/>
              <w:suppressLineNumbers w:val="0"/>
              <w:adjustRightInd w:val="0"/>
              <w:snapToGrid w:val="0"/>
              <w:spacing w:before="0" w:beforeAutospacing="0" w:after="0" w:afterAutospacing="0" w:line="260" w:lineRule="exact"/>
              <w:ind w:left="0" w:right="0" w:firstLine="420" w:firstLineChars="200"/>
              <w:jc w:val="both"/>
              <w:rPr>
                <w:rFonts w:hint="eastAsia" w:ascii="仿宋_GB2312" w:eastAsia="仿宋_GB2312" w:cs="仿宋_GB2312"/>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鲁地源公司是经山东省药监局批准的集中药材种植、中药饮片加工炮制、研发、销售为一体的现代化中药饮片生产企业，公司成立于2010年，占地120亩，建设面积3万平方米，公司是由水发集团旗下水发投资集团有限公司控股的权属公司，借力水发集团的资源优势，发展中医药文化，拓展中药饮片销售区域。</w:t>
            </w:r>
          </w:p>
          <w:p>
            <w:pPr>
              <w:keepNext w:val="0"/>
              <w:keepLines w:val="0"/>
              <w:widowControl w:val="0"/>
              <w:suppressLineNumbers w:val="0"/>
              <w:adjustRightInd w:val="0"/>
              <w:snapToGrid w:val="0"/>
              <w:spacing w:before="0" w:beforeAutospacing="0" w:after="0" w:afterAutospacing="0" w:line="260" w:lineRule="exact"/>
              <w:ind w:left="0" w:right="0" w:firstLine="420" w:firstLineChars="200"/>
              <w:jc w:val="both"/>
              <w:rPr>
                <w:rFonts w:hint="eastAsia" w:ascii="仿宋_GB2312" w:eastAsia="仿宋_GB2312" w:cs="仿宋_GB2312"/>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鲁地源公司是国家高新技术企业，科技型中小企业，山东省“专精特新”中小企业，菏泽市市级农业产业重点龙头企业。公司拥有山东省中小企业创新研发中心、菏泽市市级重点实验室、市级技术创新中心、市级企业技术中心、市级服务业创新中心、市级工业设计中心、市级“一企一技术”研发中心、菏泽市工程研究中心等科研平台。公司是山东省生物医药产业创新创业共同体理事单位、山东省中药材行业协会理事单位、山东省工业设计协会会员单位、菏泽市医药行业协会理事单位。</w:t>
            </w:r>
          </w:p>
          <w:p>
            <w:pPr>
              <w:pageBreakBefore w:val="0"/>
              <w:tabs>
                <w:tab w:val="left" w:pos="1071"/>
                <w:tab w:val="left" w:pos="1392"/>
              </w:tabs>
              <w:kinsoku/>
              <w:overflowPunct/>
              <w:topLinePunct w:val="0"/>
              <w:bidi w:val="0"/>
              <w:adjustRightInd w:val="0"/>
              <w:snapToGrid w:val="0"/>
              <w:spacing w:line="260" w:lineRule="exact"/>
              <w:ind w:firstLine="420"/>
              <w:rPr>
                <w:rFonts w:hint="eastAsia" w:ascii="仿宋_GB2312" w:hAnsi="仿宋_GB2312" w:eastAsia="仿宋_GB2312" w:cs="仿宋_GB2312"/>
                <w:szCs w:val="21"/>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鲁地源中药饮片炮制生产范围：净制、切制、炒制、炙制、蒸制、制炭、煅制、燀制、煮制、炖制、发酵、煨制，目前公司备案中药材、中药饮片品种近700种。公司拥有药品GMP认证和ISO9001国际质量体系认证。公司具有国际先进的研发设备26台（套），设备原值超1000万元，研发中心建设面积700平方米。公司拥有两个现代化中药饮片生产车间，车间面积7200平方米，综合楼4200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5"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6" w:type="pct"/>
            <w:gridSpan w:val="5"/>
            <w:noWrap w:val="0"/>
            <w:vAlign w:val="center"/>
          </w:tcPr>
          <w:p>
            <w:pPr>
              <w:keepNext w:val="0"/>
              <w:keepLines w:val="0"/>
              <w:widowControl w:val="0"/>
              <w:suppressLineNumbers w:val="0"/>
              <w:adjustRightInd w:val="0"/>
              <w:snapToGrid w:val="0"/>
              <w:spacing w:before="0" w:beforeAutospacing="0" w:after="0" w:afterAutospacing="0" w:line="260" w:lineRule="exact"/>
              <w:ind w:left="0" w:right="0" w:firstLine="420" w:firstLineChars="200"/>
              <w:jc w:val="both"/>
              <w:rPr>
                <w:rFonts w:hint="eastAsia" w:ascii="仿宋_GB2312" w:eastAsia="仿宋_GB2312" w:cs="仿宋_GB2312"/>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现有7个市级科研平台。鲁地源拥有一支高素质人才队伍：拥有高级工程师3名，工程师4名，执业药师4名、初级药师18名、中药炮制工高级技师3名、中药炮制工技师7名。</w:t>
            </w:r>
          </w:p>
          <w:p>
            <w:pPr>
              <w:pageBreakBefore w:val="0"/>
              <w:kinsoku/>
              <w:overflowPunct/>
              <w:topLinePunct w:val="0"/>
              <w:bidi w:val="0"/>
              <w:adjustRightInd w:val="0"/>
              <w:snapToGrid w:val="0"/>
              <w:spacing w:line="260" w:lineRule="exact"/>
              <w:ind w:firstLine="420"/>
              <w:rPr>
                <w:rFonts w:hint="eastAsia" w:ascii="仿宋_GB2312" w:hAnsi="仿宋_GB2312" w:eastAsia="仿宋_GB2312" w:cs="仿宋_GB2312"/>
                <w:szCs w:val="21"/>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公司与齐鲁工业大学、济南大学、山东农业大学、山东中医药大学、菏泽学院、菏泽医学专科学校、鲁南药物研究院、湖西产业技术研究院等高校院所进行长期战略合作，取得了丰硕成果。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6"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6" w:type="pct"/>
            <w:gridSpan w:val="5"/>
            <w:noWrap w:val="0"/>
            <w:vAlign w:val="center"/>
          </w:tcPr>
          <w:p>
            <w:pPr>
              <w:pageBreakBefore w:val="0"/>
              <w:kinsoku/>
              <w:overflowPunct/>
              <w:topLinePunct w:val="0"/>
              <w:bidi w:val="0"/>
              <w:adjustRightInd w:val="0"/>
              <w:snapToGrid w:val="0"/>
              <w:spacing w:line="280" w:lineRule="exact"/>
              <w:ind w:firstLine="420"/>
              <w:rPr>
                <w:rFonts w:ascii="仿宋_GB2312" w:hAnsi="仿宋_GB2312" w:eastAsia="仿宋_GB2312" w:cs="仿宋_GB2312"/>
                <w:szCs w:val="21"/>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具有养殖、种植、炮制中药材的人才，硕士研究生以上学历，具有一定的研发能力。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0"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6" w:type="pct"/>
            <w:gridSpan w:val="5"/>
            <w:noWrap w:val="0"/>
            <w:vAlign w:val="center"/>
          </w:tcPr>
          <w:p>
            <w:pPr>
              <w:pageBreakBefore w:val="0"/>
              <w:kinsoku/>
              <w:overflowPunct/>
              <w:topLinePunct w:val="0"/>
              <w:bidi w:val="0"/>
              <w:adjustRightInd w:val="0"/>
              <w:snapToGrid w:val="0"/>
              <w:spacing w:line="280" w:lineRule="exact"/>
              <w:ind w:firstLine="420"/>
              <w:rPr>
                <w:rFonts w:ascii="仿宋_GB2312" w:hAnsi="仿宋_GB2312" w:eastAsia="仿宋_GB2312" w:cs="仿宋_GB2312"/>
                <w:szCs w:val="21"/>
              </w:rPr>
            </w:pPr>
            <w:r>
              <w:rPr>
                <w:rFonts w:hint="eastAsia" w:ascii="仿宋_GB2312" w:hAnsi="Times New Roman" w:eastAsia="仿宋_GB2312" w:cs="仿宋_GB2312"/>
                <w:color w:val="000000" w:themeColor="text1"/>
                <w:kern w:val="2"/>
                <w:sz w:val="24"/>
                <w:szCs w:val="24"/>
                <w:lang w:val="en-US" w:eastAsia="zh-CN" w:bidi="ar"/>
                <w14:textFill>
                  <w14:solidFill>
                    <w14:schemeClr w14:val="tx1"/>
                  </w14:solidFill>
                </w14:textFill>
              </w:rPr>
              <w:t>药用犬类养殖和应用技术的需求。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exac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60" w:type="pct"/>
            <w:noWrap w:val="0"/>
            <w:vAlign w:val="center"/>
          </w:tcPr>
          <w:p>
            <w:pPr>
              <w:pageBreakBefore w:val="0"/>
              <w:kinsoku/>
              <w:overflowPunct/>
              <w:topLinePunct w:val="0"/>
              <w:bidi w:val="0"/>
              <w:adjustRightInd w:val="0"/>
              <w:snapToGrid w:val="0"/>
              <w:ind w:firstLine="0" w:firstLineChars="0"/>
              <w:jc w:val="center"/>
              <w:rPr>
                <w:rFonts w:hint="eastAsia" w:ascii="宋体" w:hAnsi="宋体" w:cs="宋体"/>
                <w:sz w:val="24"/>
                <w:szCs w:val="24"/>
              </w:rPr>
            </w:pPr>
            <w:r>
              <w:rPr>
                <w:rFonts w:hint="eastAsia" w:ascii="仿宋_GB2312" w:hAnsi="仿宋_GB2312" w:eastAsia="仿宋_GB2312" w:cs="仿宋_GB2312"/>
                <w:sz w:val="24"/>
                <w:szCs w:val="24"/>
              </w:rPr>
              <w:t>程祥</w:t>
            </w:r>
          </w:p>
        </w:tc>
        <w:tc>
          <w:tcPr>
            <w:tcW w:w="805"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1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15615601602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exac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60" w:type="pct"/>
            <w:noWrap w:val="0"/>
            <w:vAlign w:val="center"/>
          </w:tcPr>
          <w:p>
            <w:pPr>
              <w:pageBreakBefore w:val="0"/>
              <w:kinsoku/>
              <w:overflowPunct/>
              <w:topLinePunct w:val="0"/>
              <w:bidi w:val="0"/>
              <w:adjustRightInd w:val="0"/>
              <w:snapToGrid w:val="0"/>
              <w:ind w:firstLine="0" w:firstLineChars="0"/>
              <w:jc w:val="center"/>
              <w:rPr>
                <w:rFonts w:ascii="宋体" w:hAnsi="宋体" w:cs="宋体"/>
                <w:sz w:val="24"/>
                <w:szCs w:val="24"/>
              </w:rPr>
            </w:pPr>
            <w:r>
              <w:rPr>
                <w:rFonts w:hint="eastAsia" w:ascii="仿宋_GB2312" w:hAnsi="仿宋_GB2312" w:eastAsia="仿宋_GB2312" w:cs="仿宋_GB2312"/>
                <w:sz w:val="24"/>
                <w:szCs w:val="24"/>
              </w:rPr>
              <w:t>sdldy888@163.com</w:t>
            </w:r>
          </w:p>
        </w:tc>
        <w:tc>
          <w:tcPr>
            <w:tcW w:w="805"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1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0530-4591155</w:t>
            </w:r>
          </w:p>
        </w:tc>
      </w:tr>
    </w:tbl>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ascii="仿宋_GB2312" w:eastAsia="仿宋_GB2312"/>
          <w:sz w:val="24"/>
          <w:szCs w:val="24"/>
        </w:rPr>
        <w:br w:type="page"/>
      </w:r>
      <w:r>
        <w:rPr>
          <w:rFonts w:hint="eastAsia" w:ascii="方正小标宋简体" w:hAnsi="方正小标宋简体" w:eastAsia="方正小标宋简体" w:cs="方正小标宋简体"/>
          <w:sz w:val="44"/>
          <w:szCs w:val="44"/>
        </w:rPr>
        <w:t>山东朱氏堂医疗器械有限公司</w:t>
      </w:r>
    </w:p>
    <w:tbl>
      <w:tblPr>
        <w:tblStyle w:val="18"/>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3616"/>
        <w:gridCol w:w="692"/>
        <w:gridCol w:w="1193"/>
        <w:gridCol w:w="187"/>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5"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322"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山东朱氏堂医疗器械有限公司</w:t>
            </w:r>
          </w:p>
        </w:tc>
        <w:tc>
          <w:tcPr>
            <w:tcW w:w="744"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57"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75"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124"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8" w:hRule="atLeast"/>
          <w:jc w:val="center"/>
        </w:trPr>
        <w:tc>
          <w:tcPr>
            <w:tcW w:w="875"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124" w:type="pct"/>
            <w:gridSpan w:val="5"/>
            <w:noWrap w:val="0"/>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line="360" w:lineRule="exact"/>
              <w:ind w:firstLine="480" w:firstLineChars="200"/>
              <w:jc w:val="both"/>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山东朱氏堂医疗器械有限公司是一家集医疗器械、生物诊断试剂、贴剂、研发、生产、销售，医疗器械、企业培训于一体的高新技术企业，公司成立于2005年，注册资金达1600万元，公司位于菏泽单县，是山东省著名的膏药生产厂家。公司积极开发新药、特药，现阶段以专业研发、生产和销售科技健康产品和医疗用品为主要业务。公司先后被认定为菏泽市企业技术中心、菏泽市知识产权示范企业，设有多功能实验室，拥有高分子材料研发设备，设备达到国内领先水平，公司近三年完成科技成果转化15项，截至目前，研发过程中累计取得发明专利19项、实用新型专利7项、8项发明专利申请;公司积极进行科研，将新技术、新工艺应用于新产品中，公司项目先后获得了山东省技术创新项目计划、菏泽市科技进步奖，拥有注册商标14个，获得全国佳质量检验诚信</w:t>
            </w:r>
            <w:r>
              <w:rPr>
                <w:rFonts w:hint="eastAsia" w:ascii="仿宋_GB2312" w:hAnsi="仿宋_GB2312" w:eastAsia="仿宋_GB2312" w:cs="仿宋_GB2312"/>
                <w:color w:val="auto"/>
                <w:spacing w:val="-6"/>
                <w:sz w:val="24"/>
                <w:szCs w:val="24"/>
              </w:rPr>
              <w:t>标杆企业、全国医疗用品行业质量领先品牌、全国医疗用品行业质量领先企业、全国质量诚信标杆企业、全国质量信得过产品等多项荣誉称号。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9" w:hRule="atLeast"/>
          <w:jc w:val="center"/>
        </w:trPr>
        <w:tc>
          <w:tcPr>
            <w:tcW w:w="875"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124" w:type="pct"/>
            <w:gridSpan w:val="5"/>
            <w:noWrap w:val="0"/>
            <w:vAlign w:val="center"/>
          </w:tcPr>
          <w:p>
            <w:pPr>
              <w:pageBreakBefore w:val="0"/>
              <w:tabs>
                <w:tab w:val="left" w:pos="1392"/>
              </w:tabs>
              <w:kinsoku/>
              <w:overflowPunct/>
              <w:topLinePunct w:val="0"/>
              <w:bidi w:val="0"/>
              <w:adjustRightInd w:val="0"/>
              <w:snapToGrid w:val="0"/>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建有多功能实验室，拥有高分子材料研发设备，设备达到国内领先水平，拥有市工业设计中心、市企业技术中心、省一企一技术中心。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75"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124"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高分子新型材料领域的高层次（理工科博士）专家1-2人。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875"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技术项目需求情况</w:t>
            </w:r>
          </w:p>
        </w:tc>
        <w:tc>
          <w:tcPr>
            <w:tcW w:w="4124" w:type="pct"/>
            <w:gridSpan w:val="5"/>
            <w:noWrap w:val="0"/>
            <w:vAlign w:val="center"/>
          </w:tcPr>
          <w:p>
            <w:pPr>
              <w:pageBreakBefore w:val="0"/>
              <w:numPr>
                <w:ilvl w:val="0"/>
                <w:numId w:val="1"/>
              </w:numPr>
              <w:kinsoku/>
              <w:overflowPunct/>
              <w:topLinePunct w:val="0"/>
              <w:bidi w:val="0"/>
              <w:adjustRightInd w:val="0"/>
              <w:snapToGrid w:val="0"/>
              <w:ind w:left="479" w:leftChars="228"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解决在输液器的生产过程中存在的进气管下垂问题</w:t>
            </w:r>
            <w:r>
              <w:rPr>
                <w:rFonts w:hint="eastAsia" w:ascii="仿宋_GB2312" w:hAnsi="仿宋_GB2312" w:eastAsia="仿宋_GB2312" w:cs="仿宋_GB2312"/>
                <w:sz w:val="24"/>
                <w:szCs w:val="24"/>
                <w:lang w:eastAsia="zh-CN"/>
              </w:rPr>
              <w:t>；</w:t>
            </w:r>
          </w:p>
          <w:p>
            <w:pPr>
              <w:pageBreakBefore w:val="0"/>
              <w:numPr>
                <w:ilvl w:val="0"/>
                <w:numId w:val="1"/>
              </w:numPr>
              <w:kinsoku/>
              <w:overflowPunct/>
              <w:topLinePunct w:val="0"/>
              <w:bidi w:val="0"/>
              <w:adjustRightInd w:val="0"/>
              <w:snapToGrid w:val="0"/>
              <w:ind w:left="479" w:leftChars="228"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解决输液器进气管与空过粘接性能较差问题</w:t>
            </w:r>
            <w:r>
              <w:rPr>
                <w:rFonts w:hint="eastAsia" w:ascii="仿宋_GB2312" w:hAnsi="仿宋_GB2312" w:eastAsia="仿宋_GB2312" w:cs="仿宋_GB2312"/>
                <w:sz w:val="24"/>
                <w:szCs w:val="24"/>
                <w:lang w:eastAsia="zh-CN"/>
              </w:rPr>
              <w:t>；</w:t>
            </w:r>
          </w:p>
          <w:p>
            <w:pPr>
              <w:pageBreakBefore w:val="0"/>
              <w:numPr>
                <w:ilvl w:val="0"/>
                <w:numId w:val="1"/>
              </w:numPr>
              <w:kinsoku/>
              <w:overflowPunct/>
              <w:topLinePunct w:val="0"/>
              <w:bidi w:val="0"/>
              <w:adjustRightInd w:val="0"/>
              <w:snapToGrid w:val="0"/>
              <w:ind w:left="479" w:leftChars="228"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解决留置针熔头问题</w:t>
            </w:r>
            <w:r>
              <w:rPr>
                <w:rFonts w:hint="eastAsia" w:ascii="仿宋_GB2312" w:hAnsi="仿宋_GB2312" w:eastAsia="仿宋_GB2312" w:cs="仿宋_GB2312"/>
                <w:sz w:val="24"/>
                <w:szCs w:val="24"/>
                <w:lang w:eastAsia="zh-CN"/>
              </w:rPr>
              <w:t>；</w:t>
            </w:r>
          </w:p>
          <w:p>
            <w:pPr>
              <w:pageBreakBefore w:val="0"/>
              <w:numPr>
                <w:ilvl w:val="0"/>
                <w:numId w:val="1"/>
              </w:numPr>
              <w:kinsoku/>
              <w:overflowPunct/>
              <w:topLinePunct w:val="0"/>
              <w:bidi w:val="0"/>
              <w:adjustRightInd w:val="0"/>
              <w:snapToGrid w:val="0"/>
              <w:ind w:left="479" w:leftChars="228"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解决预充式注射器灭菌方式问题等。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875"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949" w:type="pct"/>
            <w:noWrap w:val="0"/>
            <w:vAlign w:val="center"/>
          </w:tcPr>
          <w:p>
            <w:pPr>
              <w:pageBreakBefore w:val="0"/>
              <w:tabs>
                <w:tab w:val="left" w:pos="1392"/>
              </w:tabs>
              <w:kinsoku/>
              <w:overflowPunct/>
              <w:topLinePunct w:val="0"/>
              <w:bidi w:val="0"/>
              <w:adjustRightInd w:val="0"/>
              <w:snapToGrid w:val="0"/>
              <w:ind w:firstLine="0" w:firstLineChars="0"/>
              <w:jc w:val="center"/>
              <w:rPr>
                <w:rFonts w:ascii="宋体" w:hAnsi="宋体" w:eastAsia="仿宋_GB2312" w:cs="宋体"/>
                <w:sz w:val="24"/>
                <w:szCs w:val="24"/>
              </w:rPr>
            </w:pPr>
            <w:r>
              <w:rPr>
                <w:rFonts w:hint="eastAsia" w:ascii="仿宋_GB2312" w:hAnsi="仿宋_GB2312" w:eastAsia="仿宋_GB2312" w:cs="仿宋_GB2312"/>
                <w:sz w:val="24"/>
                <w:szCs w:val="24"/>
              </w:rPr>
              <w:t>刘仍强</w:t>
            </w:r>
          </w:p>
        </w:tc>
        <w:tc>
          <w:tcPr>
            <w:tcW w:w="1016"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158"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15206481166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exact"/>
          <w:jc w:val="center"/>
        </w:trPr>
        <w:tc>
          <w:tcPr>
            <w:tcW w:w="875"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949" w:type="pct"/>
            <w:noWrap w:val="0"/>
            <w:vAlign w:val="center"/>
          </w:tcPr>
          <w:p>
            <w:pPr>
              <w:pageBreakBefore w:val="0"/>
              <w:kinsoku/>
              <w:overflowPunct/>
              <w:topLinePunct w:val="0"/>
              <w:bidi w:val="0"/>
              <w:adjustRightInd w:val="0"/>
              <w:snapToGrid w:val="0"/>
              <w:ind w:firstLine="0" w:firstLineChars="0"/>
              <w:jc w:val="center"/>
              <w:rPr>
                <w:rFonts w:ascii="宋体" w:hAnsi="宋体" w:cs="宋体"/>
                <w:sz w:val="24"/>
                <w:szCs w:val="24"/>
              </w:rPr>
            </w:pPr>
            <w:r>
              <w:rPr>
                <w:rFonts w:hint="eastAsia" w:ascii="仿宋_GB2312" w:hAnsi="仿宋_GB2312" w:eastAsia="仿宋_GB2312" w:cs="仿宋_GB2312"/>
                <w:sz w:val="24"/>
                <w:szCs w:val="24"/>
              </w:rPr>
              <w:t>zs16882022@163.com</w:t>
            </w:r>
          </w:p>
        </w:tc>
        <w:tc>
          <w:tcPr>
            <w:tcW w:w="1016"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158"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keepLines/>
        <w:pageBreakBefore w:val="0"/>
        <w:kinsoku/>
        <w:overflowPunct/>
        <w:topLinePunct w:val="0"/>
        <w:bidi w:val="0"/>
        <w:adjustRightInd w:val="0"/>
        <w:snapToGrid w:val="0"/>
        <w:spacing w:line="240" w:lineRule="auto"/>
        <w:ind w:firstLine="0" w:firstLineChars="0"/>
        <w:jc w:val="center"/>
        <w:rPr>
          <w:rFonts w:ascii="方正小标宋简体" w:hAnsi="方正小标宋简体" w:eastAsia="方正小标宋简体" w:cs="方正小标宋简体"/>
          <w:sz w:val="44"/>
          <w:szCs w:val="44"/>
          <w:highlight w:val="yellow"/>
        </w:rPr>
      </w:pPr>
      <w:r>
        <w:rPr>
          <w:rFonts w:ascii="方正小标宋简体" w:eastAsia="方正小标宋简体"/>
          <w:sz w:val="36"/>
          <w:szCs w:val="36"/>
        </w:rPr>
        <mc:AlternateContent>
          <mc:Choice Requires="wps">
            <w:drawing>
              <wp:anchor distT="0" distB="0" distL="114300" distR="114300" simplePos="0" relativeHeight="251660288" behindDoc="0" locked="0" layoutInCell="1" allowOverlap="1">
                <wp:simplePos x="0" y="0"/>
                <wp:positionH relativeFrom="column">
                  <wp:posOffset>-146050</wp:posOffset>
                </wp:positionH>
                <wp:positionV relativeFrom="paragraph">
                  <wp:posOffset>8145780</wp:posOffset>
                </wp:positionV>
                <wp:extent cx="1678940" cy="737235"/>
                <wp:effectExtent l="4445" t="4445" r="12065" b="20320"/>
                <wp:wrapNone/>
                <wp:docPr id="2" name="矩形 26"/>
                <wp:cNvGraphicFramePr/>
                <a:graphic xmlns:a="http://schemas.openxmlformats.org/drawingml/2006/main">
                  <a:graphicData uri="http://schemas.microsoft.com/office/word/2010/wordprocessingShape">
                    <wps:wsp>
                      <wps:cNvSpPr/>
                      <wps:spPr>
                        <a:xfrm>
                          <a:off x="0" y="0"/>
                          <a:ext cx="1678940" cy="737235"/>
                        </a:xfrm>
                        <a:prstGeom prst="rect">
                          <a:avLst/>
                        </a:prstGeom>
                        <a:solidFill>
                          <a:srgbClr val="FFFFFF"/>
                        </a:solidFill>
                        <a:ln w="9525" cap="flat" cmpd="sng">
                          <a:solidFill>
                            <a:srgbClr val="FFFFFF"/>
                          </a:solidFill>
                          <a:prstDash val="solid"/>
                          <a:miter/>
                          <a:headEnd type="none" w="med" len="med"/>
                          <a:tailEnd type="none" w="med" len="med"/>
                        </a:ln>
                        <a:effectLst/>
                      </wps:spPr>
                      <wps:bodyPr vert="horz" wrap="square" anchor="t" anchorCtr="0" upright="1"/>
                    </wps:wsp>
                  </a:graphicData>
                </a:graphic>
              </wp:anchor>
            </w:drawing>
          </mc:Choice>
          <mc:Fallback>
            <w:pict>
              <v:rect id="矩形 26" o:spid="_x0000_s1026" o:spt="1" style="position:absolute;left:0pt;margin-left:-11.5pt;margin-top:641.4pt;height:58.05pt;width:132.2pt;z-index:251660288;mso-width-relative:page;mso-height-relative:page;" fillcolor="#FFFFFF" filled="t" stroked="t" coordsize="21600,21600" o:gfxdata="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IJlB09oAAAANAQAADwAAAAAAAAABACAAAAA4AAAAZHJzL2Rvd25yZXYu&#10;eG1sUEsBAhQAFAAAAAgAh07iQOhBsD0cAgAAYAQAAA4AAAAAAAAAAQAgAAAAPwEAAGRycy9lMm9E&#10;b2MueG1sUEsFBgAAAAAGAAYAWQEAAM0FAAAAAA==&#10;">
                <v:fill on="t" focussize="0,0"/>
                <v:stroke color="#FFFFFF" joinstyle="miter"/>
                <v:imagedata o:title=""/>
                <o:lock v:ext="edit" aspectratio="f"/>
              </v:rect>
            </w:pict>
          </mc:Fallback>
        </mc:AlternateContent>
      </w:r>
      <w:r>
        <w:rPr>
          <w:rFonts w:ascii="方正小标宋简体" w:eastAsia="方正小标宋简体"/>
          <w:sz w:val="36"/>
          <w:szCs w:val="36"/>
        </w:rPr>
        <w:br w:type="page"/>
      </w:r>
      <w:r>
        <w:rPr>
          <w:rFonts w:hint="eastAsia" w:ascii="方正小标宋简体" w:hAnsi="方正小标宋简体" w:eastAsia="方正小标宋简体" w:cs="方正小标宋简体"/>
          <w:sz w:val="44"/>
          <w:szCs w:val="44"/>
          <w:highlight w:val="none"/>
          <w:lang w:val="en-US" w:eastAsia="zh-CN"/>
        </w:rPr>
        <w:t>山东赛托生物科技股份</w:t>
      </w:r>
      <w:r>
        <w:rPr>
          <w:rFonts w:hint="eastAsia" w:ascii="方正小标宋简体" w:hAnsi="方正小标宋简体" w:eastAsia="方正小标宋简体" w:cs="方正小标宋简体"/>
          <w:sz w:val="44"/>
          <w:szCs w:val="44"/>
          <w:highlight w:val="none"/>
        </w:rPr>
        <w:t>有限公司</w:t>
      </w:r>
    </w:p>
    <w:tbl>
      <w:tblPr>
        <w:tblStyle w:val="18"/>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79"/>
        <w:gridCol w:w="1002"/>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40"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山东赛托生物科技股份有限公司</w:t>
            </w:r>
          </w:p>
        </w:tc>
        <w:tc>
          <w:tcPr>
            <w:tcW w:w="84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102" w:type="pct"/>
            <w:noWrap w:val="0"/>
            <w:vAlign w:val="center"/>
          </w:tcPr>
          <w:p>
            <w:pPr>
              <w:pageBreakBefore w:val="0"/>
              <w:tabs>
                <w:tab w:val="left" w:pos="1392"/>
              </w:tabs>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定陶区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3"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1"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5"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91" w:type="pct"/>
            <w:gridSpan w:val="5"/>
            <w:noWrap w:val="0"/>
            <w:vAlign w:val="center"/>
          </w:tcPr>
          <w:p>
            <w:pPr>
              <w:pageBreakBefore w:val="0"/>
              <w:widowControl/>
              <w:kinsoku/>
              <w:overflowPunct/>
              <w:topLinePunct w:val="0"/>
              <w:bidi w:val="0"/>
              <w:adjustRightInd w:val="0"/>
              <w:snapToGrid w:val="0"/>
              <w:ind w:firstLine="48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赛托生物科技股份有限公司是一家从事甾体药物研发、生产、销售为一体的高新技术集团化企业。公司成立于2010年，位于山东菏泽定陶区润鑫产业园内，2017年1月6日，公司在深交所成功上市，成为菏泽市本土企业首家A股上市公司，目前有员工1100多人，总资产额30亿元。</w:t>
            </w:r>
          </w:p>
          <w:p>
            <w:pPr>
              <w:pageBreakBefore w:val="0"/>
              <w:widowControl/>
              <w:kinsoku/>
              <w:overflowPunct/>
              <w:topLinePunct w:val="0"/>
              <w:bidi w:val="0"/>
              <w:adjustRightInd w:val="0"/>
              <w:snapToGrid w:val="0"/>
              <w:ind w:firstLine="48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赛托生物拥有山东迪森生物科技有限公司、山东斯瑞药业有限公司、山东和诺倍康药业有限公司、菏泽润鑫热力有限公司、上海赢琅实业有限公司、深圳赛托生物投资有限公司、意大利LisaPharm制药公司等11家控股子公司，先后获批国家高新技术企业、山东省技术创新示范企业、山东省制造业单项冠军、山东省企业技术中心，山东省甾体激素中间体及原料药工程技术研究中心等。</w:t>
            </w:r>
          </w:p>
          <w:p>
            <w:pPr>
              <w:pageBreakBefore w:val="0"/>
              <w:widowControl/>
              <w:kinsoku/>
              <w:overflowPunct/>
              <w:topLinePunct w:val="0"/>
              <w:bidi w:val="0"/>
              <w:adjustRightInd w:val="0"/>
              <w:snapToGrid w:val="0"/>
              <w:ind w:firstLine="48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目前公司拥有雄烯二酮、九羟基雄烯二酮、雄二烯二酮等系列甾体药物原料的规模化生产技术，在行业内处于领军地位。2019年通过收购意大利LisaPharm制药公司和建设山东和诺倍康药业项目，实现了从“甾体药物基础原料供应商”向“全产业链生物制药企业”的升级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5" w:hRule="atLeast"/>
          <w:jc w:val="center"/>
        </w:trPr>
        <w:tc>
          <w:tcPr>
            <w:tcW w:w="90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91"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山东省</w:t>
            </w:r>
            <w:r>
              <w:rPr>
                <w:rFonts w:hint="eastAsia" w:ascii="仿宋_GB2312" w:hAnsi="仿宋_GB2312" w:eastAsia="仿宋_GB2312" w:cs="仿宋_GB2312"/>
                <w:sz w:val="24"/>
                <w:szCs w:val="24"/>
                <w:lang w:val="en-US" w:eastAsia="zh-CN"/>
              </w:rPr>
              <w:t>甾</w:t>
            </w:r>
            <w:r>
              <w:rPr>
                <w:rFonts w:hint="eastAsia" w:ascii="仿宋_GB2312" w:hAnsi="仿宋_GB2312" w:eastAsia="仿宋_GB2312" w:cs="仿宋_GB2312"/>
                <w:sz w:val="24"/>
                <w:szCs w:val="24"/>
              </w:rPr>
              <w:t>体激</w:t>
            </w:r>
            <w:r>
              <w:rPr>
                <w:rFonts w:hint="eastAsia" w:ascii="仿宋_GB2312" w:hAnsi="仿宋_GB2312" w:eastAsia="仿宋_GB2312" w:cs="仿宋_GB2312"/>
                <w:sz w:val="24"/>
                <w:szCs w:val="24"/>
                <w:lang w:val="en-US" w:eastAsia="zh-CN"/>
              </w:rPr>
              <w:t>素</w:t>
            </w:r>
            <w:r>
              <w:rPr>
                <w:rFonts w:hint="eastAsia" w:ascii="仿宋_GB2312" w:hAnsi="仿宋_GB2312" w:eastAsia="仿宋_GB2312" w:cs="仿宋_GB2312"/>
                <w:sz w:val="24"/>
                <w:szCs w:val="24"/>
              </w:rPr>
              <w:t>中间体及原料药工程程技术研究中心、山东省工程实验室、山东省技术创新示范企业、省博土后创新实践基地、省一企一技术研发中心。和中国药科大学等建立了长期的战略合作关系。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9" w:hRule="atLeast"/>
          <w:jc w:val="center"/>
        </w:trPr>
        <w:tc>
          <w:tcPr>
            <w:tcW w:w="90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1"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质量经理1名，要求具备药学或药学相关专业；拥有5年原料药或制剂生产企业GMP管理经验；熟悉cGMP、FDA、EDQM、ICH等法规体系，熟悉CP、USP、EP药典，组织过国内外官方GMP审计；熟悉质量管理工作（质量风险管理、产品投诉管理、变更控制、OOS、偏差、CAPA、GMP自检、数据完整性等）、供应商管理工作、设备验证及生产工艺验证工作、清洁验证、分析方法验证工作；具有项目管理经验、QC经验及生产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jc w:val="center"/>
        </w:trPr>
        <w:tc>
          <w:tcPr>
            <w:tcW w:w="90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91"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1" w:type="pct"/>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王浩</w:t>
            </w:r>
          </w:p>
        </w:tc>
        <w:tc>
          <w:tcPr>
            <w:tcW w:w="800"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39" w:type="pct"/>
            <w:gridSpan w:val="2"/>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13220565536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exac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1"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c>
          <w:tcPr>
            <w:tcW w:w="800"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3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keepLines/>
        <w:pageBreakBefore w:val="0"/>
        <w:kinsoku/>
        <w:overflowPunct/>
        <w:topLinePunct w:val="0"/>
        <w:bidi w:val="0"/>
        <w:adjustRightInd w:val="0"/>
        <w:snapToGrid w:val="0"/>
        <w:spacing w:line="20" w:lineRule="exact"/>
        <w:ind w:firstLine="0" w:firstLineChars="0"/>
        <w:jc w:val="center"/>
        <w:rPr>
          <w:rFonts w:hint="eastAsia" w:ascii="方正小标宋简体" w:eastAsia="方正小标宋简体"/>
          <w:sz w:val="36"/>
          <w:szCs w:val="36"/>
        </w:rPr>
      </w:pPr>
      <w:r>
        <w:rPr>
          <w:rFonts w:ascii="方正小标宋简体" w:eastAsia="方正小标宋简体"/>
          <w:sz w:val="36"/>
          <w:szCs w:val="36"/>
        </w:rPr>
        <mc:AlternateContent>
          <mc:Choice Requires="wps">
            <w:drawing>
              <wp:anchor distT="0" distB="0" distL="114300" distR="114300" simplePos="0" relativeHeight="251659264" behindDoc="0" locked="0" layoutInCell="1" allowOverlap="1">
                <wp:simplePos x="0" y="0"/>
                <wp:positionH relativeFrom="column">
                  <wp:posOffset>-146050</wp:posOffset>
                </wp:positionH>
                <wp:positionV relativeFrom="paragraph">
                  <wp:posOffset>8145780</wp:posOffset>
                </wp:positionV>
                <wp:extent cx="1678940" cy="737235"/>
                <wp:effectExtent l="4445" t="4445" r="12065" b="20320"/>
                <wp:wrapNone/>
                <wp:docPr id="1" name="矩形 15"/>
                <wp:cNvGraphicFramePr/>
                <a:graphic xmlns:a="http://schemas.openxmlformats.org/drawingml/2006/main">
                  <a:graphicData uri="http://schemas.microsoft.com/office/word/2010/wordprocessingShape">
                    <wps:wsp>
                      <wps:cNvSpPr/>
                      <wps:spPr>
                        <a:xfrm>
                          <a:off x="0" y="0"/>
                          <a:ext cx="1678940" cy="737235"/>
                        </a:xfrm>
                        <a:prstGeom prst="rect">
                          <a:avLst/>
                        </a:prstGeom>
                        <a:solidFill>
                          <a:srgbClr val="FFFFFF"/>
                        </a:solidFill>
                        <a:ln w="9525" cap="flat" cmpd="sng">
                          <a:solidFill>
                            <a:srgbClr val="FFFFFF"/>
                          </a:solidFill>
                          <a:prstDash val="solid"/>
                          <a:miter/>
                          <a:headEnd type="none" w="med" len="med"/>
                          <a:tailEnd type="none" w="med" len="med"/>
                        </a:ln>
                        <a:effectLst/>
                      </wps:spPr>
                      <wps:bodyPr vert="horz" wrap="square" anchor="t" anchorCtr="0" upright="1"/>
                    </wps:wsp>
                  </a:graphicData>
                </a:graphic>
              </wp:anchor>
            </w:drawing>
          </mc:Choice>
          <mc:Fallback>
            <w:pict>
              <v:rect id="矩形 15" o:spid="_x0000_s1026" o:spt="1" style="position:absolute;left:0pt;margin-left:-11.5pt;margin-top:641.4pt;height:58.05pt;width:132.2pt;z-index:251659264;mso-width-relative:page;mso-height-relative:page;" fillcolor="#FFFFFF" filled="t" stroked="t" coordsize="21600,21600" o:gfxdata="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CCZQdPaAAAADQEAAA8AAAAAAAAAAQAgAAAAOAAAAGRycy9kb3ducmV2&#10;LnhtbFBLAQIUABQAAAAIAIdO4kAcS7f7HQIAAGAEAAAOAAAAAAAAAAEAIAAAAD8BAABkcnMvZTJv&#10;RG9jLnhtbFBLBQYAAAAABgAGAFkBAADOBQAAAAA=&#10;">
                <v:fill on="t" focussize="0,0"/>
                <v:stroke color="#FFFFFF" joinstyle="miter"/>
                <v:imagedata o:title=""/>
                <o:lock v:ext="edit" aspectratio="f"/>
              </v:rect>
            </w:pict>
          </mc:Fallback>
        </mc:AlternateContent>
      </w: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highlight w:val="yellow"/>
        </w:rPr>
      </w:pPr>
      <w:r>
        <w:rPr>
          <w:rFonts w:ascii="方正小标宋简体" w:eastAsia="方正小标宋简体"/>
          <w:sz w:val="36"/>
          <w:szCs w:val="36"/>
        </w:rPr>
        <w:br w:type="page"/>
      </w:r>
      <w:r>
        <w:rPr>
          <w:rFonts w:hint="eastAsia" w:ascii="方正小标宋简体" w:hAnsi="方正小标宋简体" w:eastAsia="方正小标宋简体" w:cs="方正小标宋简体"/>
          <w:sz w:val="44"/>
          <w:szCs w:val="44"/>
          <w:highlight w:val="none"/>
          <w:lang w:val="en-US" w:eastAsia="zh-CN"/>
        </w:rPr>
        <w:t>山东成武中远化工有限公司</w:t>
      </w:r>
    </w:p>
    <w:tbl>
      <w:tblPr>
        <w:tblStyle w:val="18"/>
        <w:tblW w:w="50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075"/>
        <w:gridCol w:w="909"/>
        <w:gridCol w:w="583"/>
        <w:gridCol w:w="998"/>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47"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lang w:eastAsia="zh-CN"/>
              </w:rPr>
            </w:pPr>
            <w:r>
              <w:rPr>
                <w:rFonts w:hint="eastAsia" w:ascii="仿宋_GB2312" w:hAnsi="宋体" w:eastAsia="仿宋_GB2312" w:cs="宋体"/>
                <w:sz w:val="24"/>
                <w:szCs w:val="24"/>
                <w:lang w:val="en-US" w:eastAsia="zh-CN"/>
              </w:rPr>
              <w:t>山东成武中远化工</w:t>
            </w:r>
            <w:r>
              <w:rPr>
                <w:rFonts w:hint="eastAsia" w:ascii="仿宋_GB2312" w:hAnsi="宋体" w:eastAsia="仿宋_GB2312" w:cs="宋体"/>
                <w:sz w:val="24"/>
                <w:szCs w:val="24"/>
              </w:rPr>
              <w:t>有限公司</w:t>
            </w:r>
          </w:p>
        </w:tc>
        <w:tc>
          <w:tcPr>
            <w:tcW w:w="85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88" w:type="pct"/>
            <w:noWrap w:val="0"/>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成武县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3"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8"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8" w:type="pct"/>
            <w:gridSpan w:val="5"/>
            <w:noWrap w:val="0"/>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460" w:lineRule="exact"/>
              <w:ind w:firstLine="480" w:firstLineChars="200"/>
              <w:jc w:val="both"/>
              <w:textAlignment w:val="auto"/>
              <w:rPr>
                <w:rFonts w:ascii="仿宋_GB2312" w:hAnsi="仿宋_GB2312" w:eastAsia="仿宋_GB2312" w:cs="仿宋_GB2312"/>
                <w:sz w:val="24"/>
                <w:szCs w:val="24"/>
              </w:rPr>
            </w:pPr>
            <w:r>
              <w:rPr>
                <w:rFonts w:hint="eastAsia" w:ascii="仿宋_GB2312" w:hAnsi="宋体" w:eastAsia="仿宋_GB2312" w:cs="宋体"/>
                <w:sz w:val="24"/>
                <w:szCs w:val="24"/>
                <w:lang w:val="en-US" w:eastAsia="zh-CN"/>
              </w:rPr>
              <w:t>山东成武中远化工有限公司成立于2011年4月12日，注册资本300万元人民币，注册地址为成武县工业园开发区，占地面积45000㎡，现有员工55人，其中研发人员14人，研发投入626万元，年产值8000吨，纳税1000万元，利润3200万元。公司致力于开发高科技、低能耗的环保产品，是一家集研发、生产、销售于一体的医药化工企业。主要产品有二（三氯甲基）碳酸酯(固体光气），年产8000吨；副产盐酸，年产18000吨；20000㎡石墨制化工设备制造在国内占有很大市场。产品生产工艺先进，遍销国内及东南亚市场。公司拥有自主出口权，被评为省级高新技术企业并入库科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5" w:hRule="atLeast"/>
          <w:jc w:val="center"/>
        </w:trPr>
        <w:tc>
          <w:tcPr>
            <w:tcW w:w="9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88" w:type="pct"/>
            <w:gridSpan w:val="5"/>
            <w:noWrap w:val="0"/>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240" w:lineRule="auto"/>
              <w:ind w:firstLine="480" w:firstLineChars="200"/>
              <w:jc w:val="both"/>
              <w:textAlignment w:val="auto"/>
              <w:rPr>
                <w:rFonts w:ascii="仿宋_GB2312" w:hAnsi="仿宋_GB2312" w:eastAsia="仿宋_GB2312" w:cs="仿宋_GB2312"/>
                <w:sz w:val="24"/>
                <w:szCs w:val="24"/>
              </w:rPr>
            </w:pPr>
            <w:r>
              <w:rPr>
                <w:rFonts w:hint="eastAsia" w:ascii="仿宋_GB2312" w:hAnsi="宋体" w:eastAsia="仿宋_GB2312" w:cs="宋体"/>
                <w:sz w:val="24"/>
                <w:szCs w:val="24"/>
                <w:lang w:val="en-US" w:eastAsia="zh-CN"/>
              </w:rPr>
              <w:t>建成“一企一技术”研发中心，现与浙江工商大学进行生产二（三氯甲基）碳酸脂的合作，已进入生产阶段。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8"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现需要能在生产工艺自动化方面提供帮助的高层次人才1人，硕士以上学历。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jc w:val="center"/>
        </w:trPr>
        <w:tc>
          <w:tcPr>
            <w:tcW w:w="9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88"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生产工艺自动化技术项目。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7"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周友法</w:t>
            </w:r>
          </w:p>
        </w:tc>
        <w:tc>
          <w:tcPr>
            <w:tcW w:w="80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黑体" w:hAnsi="黑体" w:eastAsia="黑体"/>
                <w:sz w:val="28"/>
                <w:szCs w:val="28"/>
              </w:rPr>
            </w:pPr>
            <w:r>
              <w:rPr>
                <w:rFonts w:hint="eastAsia" w:ascii="黑体" w:hAnsi="黑体" w:eastAsia="黑体"/>
                <w:sz w:val="28"/>
                <w:szCs w:val="28"/>
              </w:rPr>
              <w:t>联系电话</w:t>
            </w:r>
          </w:p>
        </w:tc>
        <w:tc>
          <w:tcPr>
            <w:tcW w:w="162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15550750777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exac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7"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rPr>
            </w:pPr>
            <w:r>
              <w:rPr>
                <w:rFonts w:hint="eastAsia" w:ascii="仿宋_GB2312" w:hAnsi="仿宋_GB2312" w:eastAsia="仿宋_GB2312" w:cs="仿宋_GB2312"/>
                <w:color w:val="auto"/>
                <w:sz w:val="24"/>
                <w:szCs w:val="24"/>
                <w:u w:val="none"/>
                <w:lang w:val="en-US" w:eastAsia="zh-CN"/>
              </w:rPr>
              <w:fldChar w:fldCharType="begin"/>
            </w:r>
            <w:r>
              <w:rPr>
                <w:rFonts w:hint="eastAsia" w:ascii="仿宋_GB2312" w:hAnsi="仿宋_GB2312" w:eastAsia="仿宋_GB2312" w:cs="仿宋_GB2312"/>
                <w:color w:val="auto"/>
                <w:sz w:val="24"/>
                <w:szCs w:val="24"/>
                <w:u w:val="none"/>
                <w:lang w:val="en-US" w:eastAsia="zh-CN"/>
              </w:rPr>
              <w:instrText xml:space="preserve"> HYPERLINK "mailto:ghm99509@163.com" </w:instrText>
            </w:r>
            <w:r>
              <w:rPr>
                <w:rFonts w:hint="eastAsia" w:ascii="仿宋_GB2312" w:hAnsi="仿宋_GB2312" w:eastAsia="仿宋_GB2312" w:cs="仿宋_GB2312"/>
                <w:color w:val="auto"/>
                <w:sz w:val="24"/>
                <w:szCs w:val="24"/>
                <w:u w:val="none"/>
                <w:lang w:val="en-US" w:eastAsia="zh-CN"/>
              </w:rPr>
              <w:fldChar w:fldCharType="separate"/>
            </w:r>
            <w:r>
              <w:rPr>
                <w:rStyle w:val="24"/>
                <w:rFonts w:hint="eastAsia" w:ascii="仿宋_GB2312" w:hAnsi="仿宋_GB2312" w:eastAsia="仿宋_GB2312" w:cs="仿宋_GB2312"/>
                <w:color w:val="auto"/>
                <w:sz w:val="24"/>
                <w:szCs w:val="24"/>
                <w:u w:val="none"/>
                <w:lang w:val="en-US" w:eastAsia="zh-CN"/>
              </w:rPr>
              <w:t>zyf5550924@126.com</w:t>
            </w:r>
            <w:r>
              <w:rPr>
                <w:rFonts w:hint="eastAsia" w:ascii="仿宋_GB2312" w:hAnsi="仿宋_GB2312" w:eastAsia="仿宋_GB2312" w:cs="仿宋_GB2312"/>
                <w:color w:val="auto"/>
                <w:sz w:val="24"/>
                <w:szCs w:val="24"/>
                <w:u w:val="none"/>
                <w:lang w:val="en-US" w:eastAsia="zh-CN"/>
              </w:rPr>
              <w:fldChar w:fldCharType="end"/>
            </w:r>
          </w:p>
        </w:tc>
        <w:tc>
          <w:tcPr>
            <w:tcW w:w="80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黑体" w:hAnsi="黑体" w:eastAsia="黑体"/>
                <w:sz w:val="28"/>
                <w:szCs w:val="28"/>
              </w:rPr>
            </w:pPr>
            <w:r>
              <w:rPr>
                <w:rFonts w:hint="eastAsia" w:ascii="黑体" w:hAnsi="黑体" w:eastAsia="黑体"/>
                <w:sz w:val="28"/>
                <w:szCs w:val="28"/>
              </w:rPr>
              <w:t>传真</w:t>
            </w:r>
          </w:p>
        </w:tc>
        <w:tc>
          <w:tcPr>
            <w:tcW w:w="162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0530-8850168</w:t>
            </w:r>
          </w:p>
        </w:tc>
      </w:tr>
    </w:tbl>
    <w:p>
      <w:pPr>
        <w:pStyle w:val="4"/>
        <w:pageBreakBefore w:val="0"/>
        <w:kinsoku/>
        <w:overflowPunct/>
        <w:topLinePunct w:val="0"/>
        <w:bidi w:val="0"/>
        <w:adjustRightInd w:val="0"/>
        <w:snapToGrid w:val="0"/>
        <w:spacing w:before="0" w:after="0" w:line="240" w:lineRule="auto"/>
        <w:ind w:left="0" w:leftChars="0" w:firstLine="0" w:firstLineChars="0"/>
        <w:rPr>
          <w:rFonts w:hint="eastAsia"/>
        </w:rPr>
        <w:sectPr>
          <w:headerReference r:id="rId16" w:type="default"/>
          <w:pgSz w:w="11906" w:h="16838"/>
          <w:pgMar w:top="1701" w:right="1474" w:bottom="1531" w:left="1474" w:header="851" w:footer="1417" w:gutter="0"/>
          <w:pgNumType w:fmt="decimal"/>
          <w:cols w:space="0" w:num="1"/>
          <w:rtlGutter w:val="0"/>
          <w:docGrid w:type="lines" w:linePitch="312" w:charSpace="0"/>
        </w:sectPr>
      </w:pPr>
    </w:p>
    <w:p>
      <w:pPr>
        <w:pageBreakBefore w:val="0"/>
        <w:kinsoku/>
        <w:overflowPunct/>
        <w:topLinePunct w:val="0"/>
        <w:bidi w:val="0"/>
        <w:adjustRightInd w:val="0"/>
        <w:snapToGrid w:val="0"/>
        <w:ind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山东坤和堂药业股份有限公司</w:t>
      </w:r>
    </w:p>
    <w:tbl>
      <w:tblPr>
        <w:tblStyle w:val="18"/>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80"/>
        <w:gridCol w:w="100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52"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山东坤和堂药业股份有限公司</w:t>
            </w:r>
          </w:p>
        </w:tc>
        <w:tc>
          <w:tcPr>
            <w:tcW w:w="854" w:type="pct"/>
            <w:gridSpan w:val="2"/>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32"/>
                <w:szCs w:val="32"/>
                <w:lang w:val="en-US" w:eastAsia="zh-CN"/>
              </w:rPr>
            </w:pPr>
            <w:r>
              <w:rPr>
                <w:rFonts w:hint="eastAsia" w:ascii="黑体" w:hAnsi="黑体" w:eastAsia="黑体"/>
                <w:sz w:val="21"/>
                <w:szCs w:val="21"/>
                <w:lang w:eastAsia="zh-CN"/>
              </w:rPr>
              <w:t>上报县区</w:t>
            </w:r>
          </w:p>
        </w:tc>
        <w:tc>
          <w:tcPr>
            <w:tcW w:w="1079" w:type="pct"/>
            <w:noWrap w:val="0"/>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3"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6"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6"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6" w:type="pct"/>
            <w:gridSpan w:val="5"/>
            <w:noWrap w:val="0"/>
            <w:vAlign w:val="center"/>
          </w:tcPr>
          <w:p>
            <w:pPr>
              <w:pageBreakBefore w:val="0"/>
              <w:widowControl/>
              <w:kinsoku/>
              <w:overflowPunct/>
              <w:topLinePunct w:val="0"/>
              <w:bidi w:val="0"/>
              <w:adjustRightInd w:val="0"/>
              <w:snapToGrid w:val="0"/>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是集金银花等道地中药材种植、加工、科研、仓储、销售、康养于一体的三产融合发展企业，现有中药材种植基地近万亩，建有生产加工车间、科研实验室、育苗大棚等基础设施6万余平方米，拥有国内外先进仪器设备170余台套。年初加工中药材5000吨，中药饮片1000吨。公司为中国中药材协会理事单位、菏泽市农业产业化中药材协会会长单位、国家高新技术企业、山东省中小型科技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2"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6" w:type="pct"/>
            <w:gridSpan w:val="5"/>
            <w:noWrap w:val="0"/>
            <w:vAlign w:val="center"/>
          </w:tcPr>
          <w:p>
            <w:pPr>
              <w:pageBreakBefore w:val="0"/>
              <w:kinsoku/>
              <w:overflowPunct/>
              <w:topLinePunct w:val="0"/>
              <w:bidi w:val="0"/>
              <w:adjustRightInd w:val="0"/>
              <w:snapToGrid w:val="0"/>
              <w:ind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现有山东省中药材新产品研发创新中心、菏泽市工业设计中心、菏泽市一企业一技术研发中心。科研中心面积</w:t>
            </w:r>
            <w:r>
              <w:rPr>
                <w:rFonts w:hint="eastAsia" w:ascii="仿宋_GB2312" w:hAnsi="仿宋_GB2312" w:eastAsia="仿宋_GB2312" w:cs="仿宋_GB2312"/>
                <w:sz w:val="24"/>
                <w:szCs w:val="24"/>
                <w:lang w:val="en-US" w:eastAsia="zh-CN"/>
              </w:rPr>
              <w:t>1500平方米，检验检测仪器70余台套。目前，与北京中医药大学、山东农业大学、菏泽学院等高校建立长期合作关系，在金银花规范化生产关键技术创新与示范项目上进行深入合作，先后参与省、市人才合作项目3个，申请专利12项、起草标准2项、发表论文3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9"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6" w:type="pct"/>
            <w:gridSpan w:val="5"/>
            <w:noWrap w:val="0"/>
            <w:vAlign w:val="center"/>
          </w:tcPr>
          <w:p>
            <w:pPr>
              <w:pageBreakBefore w:val="0"/>
              <w:numPr>
                <w:ilvl w:val="0"/>
                <w:numId w:val="2"/>
              </w:numPr>
              <w:kinsoku/>
              <w:overflowPunct/>
              <w:topLinePunct w:val="0"/>
              <w:bidi w:val="0"/>
              <w:adjustRightInd w:val="0"/>
              <w:snapToGrid w:val="0"/>
              <w:ind w:firstLine="48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生产和质量负责人各</w:t>
            </w:r>
            <w:r>
              <w:rPr>
                <w:rFonts w:hint="eastAsia" w:ascii="仿宋_GB2312" w:hAnsi="仿宋_GB2312" w:eastAsia="仿宋_GB2312" w:cs="仿宋_GB2312"/>
                <w:sz w:val="24"/>
                <w:szCs w:val="24"/>
                <w:lang w:val="en-US" w:eastAsia="zh-CN"/>
              </w:rPr>
              <w:t>1名</w:t>
            </w:r>
            <w:r>
              <w:rPr>
                <w:rFonts w:hint="eastAsia" w:ascii="仿宋_GB2312" w:hAnsi="仿宋_GB2312" w:eastAsia="仿宋_GB2312" w:cs="仿宋_GB2312"/>
                <w:sz w:val="24"/>
                <w:szCs w:val="24"/>
                <w:lang w:eastAsia="zh-CN"/>
              </w:rPr>
              <w:t>，要求本科以上学历、中药学或药学专业中级以上技术职称、三年以上中药饮片生产工作经历。</w:t>
            </w:r>
          </w:p>
          <w:p>
            <w:pPr>
              <w:pageBreakBefore w:val="0"/>
              <w:numPr>
                <w:ilvl w:val="0"/>
                <w:numId w:val="0"/>
              </w:numPr>
              <w:kinsoku/>
              <w:overflowPunct/>
              <w:topLinePunct w:val="0"/>
              <w:bidi w:val="0"/>
              <w:adjustRightInd w:val="0"/>
              <w:snapToGrid w:val="0"/>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中药材新产品研发技术人才，数量不限，要求业界知名教授、高级研究员或在中医药产品研发上具有丰富实践经验和先进科技成果者。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6"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中药材农残、药残快速检验技术，要求检验技术手段便利、快捷、精准度高，能够大幅度降低残留检测费用。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60" w:type="pct"/>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刘总</w:t>
            </w:r>
          </w:p>
        </w:tc>
        <w:tc>
          <w:tcPr>
            <w:tcW w:w="805"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19" w:type="pct"/>
            <w:gridSpan w:val="2"/>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13561385080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60" w:type="pct"/>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sdkhtyy@163.com</w:t>
            </w:r>
          </w:p>
        </w:tc>
        <w:tc>
          <w:tcPr>
            <w:tcW w:w="805"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1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rPr>
          <w:rFonts w:hint="eastAsia" w:ascii="方正小标宋简体" w:eastAsia="方正小标宋简体"/>
          <w:sz w:val="44"/>
          <w:szCs w:val="44"/>
        </w:rPr>
      </w:pPr>
      <w:r>
        <w:rPr>
          <w:rFonts w:hint="eastAsia" w:ascii="方正小标宋简体" w:eastAsia="方正小标宋简体"/>
          <w:sz w:val="44"/>
          <w:szCs w:val="44"/>
        </w:rPr>
        <w:br w:type="page"/>
      </w:r>
    </w:p>
    <w:p>
      <w:pPr>
        <w:pageBreakBefore w:val="0"/>
        <w:kinsoku/>
        <w:overflowPunct/>
        <w:topLinePunct w:val="0"/>
        <w:bidi w:val="0"/>
        <w:adjustRightInd w:val="0"/>
        <w:snapToGrid w:val="0"/>
        <w:ind w:firstLine="0" w:firstLineChars="0"/>
        <w:jc w:val="center"/>
        <w:rPr>
          <w:rFonts w:ascii="方正小标宋简体" w:eastAsia="方正小标宋简体"/>
          <w:sz w:val="44"/>
          <w:szCs w:val="44"/>
        </w:rPr>
      </w:pPr>
      <w:r>
        <w:rPr>
          <w:rFonts w:hint="eastAsia" w:ascii="方正小标宋简体" w:eastAsia="方正小标宋简体"/>
          <w:sz w:val="44"/>
          <w:szCs w:val="44"/>
        </w:rPr>
        <w:t>山东阳成生物科技有限公司</w:t>
      </w:r>
    </w:p>
    <w:tbl>
      <w:tblPr>
        <w:tblStyle w:val="18"/>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3073"/>
        <w:gridCol w:w="909"/>
        <w:gridCol w:w="580"/>
        <w:gridCol w:w="998"/>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32"/>
                <w:szCs w:val="32"/>
              </w:rPr>
            </w:pPr>
            <w:r>
              <w:rPr>
                <w:rFonts w:hint="eastAsia" w:ascii="黑体" w:hAnsi="黑体" w:eastAsia="黑体"/>
                <w:sz w:val="28"/>
                <w:szCs w:val="28"/>
              </w:rPr>
              <w:t>单位名称</w:t>
            </w:r>
          </w:p>
        </w:tc>
        <w:tc>
          <w:tcPr>
            <w:tcW w:w="2143" w:type="pct"/>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24"/>
                <w:szCs w:val="24"/>
              </w:rPr>
            </w:pPr>
            <w:r>
              <w:rPr>
                <w:rFonts w:hint="eastAsia" w:ascii="仿宋_GB2312" w:eastAsia="仿宋_GB2312"/>
                <w:sz w:val="24"/>
                <w:szCs w:val="24"/>
              </w:rPr>
              <w:t>山东阳成生物科技有限公司</w:t>
            </w:r>
          </w:p>
        </w:tc>
        <w:tc>
          <w:tcPr>
            <w:tcW w:w="849" w:type="pct"/>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32"/>
                <w:szCs w:val="32"/>
              </w:rPr>
            </w:pPr>
            <w:r>
              <w:rPr>
                <w:rFonts w:hint="eastAsia" w:ascii="黑体" w:hAnsi="黑体" w:eastAsia="黑体"/>
                <w:sz w:val="28"/>
                <w:szCs w:val="28"/>
              </w:rPr>
              <w:t>所属县区</w:t>
            </w:r>
          </w:p>
        </w:tc>
        <w:tc>
          <w:tcPr>
            <w:tcW w:w="1099" w:type="pct"/>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24"/>
                <w:szCs w:val="24"/>
              </w:rPr>
            </w:pPr>
            <w:r>
              <w:rPr>
                <w:rFonts w:hint="eastAsia" w:ascii="仿宋_GB2312" w:hAnsi="宋体" w:eastAsia="仿宋_GB2312" w:cs="宋体"/>
                <w:sz w:val="24"/>
                <w:szCs w:val="24"/>
              </w:rPr>
              <w:t>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9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32"/>
                <w:szCs w:val="32"/>
              </w:rPr>
            </w:pPr>
            <w:r>
              <w:rPr>
                <w:rFonts w:hint="eastAsia" w:ascii="黑体" w:hAnsi="黑体" w:eastAsia="黑体"/>
                <w:sz w:val="28"/>
                <w:szCs w:val="28"/>
              </w:rPr>
              <w:t>所属行业</w:t>
            </w:r>
          </w:p>
        </w:tc>
        <w:tc>
          <w:tcPr>
            <w:tcW w:w="4092" w:type="pct"/>
            <w:gridSpan w:val="5"/>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left"/>
              <w:rPr>
                <w:rFonts w:hint="default" w:ascii="仿宋_GB2312" w:eastAsia="仿宋_GB231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9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黑体" w:hAnsi="黑体" w:eastAsia="黑体"/>
                <w:sz w:val="28"/>
                <w:szCs w:val="28"/>
              </w:rPr>
            </w:pPr>
            <w:r>
              <w:rPr>
                <w:rFonts w:hint="eastAsia" w:ascii="黑体" w:hAnsi="黑体" w:eastAsia="黑体"/>
                <w:sz w:val="28"/>
                <w:szCs w:val="28"/>
              </w:rPr>
              <w:t>单位</w:t>
            </w:r>
          </w:p>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32"/>
                <w:szCs w:val="32"/>
              </w:rPr>
            </w:pPr>
            <w:r>
              <w:rPr>
                <w:rFonts w:hint="eastAsia" w:ascii="黑体" w:hAnsi="黑体" w:eastAsia="黑体"/>
                <w:sz w:val="28"/>
                <w:szCs w:val="28"/>
              </w:rPr>
              <w:t>情况</w:t>
            </w:r>
          </w:p>
        </w:tc>
        <w:tc>
          <w:tcPr>
            <w:tcW w:w="4092" w:type="pct"/>
            <w:gridSpan w:val="5"/>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rPr>
                <w:rFonts w:hint="default" w:ascii="仿宋_GB2312" w:eastAsia="仿宋_GB2312"/>
                <w:sz w:val="24"/>
                <w:szCs w:val="24"/>
              </w:rPr>
            </w:pPr>
            <w:r>
              <w:rPr>
                <w:rFonts w:hint="eastAsia" w:ascii="仿宋_GB2312" w:eastAsia="仿宋_GB2312"/>
                <w:sz w:val="24"/>
                <w:szCs w:val="24"/>
              </w:rPr>
              <w:t>山东阳成生物科技有限公司始建于2009 年，是以合成生物学为基础的新型生物企业，国家级高新技术企业、国家级首批专精特新"小巨人"企业、国家级制造业单项冠军产品企业、国家级知识产权强国建设优势企业、山东瞪羚企业。主要在食品、医药中间体、食品添加剂、新材料等领域开展创新工作，现具备独立知识产权的产品。</w:t>
            </w:r>
          </w:p>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rPr>
                <w:rFonts w:hint="default" w:ascii="仿宋_GB2312" w:eastAsia="仿宋_GB2312"/>
                <w:sz w:val="24"/>
                <w:szCs w:val="24"/>
              </w:rPr>
            </w:pPr>
            <w:r>
              <w:rPr>
                <w:rFonts w:hint="eastAsia" w:ascii="仿宋_GB2312" w:eastAsia="仿宋_GB2312"/>
                <w:sz w:val="24"/>
                <w:szCs w:val="24"/>
              </w:rPr>
              <w:t>公司通过：IS09001质量管理体系认证、SC 食品认证、HALAL 清真认证、Kosher 犹太认证、FAMI-QS欧洲饲料认证、FSSC2200食品安全体系认证等多项认证，产品质量符合国际CP、USP、EP、AJI 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黑体" w:hAnsi="黑体" w:eastAsia="黑体"/>
                <w:sz w:val="28"/>
                <w:szCs w:val="28"/>
              </w:rPr>
            </w:pPr>
            <w:r>
              <w:rPr>
                <w:rFonts w:hint="eastAsia" w:ascii="黑体" w:hAnsi="黑体" w:eastAsia="黑体"/>
                <w:sz w:val="28"/>
                <w:szCs w:val="28"/>
              </w:rPr>
              <w:t>现有研发平台、技术合作情况</w:t>
            </w:r>
          </w:p>
        </w:tc>
        <w:tc>
          <w:tcPr>
            <w:tcW w:w="4092" w:type="pct"/>
            <w:gridSpan w:val="5"/>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rPr>
                <w:rFonts w:hint="default" w:ascii="仿宋_GB2312" w:eastAsia="仿宋_GB2312"/>
                <w:sz w:val="24"/>
                <w:szCs w:val="24"/>
              </w:rPr>
            </w:pPr>
            <w:r>
              <w:rPr>
                <w:rFonts w:hint="eastAsia" w:ascii="仿宋_GB2312" w:eastAsia="仿宋_GB2312"/>
                <w:sz w:val="24"/>
                <w:szCs w:val="24"/>
              </w:rPr>
              <w:t>公司建有自己的研发队伍和独立的研发中心。是“中国轻工业微生物工程重点实验室”、“山东省企业技术中心”、“山东省酶法氨基酸制造技术工程实验室”、“山东省氨基酸生物酶开发及应用工程技术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9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32"/>
                <w:szCs w:val="32"/>
              </w:rPr>
            </w:pPr>
            <w:r>
              <w:rPr>
                <w:rFonts w:hint="eastAsia" w:ascii="黑体" w:hAnsi="黑体" w:eastAsia="黑体"/>
                <w:sz w:val="28"/>
                <w:szCs w:val="28"/>
              </w:rPr>
              <w:t>高层次人才需求情况</w:t>
            </w:r>
          </w:p>
        </w:tc>
        <w:tc>
          <w:tcPr>
            <w:tcW w:w="4092" w:type="pct"/>
            <w:gridSpan w:val="5"/>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rPr>
                <w:rFonts w:hint="default" w:ascii="仿宋_GB2312" w:eastAsia="仿宋_GB2312"/>
                <w:sz w:val="24"/>
                <w:szCs w:val="24"/>
              </w:rPr>
            </w:pPr>
            <w:r>
              <w:rPr>
                <w:rFonts w:hint="eastAsia" w:ascii="仿宋_GB2312" w:eastAsia="仿宋_GB2312"/>
                <w:sz w:val="24"/>
                <w:szCs w:val="24"/>
              </w:rPr>
              <w:t>分子生物学、酶工程、发酵工程专业研究生以上学历人才；</w:t>
            </w:r>
          </w:p>
          <w:p>
            <w:pPr>
              <w:pStyle w:val="9"/>
              <w:keepNext w:val="0"/>
              <w:keepLines w:val="0"/>
              <w:pageBreakBefore w:val="0"/>
              <w:suppressLineNumbers w:val="0"/>
              <w:kinsoku/>
              <w:overflowPunct/>
              <w:topLinePunct w:val="0"/>
              <w:bidi w:val="0"/>
              <w:adjustRightInd w:val="0"/>
              <w:snapToGrid w:val="0"/>
              <w:spacing w:afterAutospacing="0"/>
              <w:ind w:left="0" w:leftChars="0" w:right="1470" w:firstLine="480" w:firstLineChars="200"/>
              <w:jc w:val="both"/>
              <w:rPr>
                <w:rFonts w:hint="default" w:ascii="仿宋_GB2312" w:eastAsia="仿宋_GB2312"/>
                <w:kern w:val="2"/>
                <w:sz w:val="24"/>
                <w:szCs w:val="24"/>
              </w:rPr>
            </w:pPr>
            <w:r>
              <w:rPr>
                <w:rFonts w:hint="eastAsia" w:ascii="仿宋_GB2312" w:eastAsia="仿宋_GB2312"/>
                <w:kern w:val="2"/>
                <w:sz w:val="24"/>
                <w:szCs w:val="24"/>
              </w:rPr>
              <w:t>精细化工领域生产管理类高层次人才。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9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黑体" w:hAnsi="黑体" w:eastAsia="黑体"/>
                <w:sz w:val="28"/>
                <w:szCs w:val="28"/>
              </w:rPr>
            </w:pPr>
            <w:r>
              <w:rPr>
                <w:rFonts w:hint="eastAsia" w:ascii="黑体" w:hAnsi="黑体" w:eastAsia="黑体"/>
                <w:sz w:val="28"/>
                <w:szCs w:val="28"/>
              </w:rPr>
              <w:t>技术项目</w:t>
            </w:r>
          </w:p>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32"/>
                <w:szCs w:val="32"/>
              </w:rPr>
            </w:pPr>
            <w:r>
              <w:rPr>
                <w:rFonts w:hint="eastAsia" w:ascii="黑体" w:hAnsi="黑体" w:eastAsia="黑体"/>
                <w:sz w:val="28"/>
                <w:szCs w:val="28"/>
              </w:rPr>
              <w:t>需求情况</w:t>
            </w:r>
          </w:p>
        </w:tc>
        <w:tc>
          <w:tcPr>
            <w:tcW w:w="4092" w:type="pct"/>
            <w:gridSpan w:val="5"/>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rPr>
                <w:rFonts w:hint="default" w:ascii="仿宋_GB2312" w:eastAsia="仿宋_GB2312"/>
                <w:sz w:val="24"/>
                <w:szCs w:val="24"/>
              </w:rPr>
            </w:pPr>
            <w:r>
              <w:rPr>
                <w:rFonts w:hint="eastAsia" w:ascii="仿宋_GB2312" w:eastAsia="仿宋_GB2312"/>
                <w:sz w:val="24"/>
                <w:szCs w:val="24"/>
              </w:rPr>
              <w:t>1、需求新的酪氨酸衍生物产品开发项目;2、能够以酪氨酸为原料采用生物合成技术生产高附加值产品，产品质量达到国际通行标准。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黑体" w:hAnsi="黑体" w:eastAsia="黑体"/>
                <w:sz w:val="28"/>
                <w:szCs w:val="28"/>
              </w:rPr>
            </w:pPr>
            <w:r>
              <w:rPr>
                <w:rFonts w:hint="eastAsia" w:ascii="黑体" w:hAnsi="黑体" w:eastAsia="黑体"/>
                <w:sz w:val="28"/>
                <w:szCs w:val="28"/>
              </w:rPr>
              <w:t>联系人</w:t>
            </w:r>
          </w:p>
        </w:tc>
        <w:tc>
          <w:tcPr>
            <w:tcW w:w="1654" w:type="pct"/>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hAnsi="宋体" w:eastAsia="仿宋_GB2312" w:cs="宋体"/>
                <w:sz w:val="24"/>
                <w:szCs w:val="24"/>
              </w:rPr>
            </w:pPr>
            <w:r>
              <w:rPr>
                <w:rFonts w:hint="eastAsia" w:ascii="仿宋_GB2312" w:hAnsi="宋体" w:eastAsia="仿宋_GB2312" w:cs="宋体"/>
                <w:sz w:val="24"/>
                <w:szCs w:val="24"/>
              </w:rPr>
              <w:t>蔡传康</w:t>
            </w:r>
          </w:p>
        </w:tc>
        <w:tc>
          <w:tcPr>
            <w:tcW w:w="801" w:type="pct"/>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黑体" w:hAnsi="黑体" w:eastAsia="黑体"/>
                <w:sz w:val="28"/>
                <w:szCs w:val="28"/>
              </w:rPr>
            </w:pPr>
            <w:r>
              <w:rPr>
                <w:rFonts w:hint="eastAsia" w:ascii="黑体" w:hAnsi="黑体" w:eastAsia="黑体"/>
                <w:sz w:val="28"/>
                <w:szCs w:val="28"/>
              </w:rPr>
              <w:t>联系电话</w:t>
            </w:r>
          </w:p>
        </w:tc>
        <w:tc>
          <w:tcPr>
            <w:tcW w:w="1636" w:type="pct"/>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24"/>
                <w:szCs w:val="24"/>
              </w:rPr>
            </w:pPr>
            <w:r>
              <w:rPr>
                <w:rFonts w:hint="eastAsia" w:ascii="仿宋_GB2312" w:eastAsia="仿宋_GB2312"/>
                <w:sz w:val="24"/>
                <w:szCs w:val="24"/>
              </w:rPr>
              <w:t>13355115188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黑体" w:hAnsi="黑体" w:eastAsia="黑体"/>
                <w:sz w:val="28"/>
                <w:szCs w:val="28"/>
              </w:rPr>
            </w:pPr>
            <w:r>
              <w:rPr>
                <w:rFonts w:hint="eastAsia" w:ascii="黑体" w:hAnsi="黑体" w:eastAsia="黑体"/>
                <w:sz w:val="28"/>
                <w:szCs w:val="28"/>
              </w:rPr>
              <w:t>电子信箱</w:t>
            </w:r>
          </w:p>
        </w:tc>
        <w:tc>
          <w:tcPr>
            <w:tcW w:w="1654" w:type="pct"/>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hAnsi="宋体" w:eastAsia="仿宋_GB2312" w:cs="宋体"/>
                <w:sz w:val="24"/>
                <w:szCs w:val="24"/>
              </w:rPr>
            </w:pPr>
            <w:r>
              <w:rPr>
                <w:rFonts w:hint="eastAsia" w:ascii="仿宋_GB2312" w:hAnsi="宋体" w:eastAsia="仿宋_GB2312" w:cs="宋体"/>
                <w:sz w:val="24"/>
                <w:szCs w:val="24"/>
              </w:rPr>
              <w:t>Ycsw898@163.com</w:t>
            </w:r>
          </w:p>
        </w:tc>
        <w:tc>
          <w:tcPr>
            <w:tcW w:w="801" w:type="pct"/>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黑体" w:hAnsi="黑体" w:eastAsia="黑体"/>
                <w:sz w:val="28"/>
                <w:szCs w:val="28"/>
              </w:rPr>
            </w:pPr>
            <w:r>
              <w:rPr>
                <w:rFonts w:hint="eastAsia" w:ascii="黑体" w:hAnsi="黑体" w:eastAsia="黑体"/>
                <w:sz w:val="28"/>
                <w:szCs w:val="28"/>
              </w:rPr>
              <w:t>传真</w:t>
            </w:r>
          </w:p>
        </w:tc>
        <w:tc>
          <w:tcPr>
            <w:tcW w:w="1636" w:type="pct"/>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24"/>
                <w:szCs w:val="24"/>
              </w:rPr>
            </w:pPr>
            <w:r>
              <w:rPr>
                <w:rFonts w:hint="eastAsia" w:ascii="仿宋_GB2312" w:eastAsia="仿宋_GB2312"/>
                <w:sz w:val="24"/>
                <w:szCs w:val="24"/>
              </w:rPr>
              <w:t>0530-6287568</w:t>
            </w:r>
          </w:p>
        </w:tc>
      </w:tr>
    </w:tbl>
    <w:p>
      <w:pPr>
        <w:rPr>
          <w:rFonts w:hint="eastAsia" w:ascii="方正小标宋简体" w:eastAsia="方正小标宋简体"/>
          <w:sz w:val="44"/>
          <w:szCs w:val="44"/>
        </w:rPr>
      </w:pPr>
      <w:r>
        <w:rPr>
          <w:rFonts w:hint="eastAsia" w:ascii="方正小标宋简体" w:eastAsia="方正小标宋简体"/>
          <w:sz w:val="44"/>
          <w:szCs w:val="44"/>
        </w:rPr>
        <w:br w:type="page"/>
      </w:r>
    </w:p>
    <w:p>
      <w:pPr>
        <w:pageBreakBefore w:val="0"/>
        <w:kinsoku/>
        <w:overflowPunct/>
        <w:topLinePunct w:val="0"/>
        <w:bidi w:val="0"/>
        <w:adjustRightInd w:val="0"/>
        <w:snapToGrid w:val="0"/>
        <w:ind w:firstLine="0" w:firstLineChars="0"/>
        <w:jc w:val="center"/>
        <w:rPr>
          <w:rFonts w:ascii="方正小标宋简体" w:eastAsia="方正小标宋简体"/>
          <w:sz w:val="44"/>
          <w:szCs w:val="44"/>
        </w:rPr>
      </w:pPr>
      <w:r>
        <w:rPr>
          <w:rFonts w:hint="eastAsia" w:ascii="方正小标宋简体" w:eastAsia="方正小标宋简体"/>
          <w:sz w:val="44"/>
          <w:szCs w:val="44"/>
        </w:rPr>
        <w:t xml:space="preserve">山东鲁西药业有限公司 </w:t>
      </w:r>
    </w:p>
    <w:tbl>
      <w:tblPr>
        <w:tblStyle w:val="18"/>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3074"/>
        <w:gridCol w:w="909"/>
        <w:gridCol w:w="579"/>
        <w:gridCol w:w="1002"/>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32"/>
                <w:szCs w:val="32"/>
              </w:rPr>
            </w:pPr>
            <w:r>
              <w:rPr>
                <w:rFonts w:hint="eastAsia" w:ascii="黑体" w:hAnsi="黑体" w:eastAsia="黑体"/>
                <w:sz w:val="28"/>
                <w:szCs w:val="28"/>
              </w:rPr>
              <w:t>单位名称</w:t>
            </w:r>
          </w:p>
        </w:tc>
        <w:tc>
          <w:tcPr>
            <w:tcW w:w="2139" w:type="pct"/>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24"/>
                <w:szCs w:val="24"/>
              </w:rPr>
            </w:pPr>
            <w:r>
              <w:rPr>
                <w:rFonts w:hint="eastAsia" w:ascii="仿宋_GB2312" w:eastAsia="仿宋_GB2312"/>
                <w:sz w:val="24"/>
                <w:szCs w:val="24"/>
              </w:rPr>
              <w:t>山东鲁西药业有限公司</w:t>
            </w:r>
          </w:p>
        </w:tc>
        <w:tc>
          <w:tcPr>
            <w:tcW w:w="849" w:type="pct"/>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32"/>
                <w:szCs w:val="32"/>
              </w:rPr>
            </w:pPr>
            <w:r>
              <w:rPr>
                <w:rFonts w:hint="eastAsia" w:ascii="黑体" w:hAnsi="黑体" w:eastAsia="黑体"/>
                <w:sz w:val="28"/>
                <w:szCs w:val="28"/>
              </w:rPr>
              <w:t>所属县区</w:t>
            </w:r>
          </w:p>
        </w:tc>
        <w:tc>
          <w:tcPr>
            <w:tcW w:w="1103" w:type="pct"/>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24"/>
                <w:szCs w:val="24"/>
              </w:rPr>
            </w:pPr>
            <w:r>
              <w:rPr>
                <w:rFonts w:hint="eastAsia" w:ascii="仿宋_GB2312" w:hAnsi="宋体" w:eastAsia="仿宋_GB2312" w:cs="宋体"/>
                <w:sz w:val="24"/>
                <w:szCs w:val="24"/>
              </w:rPr>
              <w:t>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9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32"/>
                <w:szCs w:val="32"/>
              </w:rPr>
            </w:pPr>
            <w:r>
              <w:rPr>
                <w:rFonts w:hint="eastAsia" w:ascii="黑体" w:hAnsi="黑体" w:eastAsia="黑体"/>
                <w:sz w:val="28"/>
                <w:szCs w:val="28"/>
              </w:rPr>
              <w:t>所属行业</w:t>
            </w:r>
          </w:p>
        </w:tc>
        <w:tc>
          <w:tcPr>
            <w:tcW w:w="4092" w:type="pct"/>
            <w:gridSpan w:val="5"/>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left"/>
              <w:rPr>
                <w:rFonts w:hint="default" w:ascii="仿宋_GB2312" w:eastAsia="仿宋_GB231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0" w:hRule="atLeast"/>
          <w:jc w:val="center"/>
        </w:trPr>
        <w:tc>
          <w:tcPr>
            <w:tcW w:w="9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黑体" w:hAnsi="黑体" w:eastAsia="黑体"/>
                <w:sz w:val="28"/>
                <w:szCs w:val="28"/>
              </w:rPr>
            </w:pPr>
            <w:r>
              <w:rPr>
                <w:rFonts w:hint="eastAsia" w:ascii="黑体" w:hAnsi="黑体" w:eastAsia="黑体"/>
                <w:sz w:val="28"/>
                <w:szCs w:val="28"/>
              </w:rPr>
              <w:t>单位</w:t>
            </w:r>
          </w:p>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32"/>
                <w:szCs w:val="32"/>
              </w:rPr>
            </w:pPr>
            <w:r>
              <w:rPr>
                <w:rFonts w:hint="eastAsia" w:ascii="黑体" w:hAnsi="黑体" w:eastAsia="黑体"/>
                <w:sz w:val="28"/>
                <w:szCs w:val="28"/>
              </w:rPr>
              <w:t>情况</w:t>
            </w:r>
          </w:p>
        </w:tc>
        <w:tc>
          <w:tcPr>
            <w:tcW w:w="4092" w:type="pct"/>
            <w:gridSpan w:val="5"/>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rPr>
                <w:rFonts w:hint="default" w:ascii="仿宋_GB2312" w:eastAsia="仿宋_GB2312"/>
                <w:sz w:val="24"/>
                <w:szCs w:val="24"/>
              </w:rPr>
            </w:pPr>
            <w:r>
              <w:rPr>
                <w:rFonts w:hint="eastAsia" w:ascii="仿宋_GB2312" w:eastAsia="仿宋_GB2312"/>
                <w:sz w:val="24"/>
                <w:szCs w:val="24"/>
              </w:rPr>
              <w:t>山东鲁西药业有限公司始建于1991年6月27日，是集原料药及制剂的研发、生产和销售为一体的现代化制药企业。公司地处山东省菏泽市鄄城县开发区，占地10万余平方米，注册资金3188万元，累计投资1.2亿元，现有员工200余人。生产车间已全部通过新版GMP认证，公司现有34个产品文号，100多个品规，年生产能力片剂20亿片，胶囊剂2亿粒，外用洗剂5000万瓶，原料药2.5吨。主要制剂产品有复方氨酚烷胺片、布洛芬片、盐酸黄酮哌酯片、硝苯地平片、乙酰螺旋霉素片、聚维酮碘溶液等，原料药有盐酸黄酮哌酯、盐酸硫酸粘菌素，年产值达8000万元，年创利税230多万元。2012年9月公司的“鲁西”牌商标被山东省工商行政管理局评为“山东省著名商标”，2014年6月盐酸硫酸粘菌素取得出口欧盟认证，2015年4月洗剂车间通过新版GMP认证，2017年02月原料药（盐酸黄酮哌酯）通过GMP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9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黑体" w:hAnsi="黑体" w:eastAsia="黑体"/>
                <w:sz w:val="28"/>
                <w:szCs w:val="28"/>
              </w:rPr>
            </w:pPr>
            <w:r>
              <w:rPr>
                <w:rFonts w:hint="eastAsia" w:ascii="黑体" w:hAnsi="黑体" w:eastAsia="黑体"/>
                <w:sz w:val="28"/>
                <w:szCs w:val="28"/>
              </w:rPr>
              <w:t>现有研发平台、技术合作情况</w:t>
            </w:r>
          </w:p>
        </w:tc>
        <w:tc>
          <w:tcPr>
            <w:tcW w:w="4092" w:type="pct"/>
            <w:gridSpan w:val="5"/>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rPr>
                <w:rFonts w:hint="default" w:ascii="仿宋_GB2312" w:eastAsia="仿宋_GB2312"/>
                <w:sz w:val="24"/>
                <w:szCs w:val="24"/>
              </w:rPr>
            </w:pPr>
            <w:r>
              <w:rPr>
                <w:rFonts w:hint="eastAsia" w:ascii="仿宋_GB2312" w:eastAsia="仿宋_GB2312"/>
                <w:sz w:val="24"/>
                <w:szCs w:val="24"/>
              </w:rPr>
              <w:t>公司具有雄厚的研发实力，极强的科技成果转化功能，拥有多项先进技术，有一支高素质科研人员。拥有市级以上人才平台3个，公司非常重视学研合作的发展，把与高校和科研院所的合作视为提升企业研发创新能力重要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32"/>
                <w:szCs w:val="32"/>
              </w:rPr>
            </w:pPr>
            <w:r>
              <w:rPr>
                <w:rFonts w:hint="eastAsia" w:ascii="黑体" w:hAnsi="黑体" w:eastAsia="黑体"/>
                <w:sz w:val="28"/>
                <w:szCs w:val="28"/>
              </w:rPr>
              <w:t>高层次人才需求情况</w:t>
            </w:r>
          </w:p>
        </w:tc>
        <w:tc>
          <w:tcPr>
            <w:tcW w:w="4092" w:type="pct"/>
            <w:gridSpan w:val="5"/>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rPr>
                <w:rFonts w:hint="eastAsia" w:ascii="仿宋_GB2312" w:eastAsia="仿宋_GB2312"/>
                <w:sz w:val="24"/>
                <w:szCs w:val="24"/>
                <w:lang w:eastAsia="zh-CN"/>
              </w:rPr>
            </w:pPr>
            <w:r>
              <w:rPr>
                <w:rFonts w:hint="eastAsia" w:ascii="仿宋_GB2312" w:eastAsia="仿宋_GB2312"/>
                <w:sz w:val="24"/>
                <w:szCs w:val="24"/>
              </w:rPr>
              <w:t>药学方面的高层次研发人才</w:t>
            </w:r>
            <w:r>
              <w:rPr>
                <w:rFonts w:hint="eastAsia" w:ascii="仿宋_GB2312" w:eastAsia="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9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黑体" w:hAnsi="黑体" w:eastAsia="黑体"/>
                <w:sz w:val="28"/>
                <w:szCs w:val="28"/>
              </w:rPr>
            </w:pPr>
            <w:r>
              <w:rPr>
                <w:rFonts w:hint="eastAsia" w:ascii="黑体" w:hAnsi="黑体" w:eastAsia="黑体"/>
                <w:sz w:val="28"/>
                <w:szCs w:val="28"/>
              </w:rPr>
              <w:t>技术项目</w:t>
            </w:r>
          </w:p>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32"/>
                <w:szCs w:val="32"/>
              </w:rPr>
            </w:pPr>
            <w:r>
              <w:rPr>
                <w:rFonts w:hint="eastAsia" w:ascii="黑体" w:hAnsi="黑体" w:eastAsia="黑体"/>
                <w:sz w:val="28"/>
                <w:szCs w:val="28"/>
              </w:rPr>
              <w:t>需求情况</w:t>
            </w:r>
          </w:p>
        </w:tc>
        <w:tc>
          <w:tcPr>
            <w:tcW w:w="4092" w:type="pct"/>
            <w:gridSpan w:val="5"/>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rPr>
                <w:rFonts w:hint="eastAsia" w:ascii="仿宋_GB2312" w:eastAsia="仿宋_GB2312"/>
                <w:sz w:val="24"/>
                <w:szCs w:val="24"/>
                <w:lang w:eastAsia="zh-CN"/>
              </w:rPr>
            </w:pPr>
            <w:r>
              <w:rPr>
                <w:rFonts w:hint="eastAsia" w:ascii="仿宋_GB2312" w:eastAsia="仿宋_GB2312"/>
                <w:sz w:val="24"/>
                <w:szCs w:val="24"/>
              </w:rPr>
              <w:t>口服固体制剂包衣工序粉尘控制</w:t>
            </w:r>
            <w:r>
              <w:rPr>
                <w:rFonts w:hint="eastAsia" w:ascii="仿宋_GB2312" w:eastAsia="仿宋_GB2312"/>
                <w:sz w:val="24"/>
                <w:szCs w:val="24"/>
                <w:lang w:eastAsia="zh-CN"/>
              </w:rPr>
              <w:t>。</w:t>
            </w:r>
          </w:p>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rPr>
                <w:rFonts w:hint="default"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黑体" w:hAnsi="黑体" w:eastAsia="黑体"/>
                <w:sz w:val="28"/>
                <w:szCs w:val="28"/>
              </w:rPr>
            </w:pPr>
            <w:r>
              <w:rPr>
                <w:rFonts w:hint="eastAsia" w:ascii="黑体" w:hAnsi="黑体" w:eastAsia="黑体"/>
                <w:sz w:val="28"/>
                <w:szCs w:val="28"/>
              </w:rPr>
              <w:t>联系人</w:t>
            </w:r>
          </w:p>
        </w:tc>
        <w:tc>
          <w:tcPr>
            <w:tcW w:w="1651" w:type="pct"/>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hAnsi="宋体" w:eastAsia="仿宋_GB2312" w:cs="宋体"/>
                <w:sz w:val="24"/>
                <w:szCs w:val="24"/>
              </w:rPr>
            </w:pPr>
            <w:r>
              <w:rPr>
                <w:rFonts w:hint="eastAsia" w:ascii="仿宋_GB2312" w:hAnsi="宋体" w:eastAsia="仿宋_GB2312" w:cs="宋体"/>
                <w:sz w:val="24"/>
                <w:szCs w:val="24"/>
              </w:rPr>
              <w:t>冯家茹</w:t>
            </w:r>
          </w:p>
        </w:tc>
        <w:tc>
          <w:tcPr>
            <w:tcW w:w="799" w:type="pct"/>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黑体" w:hAnsi="黑体" w:eastAsia="黑体"/>
                <w:sz w:val="28"/>
                <w:szCs w:val="28"/>
              </w:rPr>
            </w:pPr>
            <w:r>
              <w:rPr>
                <w:rFonts w:hint="eastAsia" w:ascii="黑体" w:hAnsi="黑体" w:eastAsia="黑体"/>
                <w:sz w:val="28"/>
                <w:szCs w:val="28"/>
              </w:rPr>
              <w:t>联系电话</w:t>
            </w:r>
          </w:p>
        </w:tc>
        <w:tc>
          <w:tcPr>
            <w:tcW w:w="1641" w:type="pct"/>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24"/>
                <w:szCs w:val="24"/>
              </w:rPr>
            </w:pPr>
            <w:r>
              <w:rPr>
                <w:rFonts w:hint="eastAsia" w:ascii="仿宋_GB2312" w:eastAsia="仿宋_GB2312"/>
                <w:sz w:val="24"/>
                <w:szCs w:val="24"/>
                <w:lang w:val="en-US" w:eastAsia="zh-CN"/>
              </w:rPr>
              <w:t>17653035747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黑体" w:hAnsi="黑体" w:eastAsia="黑体"/>
                <w:sz w:val="28"/>
                <w:szCs w:val="28"/>
              </w:rPr>
            </w:pPr>
            <w:r>
              <w:rPr>
                <w:rFonts w:hint="eastAsia" w:ascii="黑体" w:hAnsi="黑体" w:eastAsia="黑体"/>
                <w:sz w:val="28"/>
                <w:szCs w:val="28"/>
              </w:rPr>
              <w:t>电子信箱</w:t>
            </w:r>
          </w:p>
        </w:tc>
        <w:tc>
          <w:tcPr>
            <w:tcW w:w="1651" w:type="pct"/>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hAnsi="宋体" w:eastAsia="仿宋_GB2312" w:cs="宋体"/>
                <w:sz w:val="24"/>
                <w:szCs w:val="24"/>
              </w:rPr>
            </w:pPr>
          </w:p>
        </w:tc>
        <w:tc>
          <w:tcPr>
            <w:tcW w:w="799" w:type="pct"/>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黑体" w:hAnsi="黑体" w:eastAsia="黑体"/>
                <w:sz w:val="28"/>
                <w:szCs w:val="28"/>
              </w:rPr>
            </w:pPr>
            <w:r>
              <w:rPr>
                <w:rFonts w:hint="eastAsia" w:ascii="黑体" w:hAnsi="黑体" w:eastAsia="黑体"/>
                <w:sz w:val="28"/>
                <w:szCs w:val="28"/>
              </w:rPr>
              <w:t>传真</w:t>
            </w:r>
          </w:p>
        </w:tc>
        <w:tc>
          <w:tcPr>
            <w:tcW w:w="1641" w:type="pct"/>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eastAsia="仿宋_GB2312"/>
                <w:sz w:val="24"/>
                <w:szCs w:val="24"/>
              </w:rPr>
            </w:pPr>
          </w:p>
        </w:tc>
      </w:tr>
    </w:tbl>
    <w:p>
      <w:pP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rPr>
        <w:br w:type="page"/>
      </w:r>
    </w:p>
    <w:p>
      <w:pPr>
        <w:pageBreakBefore w:val="0"/>
        <w:kinsoku/>
        <w:overflowPunct/>
        <w:topLinePunct w:val="0"/>
        <w:bidi w:val="0"/>
        <w:adjustRightInd w:val="0"/>
        <w:snapToGrid w:val="0"/>
        <w:ind w:firstLine="0" w:firstLineChars="0"/>
        <w:jc w:val="cente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rPr>
        <w:t>山东鑫德慧生物科技有限公司</w:t>
      </w:r>
    </w:p>
    <w:tbl>
      <w:tblPr>
        <w:tblStyle w:val="18"/>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80"/>
        <w:gridCol w:w="100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52"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山东鑫德慧生物科技有限公司</w:t>
            </w:r>
          </w:p>
        </w:tc>
        <w:tc>
          <w:tcPr>
            <w:tcW w:w="854"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79" w:type="pct"/>
            <w:noWrap w:val="0"/>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郓城县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6"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6" w:type="pct"/>
            <w:gridSpan w:val="5"/>
            <w:noWrap w:val="0"/>
            <w:vAlign w:val="center"/>
          </w:tcPr>
          <w:p>
            <w:pPr>
              <w:pageBreakBefore w:val="0"/>
              <w:widowControl/>
              <w:kinsoku/>
              <w:overflowPunct/>
              <w:topLinePunct w:val="0"/>
              <w:bidi w:val="0"/>
              <w:adjustRightInd w:val="0"/>
              <w:snapToGrid w:val="0"/>
              <w:ind w:firstLine="48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山东鑫德慧生物科技有限公司属于生物科技型企业，主要经营范围包括生物医学制药、农业、环保、食品以及饲料加工等产业。</w:t>
            </w:r>
            <w:r>
              <w:rPr>
                <w:rFonts w:ascii="仿宋_GB2312" w:hAnsi="仿宋_GB2312" w:eastAsia="仿宋_GB2312" w:cs="仿宋_GB2312"/>
                <w:sz w:val="24"/>
                <w:szCs w:val="24"/>
              </w:rPr>
              <w:t>一处现代化质控、研发实验室，公司研发中心和技术中心现已与中国农业大学、山东农业大学、华中农业大学、南京农业大学等国内众多科研院校和研究所建立广泛的合作关系，拥有一支经验丰富、作风严谨的专家队伍：其中博士三名，研究生十名，本科生二十名。获得国家知识产权局专利二十二项：其中2011—2013年五项、2014年八项、2017—2019年四项、2020-2021年五项；获得农业部生产批准文号的有70多个产品。并拥有一流的专业实验室及检验仪器设备，为公司新产品的推出及售后服务提供了强大有效的保障和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6"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与北京大学农学院教授，中国工程院院士，农业部动物免疫学重点开放实验室主任张改平院士紧密合作，</w:t>
            </w:r>
            <w:r>
              <w:rPr>
                <w:rFonts w:ascii="仿宋_GB2312" w:hAnsi="仿宋_GB2312" w:eastAsia="仿宋_GB2312" w:cs="仿宋_GB2312"/>
                <w:sz w:val="24"/>
                <w:szCs w:val="24"/>
              </w:rPr>
              <w:t>在畜禽传染病的防治上，创立了一个快速诊断技术研究平台，研制出了系统的畜禽疫病快速诊断技术</w:t>
            </w:r>
            <w:r>
              <w:rPr>
                <w:rFonts w:hint="eastAsia" w:ascii="仿宋_GB2312" w:hAnsi="仿宋_GB2312" w:eastAsia="仿宋_GB2312" w:cs="仿宋_GB2312"/>
                <w:sz w:val="24"/>
                <w:szCs w:val="24"/>
              </w:rPr>
              <w:t>，同时在生物抗体，兽药开发上尤为突出。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6"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生物医药专业特别是免疫学，抗体学，家禽类药物研发方面需要3-5名博士，8-10名硕士。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6"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生物医药专业特别是免疫学，抗体学，家禽类药物研发方面需要3-5名博士，8-10名硕士。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6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李蒙侠</w:t>
            </w:r>
          </w:p>
        </w:tc>
        <w:tc>
          <w:tcPr>
            <w:tcW w:w="805"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1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13012911256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6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3060320744@qq.com</w:t>
            </w:r>
          </w:p>
        </w:tc>
        <w:tc>
          <w:tcPr>
            <w:tcW w:w="805"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1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0530-6700588</w:t>
            </w:r>
          </w:p>
        </w:tc>
      </w:tr>
    </w:tbl>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山东绅联药业股份有限</w:t>
      </w:r>
      <w:r>
        <w:rPr>
          <w:rFonts w:hint="eastAsia" w:ascii="方正小标宋简体" w:hAnsi="方正小标宋简体" w:eastAsia="方正小标宋简体" w:cs="方正小标宋简体"/>
          <w:sz w:val="44"/>
          <w:szCs w:val="44"/>
        </w:rPr>
        <w:t>公司</w:t>
      </w:r>
    </w:p>
    <w:tbl>
      <w:tblPr>
        <w:tblStyle w:val="18"/>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073"/>
        <w:gridCol w:w="912"/>
        <w:gridCol w:w="578"/>
        <w:gridCol w:w="1003"/>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45"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4"/>
                <w:szCs w:val="24"/>
                <w:lang w:val="en-US" w:eastAsia="zh-CN"/>
              </w:rPr>
              <w:t>山东绅联药业股份有限公司</w:t>
            </w:r>
          </w:p>
        </w:tc>
        <w:tc>
          <w:tcPr>
            <w:tcW w:w="851" w:type="pct"/>
            <w:gridSpan w:val="2"/>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黑体" w:cs="仿宋_GB2312"/>
                <w:sz w:val="32"/>
                <w:szCs w:val="32"/>
                <w:lang w:val="en-US" w:eastAsia="zh-CN"/>
              </w:rPr>
            </w:pPr>
            <w:r>
              <w:rPr>
                <w:rFonts w:hint="eastAsia" w:ascii="黑体" w:hAnsi="黑体" w:eastAsia="黑体"/>
                <w:sz w:val="28"/>
                <w:szCs w:val="28"/>
              </w:rPr>
              <w:t>所属</w:t>
            </w:r>
            <w:r>
              <w:rPr>
                <w:rFonts w:hint="eastAsia" w:ascii="黑体" w:hAnsi="黑体" w:eastAsia="黑体"/>
                <w:sz w:val="28"/>
                <w:szCs w:val="28"/>
                <w:lang w:eastAsia="zh-CN"/>
              </w:rPr>
              <w:t>辖区</w:t>
            </w:r>
          </w:p>
        </w:tc>
        <w:tc>
          <w:tcPr>
            <w:tcW w:w="1093" w:type="pct"/>
            <w:noWrap w:val="0"/>
            <w:vAlign w:val="center"/>
          </w:tcPr>
          <w:p>
            <w:pPr>
              <w:pageBreakBefore w:val="0"/>
              <w:tabs>
                <w:tab w:val="left" w:pos="1392"/>
              </w:tabs>
              <w:kinsoku/>
              <w:overflowPunct/>
              <w:topLinePunct w:val="0"/>
              <w:bidi w:val="0"/>
              <w:adjustRightInd w:val="0"/>
              <w:snapToGrid w:val="0"/>
              <w:ind w:firstLine="0" w:firstLine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4"/>
                <w:szCs w:val="24"/>
                <w:lang w:val="en-US" w:eastAsia="zh-CN"/>
              </w:rPr>
              <w:t>郓城县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9"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9"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sz w:val="24"/>
                <w:szCs w:val="24"/>
                <w:lang w:val="en-US" w:eastAsia="zh-CN"/>
              </w:rPr>
            </w:pPr>
            <w:r>
              <w:rPr>
                <w:rFonts w:hint="eastAsia" w:ascii="仿宋_GB2312" w:hAnsi="仿宋_GB2312" w:eastAsia="仿宋_GB2312" w:cs="仿宋_GB2312"/>
                <w:sz w:val="24"/>
                <w:szCs w:val="24"/>
                <w:lang w:val="en-US" w:eastAsia="zh-CN"/>
              </w:rPr>
              <w:t>山东绅联药业股份有限公司成立于2015，注册资本8358.209万元，2021年在券商指导下完成股改。是工信部“专精特新小巨人企业”、“国家知识产权优势企业”、“高新技术企业”，“山东省科创板培育企业”、“山东省瞪羚企业”、“山东省专精特新企业”、“山东省科技型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9"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sz w:val="24"/>
                <w:szCs w:val="24"/>
              </w:rPr>
            </w:pPr>
            <w:r>
              <w:rPr>
                <w:rFonts w:hint="eastAsia" w:ascii="仿宋_GB2312" w:hAnsi="仿宋_GB2312" w:eastAsia="仿宋_GB2312" w:cs="仿宋_GB2312"/>
                <w:sz w:val="24"/>
                <w:szCs w:val="24"/>
                <w:lang w:val="en-US" w:eastAsia="zh-CN"/>
              </w:rPr>
              <w:t>公司拥有“山东省肝素类药物工程技术研究中心”、“山东省肝素类药物工程实验室”、“山东省企业技术中心”、山东省“一企一技术”研发中心、“山东省眼科诊疗药物工程实验室”，在济南市建有科技研发创新平台，与国内多所重点院校、科研院建立了全面的合作关系，承担多项国家科技部、省、市重大科技攻关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9" w:type="pct"/>
            <w:gridSpan w:val="5"/>
            <w:noWrap w:val="0"/>
            <w:vAlign w:val="center"/>
          </w:tcPr>
          <w:p>
            <w:pPr>
              <w:pageBreakBefore w:val="0"/>
              <w:kinsoku/>
              <w:overflowPunct/>
              <w:topLinePunct w:val="0"/>
              <w:bidi w:val="0"/>
              <w:adjustRightInd w:val="0"/>
              <w:snapToGrid w:val="0"/>
              <w:ind w:firstLine="480"/>
              <w:rPr>
                <w:rFonts w:hint="eastAsia" w:ascii="仿宋" w:hAnsi="仿宋" w:eastAsia="仿宋" w:cs="仿宋"/>
                <w:sz w:val="24"/>
                <w:szCs w:val="24"/>
              </w:rPr>
            </w:pPr>
            <w:r>
              <w:rPr>
                <w:rFonts w:hint="eastAsia" w:ascii="仿宋_GB2312" w:hAnsi="仿宋_GB2312" w:eastAsia="仿宋_GB2312" w:cs="仿宋_GB2312"/>
                <w:sz w:val="24"/>
                <w:szCs w:val="24"/>
                <w:lang w:val="en-US" w:eastAsia="zh-CN"/>
              </w:rPr>
              <w:t>企业正在由传统的加工业向生物制药转型升级发展，公司当前拥有多个医药公共研发平台，进行新产品的研发，在企业发展过程中，科技人才资源总体不足，缺乏生物医药行业科技领军人才2-3名及高层次专业技术人才5-8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9" w:type="pct"/>
            <w:gridSpan w:val="5"/>
            <w:noWrap w:val="0"/>
            <w:vAlign w:val="center"/>
          </w:tcPr>
          <w:p>
            <w:pPr>
              <w:pageBreakBefore w:val="0"/>
              <w:kinsoku/>
              <w:overflowPunct/>
              <w:topLinePunct w:val="0"/>
              <w:bidi w:val="0"/>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_GB2312" w:hAnsi="仿宋_GB2312" w:eastAsia="仿宋_GB2312" w:cs="仿宋_GB2312"/>
                <w:sz w:val="24"/>
                <w:szCs w:val="24"/>
                <w:lang w:val="en-US" w:eastAsia="zh-CN"/>
              </w:rPr>
              <w:t xml:space="preserve"> 肝素类药物及眼科类药物等生物医药行业研发生产技术。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4" w:type="pct"/>
            <w:noWrap w:val="0"/>
            <w:vAlign w:val="center"/>
          </w:tcPr>
          <w:p>
            <w:pPr>
              <w:pageBreakBefore w:val="0"/>
              <w:kinsoku/>
              <w:overflowPunct/>
              <w:topLinePunct w:val="0"/>
              <w:bidi w:val="0"/>
              <w:adjustRightInd w:val="0"/>
              <w:snapToGrid w:val="0"/>
              <w:ind w:firstLine="0" w:firstLineChars="0"/>
              <w:jc w:val="center"/>
              <w:rPr>
                <w:rFonts w:hint="eastAsia" w:ascii="宋体" w:hAnsi="宋体" w:eastAsia="微软雅黑" w:cs="宋体"/>
                <w:sz w:val="24"/>
                <w:szCs w:val="24"/>
                <w:lang w:val="en-US" w:eastAsia="zh-CN"/>
              </w:rPr>
            </w:pPr>
            <w:r>
              <w:rPr>
                <w:rFonts w:hint="eastAsia" w:ascii="仿宋_GB2312" w:hAnsi="仿宋_GB2312" w:eastAsia="仿宋_GB2312" w:cs="仿宋_GB2312"/>
                <w:sz w:val="24"/>
                <w:szCs w:val="24"/>
                <w:lang w:val="en-US" w:eastAsia="zh-CN"/>
              </w:rPr>
              <w:t>姜琳雪</w:t>
            </w:r>
          </w:p>
        </w:tc>
        <w:tc>
          <w:tcPr>
            <w:tcW w:w="802"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32" w:type="pct"/>
            <w:gridSpan w:val="2"/>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17553099639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4" w:type="pct"/>
            <w:noWrap w:val="0"/>
            <w:vAlign w:val="center"/>
          </w:tcPr>
          <w:p>
            <w:pPr>
              <w:pageBreakBefore w:val="0"/>
              <w:kinsoku/>
              <w:overflowPunct/>
              <w:topLinePunct w:val="0"/>
              <w:bidi w:val="0"/>
              <w:adjustRightInd w:val="0"/>
              <w:snapToGrid w:val="0"/>
              <w:ind w:firstLine="0" w:firstLineChars="0"/>
              <w:jc w:val="center"/>
              <w:rPr>
                <w:rFonts w:hint="default" w:ascii="宋体" w:hAnsi="宋体" w:eastAsia="微软雅黑" w:cs="宋体"/>
                <w:sz w:val="24"/>
                <w:szCs w:val="24"/>
                <w:lang w:val="en-US" w:eastAsia="zh-CN"/>
              </w:rPr>
            </w:pPr>
            <w:r>
              <w:rPr>
                <w:rFonts w:hint="eastAsia" w:ascii="仿宋_GB2312" w:hAnsi="仿宋_GB2312" w:eastAsia="仿宋_GB2312" w:cs="仿宋_GB2312"/>
                <w:sz w:val="24"/>
                <w:szCs w:val="24"/>
                <w:lang w:val="en-US" w:eastAsia="zh-CN"/>
              </w:rPr>
              <w:t>jlx17553099639@163.com</w:t>
            </w:r>
          </w:p>
        </w:tc>
        <w:tc>
          <w:tcPr>
            <w:tcW w:w="802"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32" w:type="pct"/>
            <w:gridSpan w:val="2"/>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0530-2051789</w:t>
            </w:r>
          </w:p>
        </w:tc>
      </w:tr>
    </w:tbl>
    <w:p>
      <w:pPr>
        <w:rPr>
          <w:rFonts w:hint="eastAsia" w:ascii="方正小标宋简体" w:hAnsi="仿宋" w:eastAsia="方正小标宋简体" w:cs="仿宋"/>
          <w:bCs/>
          <w:sz w:val="44"/>
          <w:szCs w:val="44"/>
          <w:lang w:val="en-US" w:eastAsia="zh-CN"/>
        </w:rPr>
      </w:pPr>
      <w:r>
        <w:rPr>
          <w:rFonts w:hint="eastAsia" w:ascii="方正小标宋简体" w:hAnsi="仿宋" w:eastAsia="方正小标宋简体" w:cs="仿宋"/>
          <w:bCs/>
          <w:sz w:val="44"/>
          <w:szCs w:val="44"/>
          <w:lang w:val="en-US" w:eastAsia="zh-CN"/>
        </w:rPr>
        <w:br w:type="page"/>
      </w:r>
    </w:p>
    <w:p>
      <w:pPr>
        <w:pageBreakBefore w:val="0"/>
        <w:kinsoku/>
        <w:overflowPunct/>
        <w:topLinePunct w:val="0"/>
        <w:bidi w:val="0"/>
        <w:adjustRightInd w:val="0"/>
        <w:snapToGrid w:val="0"/>
        <w:ind w:firstLine="0" w:firstLineChars="0"/>
        <w:jc w:val="cente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lang w:val="en-US" w:eastAsia="zh-CN"/>
        </w:rPr>
        <w:t>山东硕宇生物科技集团</w:t>
      </w:r>
    </w:p>
    <w:tbl>
      <w:tblPr>
        <w:tblStyle w:val="18"/>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80"/>
        <w:gridCol w:w="100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52"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山东硕宇生物科技集团</w:t>
            </w:r>
          </w:p>
        </w:tc>
        <w:tc>
          <w:tcPr>
            <w:tcW w:w="854"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79" w:type="pct"/>
            <w:noWrap w:val="0"/>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郓城县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6"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6" w:type="pct"/>
            <w:gridSpan w:val="5"/>
            <w:noWrap w:val="0"/>
            <w:vAlign w:val="center"/>
          </w:tcPr>
          <w:p>
            <w:pPr>
              <w:pageBreakBefore w:val="0"/>
              <w:widowControl/>
              <w:kinsoku/>
              <w:overflowPunct/>
              <w:topLinePunct w:val="0"/>
              <w:bidi w:val="0"/>
              <w:adjustRightInd w:val="0"/>
              <w:snapToGrid w:val="0"/>
              <w:ind w:left="0" w:leftChars="0" w:firstLine="480" w:firstLineChars="2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山东硕宇生物科技集团有限公司坐落于牡丹之乡菏泽市郓城县开发区，始建于 2007 年，占地面积 75.8 亩，拥有新版兽药GMP生产线8条、饲料添加剂生产线2条、“菏泽市动物疫病检测诊断重点实验室”1个，是一家专门从事兽药、饲料添加剂、销售、服务于一体的综合性现代化生产企业。集团下设山东畅达生物科技有限公司、山东硕腾养殖有限公司等多家子公司。被认定为“国家级高新技术企业”、菏泽市“一企一技术”中心、菏泽市“企业技术中心”，系“山东省农业科学院乡村振兴示范基地”、“菏泽市蛋鸡养殖协会”会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6" w:type="pct"/>
            <w:gridSpan w:val="5"/>
            <w:noWrap w:val="0"/>
            <w:vAlign w:val="center"/>
          </w:tcPr>
          <w:p>
            <w:pPr>
              <w:pageBreakBefore w:val="0"/>
              <w:widowControl/>
              <w:kinsoku/>
              <w:overflowPunct/>
              <w:topLinePunct w:val="0"/>
              <w:bidi w:val="0"/>
              <w:adjustRightInd w:val="0"/>
              <w:snapToGrid w:val="0"/>
              <w:ind w:left="0" w:leftChars="0" w:firstLine="480" w:firstLineChars="200"/>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先后与山东省农业科学院、山东农业大学、青岛农业大学等科研院校深入合作，2022年11月被认定为菏泽市重点实验室。，成立“山东省农业科院农科专家工作室”。</w:t>
            </w:r>
          </w:p>
          <w:p>
            <w:pPr>
              <w:pageBreakBefore w:val="0"/>
              <w:kinsoku/>
              <w:overflowPunct/>
              <w:topLinePunct w:val="0"/>
              <w:bidi w:val="0"/>
              <w:adjustRightInd w:val="0"/>
              <w:snapToGrid w:val="0"/>
              <w:ind w:firstLine="48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6" w:type="pct"/>
            <w:gridSpan w:val="5"/>
            <w:noWrap w:val="0"/>
            <w:vAlign w:val="center"/>
          </w:tcPr>
          <w:p>
            <w:pPr>
              <w:pageBreakBefore w:val="0"/>
              <w:kinsoku/>
              <w:overflowPunct/>
              <w:topLinePunct w:val="0"/>
              <w:bidi w:val="0"/>
              <w:adjustRightInd w:val="0"/>
              <w:snapToGrid w:val="0"/>
              <w:ind w:firstLine="480"/>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家禽研究和家禽疫病诊断和防治专家5人。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6" w:type="pct"/>
            <w:gridSpan w:val="5"/>
            <w:noWrap w:val="0"/>
            <w:vAlign w:val="center"/>
          </w:tcPr>
          <w:p>
            <w:pPr>
              <w:pageBreakBefore w:val="0"/>
              <w:widowControl/>
              <w:kinsoku/>
              <w:overflowPunct/>
              <w:topLinePunct w:val="0"/>
              <w:bidi w:val="0"/>
              <w:adjustRightInd w:val="0"/>
              <w:snapToGrid w:val="0"/>
              <w:ind w:left="0" w:leftChars="0" w:firstLine="480" w:firstLineChars="20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响应国家禁抗限抗减抗战略、促进动物绿色生产的政策要求，急需紧缺绿色兽药研发技术，特别是蛋鸡养殖全产业链研发布局，例如建立集中草药种植、智能化蛋鸡养殖、新型饲料添加剂研发、绿色兽药生产和畜禽疫病检测的系统产业链研发。</w:t>
            </w:r>
          </w:p>
          <w:p>
            <w:pPr>
              <w:pageBreakBefore w:val="0"/>
              <w:kinsoku/>
              <w:overflowPunct/>
              <w:topLinePunct w:val="0"/>
              <w:bidi w:val="0"/>
              <w:adjustRightInd w:val="0"/>
              <w:snapToGrid w:val="0"/>
              <w:ind w:firstLine="48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60" w:type="pct"/>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孙从硕</w:t>
            </w:r>
          </w:p>
        </w:tc>
        <w:tc>
          <w:tcPr>
            <w:tcW w:w="805"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1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15192461111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cs="Times New Roman"/>
                <w:sz w:val="28"/>
                <w:szCs w:val="28"/>
              </w:rPr>
            </w:pPr>
            <w:r>
              <w:rPr>
                <w:rFonts w:hint="eastAsia" w:ascii="黑体" w:hAnsi="黑体" w:eastAsia="黑体"/>
                <w:sz w:val="28"/>
                <w:szCs w:val="28"/>
              </w:rPr>
              <w:t>电子信箱</w:t>
            </w:r>
          </w:p>
        </w:tc>
        <w:tc>
          <w:tcPr>
            <w:tcW w:w="1660" w:type="pct"/>
            <w:noWrap w:val="0"/>
            <w:vAlign w:val="center"/>
          </w:tcPr>
          <w:p>
            <w:pPr>
              <w:pageBreakBefore w:val="0"/>
              <w:kinsoku/>
              <w:overflowPunct/>
              <w:topLinePunct w:val="0"/>
              <w:bidi w:val="0"/>
              <w:adjustRightInd w:val="0"/>
              <w:snapToGrid w:val="0"/>
              <w:ind w:firstLine="0" w:firstLineChars="0"/>
              <w:jc w:val="center"/>
              <w:rPr>
                <w:rFonts w:hint="default" w:ascii="黑体" w:hAnsi="黑体" w:eastAsia="黑体" w:cs="Times New Roman"/>
                <w:sz w:val="28"/>
                <w:szCs w:val="28"/>
                <w:lang w:val="en-US" w:eastAsia="zh-CN"/>
              </w:rPr>
            </w:pPr>
            <w:r>
              <w:rPr>
                <w:rFonts w:hint="eastAsia" w:ascii="仿宋_GB2312" w:hAnsi="仿宋_GB2312" w:eastAsia="仿宋_GB2312" w:cs="仿宋_GB2312"/>
                <w:sz w:val="24"/>
                <w:szCs w:val="24"/>
                <w:lang w:val="en-US" w:eastAsia="zh-CN"/>
              </w:rPr>
              <w:t>6387628@163.com</w:t>
            </w:r>
          </w:p>
        </w:tc>
        <w:tc>
          <w:tcPr>
            <w:tcW w:w="805" w:type="pct"/>
            <w:gridSpan w:val="2"/>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cs="Times New Roman"/>
                <w:sz w:val="28"/>
                <w:szCs w:val="28"/>
              </w:rPr>
            </w:pPr>
            <w:r>
              <w:rPr>
                <w:rFonts w:hint="eastAsia" w:ascii="黑体" w:hAnsi="黑体" w:eastAsia="黑体"/>
                <w:sz w:val="28"/>
                <w:szCs w:val="28"/>
              </w:rPr>
              <w:t>传真</w:t>
            </w:r>
          </w:p>
        </w:tc>
        <w:tc>
          <w:tcPr>
            <w:tcW w:w="1619" w:type="pct"/>
            <w:gridSpan w:val="2"/>
            <w:noWrap w:val="0"/>
            <w:vAlign w:val="center"/>
          </w:tcPr>
          <w:p>
            <w:pPr>
              <w:pageBreakBefore w:val="0"/>
              <w:kinsoku/>
              <w:overflowPunct/>
              <w:topLinePunct w:val="0"/>
              <w:bidi w:val="0"/>
              <w:adjustRightInd w:val="0"/>
              <w:snapToGrid w:val="0"/>
              <w:ind w:firstLine="0" w:firstLineChars="0"/>
              <w:jc w:val="center"/>
              <w:rPr>
                <w:rFonts w:hint="default" w:ascii="黑体" w:hAnsi="黑体" w:eastAsia="黑体" w:cs="Times New Roman"/>
                <w:sz w:val="28"/>
                <w:szCs w:val="28"/>
                <w:lang w:val="en-US" w:eastAsia="zh-CN"/>
              </w:rPr>
            </w:pPr>
            <w:r>
              <w:rPr>
                <w:rFonts w:hint="eastAsia" w:ascii="仿宋_GB2312" w:hAnsi="仿宋_GB2312" w:eastAsia="仿宋_GB2312" w:cs="仿宋_GB2312"/>
                <w:sz w:val="24"/>
                <w:szCs w:val="24"/>
                <w:lang w:val="en-US" w:eastAsia="zh-CN"/>
              </w:rPr>
              <w:t>0530-6287628</w:t>
            </w:r>
          </w:p>
        </w:tc>
      </w:tr>
    </w:tbl>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ageBreakBefore w:val="0"/>
        <w:tabs>
          <w:tab w:val="left" w:pos="1392"/>
        </w:tabs>
        <w:kinsoku/>
        <w:overflowPunct/>
        <w:topLinePunct w:val="0"/>
        <w:bidi w:val="0"/>
        <w:adjustRightInd w:val="0"/>
        <w:snapToGrid w:val="0"/>
        <w:spacing w:line="600" w:lineRule="exact"/>
        <w:ind w:firstLine="0" w:firstLineChars="0"/>
        <w:jc w:val="center"/>
        <w:rPr>
          <w:rFonts w:ascii="仿宋_GB2312" w:hAnsi="宋体" w:eastAsia="仿宋_GB2312" w:cs="宋体"/>
          <w:szCs w:val="21"/>
        </w:rPr>
      </w:pPr>
      <w:r>
        <w:rPr>
          <w:rFonts w:hint="eastAsia" w:ascii="方正小标宋简体" w:hAnsi="方正小标宋简体" w:eastAsia="方正小标宋简体" w:cs="方正小标宋简体"/>
          <w:sz w:val="44"/>
          <w:szCs w:val="44"/>
        </w:rPr>
        <w:t>山东锐华氟业有限公司</w:t>
      </w:r>
    </w:p>
    <w:tbl>
      <w:tblPr>
        <w:tblStyle w:val="18"/>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3755"/>
        <w:gridCol w:w="926"/>
        <w:gridCol w:w="587"/>
        <w:gridCol w:w="102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9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528"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山东锐华氟业有限公司</w:t>
            </w:r>
          </w:p>
        </w:tc>
        <w:tc>
          <w:tcPr>
            <w:tcW w:w="868"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710"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郓城县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9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106"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89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106" w:type="pct"/>
            <w:gridSpan w:val="5"/>
            <w:noWrap w:val="0"/>
            <w:vAlign w:val="center"/>
          </w:tcPr>
          <w:p>
            <w:pPr>
              <w:pageBreakBefore w:val="0"/>
              <w:tabs>
                <w:tab w:val="left" w:pos="1392"/>
              </w:tabs>
              <w:kinsoku/>
              <w:overflowPunct/>
              <w:topLinePunct w:val="0"/>
              <w:bidi w:val="0"/>
              <w:adjustRightInd w:val="0"/>
              <w:snapToGrid w:val="0"/>
              <w:ind w:firstLine="480"/>
              <w:rPr>
                <w:rFonts w:ascii="仿宋_GB2312" w:hAnsi="宋体" w:eastAsia="仿宋_GB2312" w:cs="宋体"/>
                <w:sz w:val="24"/>
                <w:szCs w:val="24"/>
              </w:rPr>
            </w:pPr>
            <w:r>
              <w:rPr>
                <w:rFonts w:hint="eastAsia" w:ascii="仿宋_GB2312" w:hAnsi="宋体" w:eastAsia="仿宋_GB2312" w:cs="宋体"/>
                <w:sz w:val="24"/>
                <w:szCs w:val="24"/>
              </w:rPr>
              <w:t>山东锐华氟业有限公司成立于2009年4月，公司于2012年评为高新技术企业，并相继成立菏泽市含氟特种气体工程技术研发中心、山东特种含氟产品研发中心以及山东省院士工作站。目前拥有22项专利，6项软件著作权，并获得山东省企业技术创新优秀成果一等奖、二等奖和三等奖各1项，优秀新产品三等奖1项；承担省部级计划5项。</w:t>
            </w:r>
          </w:p>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宋体" w:eastAsia="仿宋_GB2312" w:cs="宋体"/>
                <w:sz w:val="24"/>
                <w:szCs w:val="24"/>
              </w:rPr>
              <w:t>存在的主要困难和问题：一是产业持续发展空间有限。二是创新平台研发项目推进难。三是科研项目投资能力不足。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89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4"/>
                <w:szCs w:val="24"/>
              </w:rPr>
            </w:pPr>
            <w:r>
              <w:rPr>
                <w:rFonts w:hint="eastAsia" w:ascii="黑体" w:hAnsi="黑体" w:eastAsia="黑体"/>
                <w:sz w:val="24"/>
                <w:szCs w:val="24"/>
              </w:rPr>
              <w:t>现有研发平台、技术合作情况</w:t>
            </w:r>
          </w:p>
        </w:tc>
        <w:tc>
          <w:tcPr>
            <w:tcW w:w="4106" w:type="pct"/>
            <w:gridSpan w:val="5"/>
            <w:noWrap w:val="0"/>
            <w:vAlign w:val="center"/>
          </w:tcPr>
          <w:p>
            <w:pPr>
              <w:pageBreakBefore w:val="0"/>
              <w:kinsoku/>
              <w:overflowPunct/>
              <w:topLinePunct w:val="0"/>
              <w:bidi w:val="0"/>
              <w:adjustRightInd w:val="0"/>
              <w:snapToGrid w:val="0"/>
              <w:ind w:firstLine="480"/>
              <w:rPr>
                <w:rFonts w:hint="eastAsia" w:ascii="仿宋_GB2312" w:eastAsia="仿宋_GB2312"/>
                <w:sz w:val="24"/>
                <w:szCs w:val="24"/>
              </w:rPr>
            </w:pPr>
            <w:r>
              <w:rPr>
                <w:rFonts w:ascii="仿宋_GB2312" w:hAnsi="宋体" w:eastAsia="仿宋_GB2312" w:cs="宋体"/>
                <w:sz w:val="24"/>
                <w:szCs w:val="24"/>
              </w:rPr>
              <w:t>目前，我公司已与南京大学、中科院上海有机所、华东理工大学等高校院所建立了密切的产学研合作关系。其中，与南京大学方面，继续推动南京大学燕红院士工作站高端研发工作，推进三氟化硼络合物及高丰度硼10同位素产业化、新型</w:t>
            </w:r>
            <w:r>
              <w:rPr>
                <w:rFonts w:ascii="仿宋_GB2312" w:hAnsi="宋体" w:eastAsia="仿宋_GB2312" w:cs="宋体"/>
                <w:sz w:val="24"/>
                <w:szCs w:val="24"/>
                <w:vertAlign w:val="superscript"/>
              </w:rPr>
              <w:t>18</w:t>
            </w:r>
            <w:r>
              <w:rPr>
                <w:rFonts w:ascii="仿宋_GB2312" w:hAnsi="宋体" w:eastAsia="仿宋_GB2312" w:cs="宋体"/>
                <w:sz w:val="24"/>
                <w:szCs w:val="24"/>
              </w:rPr>
              <w:t>F标记的硼中子俘获疗法（BNCT）抗癌药物等研发项目；与中国科学院上海有机化学研究所签订合作协议，由董佳家博士牵头研发领导小组，共同研发最前沿的四氟化硫下游产品——四氟氧硫，主要用于肿瘤治疗的特效医药原料；与华东理工大学杨先金副研究员合作开发新型含氟医药新材料、光电新能源材料</w:t>
            </w:r>
            <w:r>
              <w:rPr>
                <w:rFonts w:hint="eastAsia" w:ascii="仿宋_GB2312" w:hAnsi="宋体" w:eastAsia="仿宋_GB2312" w:cs="宋体"/>
                <w:sz w:val="24"/>
                <w:szCs w:val="24"/>
              </w:rPr>
              <w:t>FEC</w:t>
            </w:r>
            <w:r>
              <w:rPr>
                <w:rFonts w:ascii="仿宋_GB2312" w:hAnsi="宋体" w:eastAsia="仿宋_GB2312" w:cs="宋体"/>
                <w:sz w:val="24"/>
                <w:szCs w:val="24"/>
              </w:rPr>
              <w:t>等一系列新材料产品，目前研发设备选型、采购以及相关安装计划已完成，正办理相关中试前期手续并在我公司研发中心搭建产品中试开发平台。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89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8"/>
                <w:szCs w:val="28"/>
              </w:rPr>
            </w:pPr>
            <w:r>
              <w:rPr>
                <w:rFonts w:hint="eastAsia" w:ascii="黑体" w:hAnsi="黑体" w:eastAsia="黑体"/>
                <w:sz w:val="24"/>
                <w:szCs w:val="24"/>
              </w:rPr>
              <w:t>高层次人才需求情况</w:t>
            </w:r>
          </w:p>
        </w:tc>
        <w:tc>
          <w:tcPr>
            <w:tcW w:w="4106" w:type="pct"/>
            <w:gridSpan w:val="5"/>
            <w:noWrap w:val="0"/>
            <w:vAlign w:val="center"/>
          </w:tcPr>
          <w:p>
            <w:pPr>
              <w:pageBreakBefore w:val="0"/>
              <w:kinsoku/>
              <w:overflowPunct/>
              <w:topLinePunct w:val="0"/>
              <w:bidi w:val="0"/>
              <w:adjustRightInd w:val="0"/>
              <w:snapToGrid w:val="0"/>
              <w:ind w:firstLine="480"/>
              <w:rPr>
                <w:rFonts w:ascii="仿宋_GB2312" w:eastAsia="仿宋_GB2312"/>
                <w:sz w:val="24"/>
                <w:szCs w:val="24"/>
              </w:rPr>
            </w:pPr>
            <w:r>
              <w:rPr>
                <w:rFonts w:hint="eastAsia" w:ascii="仿宋_GB2312" w:hAnsi="仿宋_GB2312" w:eastAsia="仿宋_GB2312" w:cs="仿宋_GB2312"/>
                <w:sz w:val="24"/>
                <w:szCs w:val="24"/>
              </w:rPr>
              <w:t>氟化工领域技术型人才</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名，侧重于含氟精细化学产品研发和生产应用或生产管理方面，特别是指四氟化碳、六氟化硫、八氟环丁烷、四氟化硫等含氟精细化学品及其高附加值产品的研发与生产。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9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4"/>
                <w:szCs w:val="24"/>
              </w:rPr>
            </w:pPr>
            <w:r>
              <w:rPr>
                <w:rFonts w:hint="eastAsia" w:ascii="黑体" w:hAnsi="黑体" w:eastAsia="黑体"/>
                <w:sz w:val="24"/>
                <w:szCs w:val="24"/>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28"/>
                <w:szCs w:val="28"/>
              </w:rPr>
            </w:pPr>
            <w:r>
              <w:rPr>
                <w:rFonts w:hint="eastAsia" w:ascii="黑体" w:hAnsi="黑体" w:eastAsia="黑体"/>
                <w:sz w:val="24"/>
                <w:szCs w:val="24"/>
              </w:rPr>
              <w:t>需求情况</w:t>
            </w:r>
          </w:p>
        </w:tc>
        <w:tc>
          <w:tcPr>
            <w:tcW w:w="4106"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仿宋_GB2312" w:hAnsi="仿宋_GB2312" w:eastAsia="仿宋_GB2312" w:cs="仿宋_GB2312"/>
                <w:sz w:val="22"/>
              </w:rPr>
            </w:pPr>
            <w:r>
              <w:rPr>
                <w:rFonts w:hint="eastAsia" w:ascii="仿宋_GB2312" w:hAnsi="仿宋_GB2312" w:eastAsia="仿宋_GB2312" w:cs="仿宋_GB2312"/>
                <w:sz w:val="24"/>
                <w:szCs w:val="24"/>
                <w:lang w:val="en-US" w:eastAsia="zh-CN"/>
              </w:rPr>
              <w:t>聚焦于新药与新材料领域，重点围绕实现高丰度</w:t>
            </w:r>
            <w:r>
              <w:rPr>
                <w:rFonts w:hint="default" w:ascii="仿宋_GB2312" w:hAnsi="仿宋_GB2312" w:eastAsia="仿宋_GB2312" w:cs="仿宋_GB2312"/>
                <w:sz w:val="24"/>
                <w:szCs w:val="24"/>
                <w:lang w:val="en-US" w:eastAsia="zh-CN"/>
              </w:rPr>
              <w:t>10B</w:t>
            </w:r>
            <w:r>
              <w:rPr>
                <w:rFonts w:hint="eastAsia" w:ascii="仿宋_GB2312" w:hAnsi="仿宋_GB2312" w:eastAsia="仿宋_GB2312" w:cs="仿宋_GB2312"/>
                <w:sz w:val="24"/>
                <w:szCs w:val="24"/>
                <w:lang w:val="en-US" w:eastAsia="zh-CN"/>
              </w:rPr>
              <w:t>同位素的分离及产业化，为</w:t>
            </w:r>
            <w:r>
              <w:rPr>
                <w:rFonts w:hint="default" w:ascii="仿宋_GB2312" w:hAnsi="仿宋_GB2312" w:eastAsia="仿宋_GB2312" w:cs="仿宋_GB2312"/>
                <w:sz w:val="24"/>
                <w:szCs w:val="24"/>
                <w:lang w:val="en-US" w:eastAsia="zh-CN"/>
              </w:rPr>
              <w:t>10B</w:t>
            </w:r>
            <w:r>
              <w:rPr>
                <w:rFonts w:hint="eastAsia" w:ascii="仿宋_GB2312" w:hAnsi="仿宋_GB2312" w:eastAsia="仿宋_GB2312" w:cs="仿宋_GB2312"/>
                <w:sz w:val="24"/>
                <w:szCs w:val="24"/>
                <w:lang w:val="en-US" w:eastAsia="zh-CN"/>
              </w:rPr>
              <w:t>同位素下游产品提供高丰度的原材料；同时，开发基于</w:t>
            </w:r>
            <w:r>
              <w:rPr>
                <w:rFonts w:hint="default" w:ascii="仿宋_GB2312" w:hAnsi="仿宋_GB2312" w:eastAsia="仿宋_GB2312" w:cs="仿宋_GB2312"/>
                <w:sz w:val="24"/>
                <w:szCs w:val="24"/>
                <w:lang w:val="en-US" w:eastAsia="zh-CN"/>
              </w:rPr>
              <w:t>10B</w:t>
            </w:r>
            <w:r>
              <w:rPr>
                <w:rFonts w:hint="eastAsia" w:ascii="仿宋_GB2312" w:hAnsi="仿宋_GB2312" w:eastAsia="仿宋_GB2312" w:cs="仿宋_GB2312"/>
                <w:sz w:val="24"/>
                <w:szCs w:val="24"/>
                <w:lang w:val="en-US" w:eastAsia="zh-CN"/>
              </w:rPr>
              <w:t>同位素的硼中子捕获疗法抗癌（</w:t>
            </w:r>
            <w:r>
              <w:rPr>
                <w:rFonts w:hint="default" w:ascii="仿宋_GB2312" w:hAnsi="仿宋_GB2312" w:eastAsia="仿宋_GB2312" w:cs="仿宋_GB2312"/>
                <w:sz w:val="24"/>
                <w:szCs w:val="24"/>
                <w:lang w:val="en-US" w:eastAsia="zh-CN"/>
              </w:rPr>
              <w:t>BNCT</w:t>
            </w:r>
            <w:r>
              <w:rPr>
                <w:rFonts w:hint="eastAsia" w:ascii="仿宋_GB2312" w:hAnsi="仿宋_GB2312" w:eastAsia="仿宋_GB2312" w:cs="仿宋_GB2312"/>
                <w:sz w:val="24"/>
                <w:szCs w:val="24"/>
                <w:lang w:val="en-US" w:eastAsia="zh-CN"/>
              </w:rPr>
              <w:t>）新型含氟硼药。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89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202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侯冬霞</w:t>
            </w:r>
          </w:p>
        </w:tc>
        <w:tc>
          <w:tcPr>
            <w:tcW w:w="817"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260"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0530-6233818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89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2028" w:type="pct"/>
            <w:noWrap w:val="0"/>
            <w:vAlign w:val="center"/>
          </w:tcPr>
          <w:p>
            <w:pPr>
              <w:pageBreakBefore w:val="0"/>
              <w:kinsoku/>
              <w:overflowPunct/>
              <w:topLinePunct w:val="0"/>
              <w:bidi w:val="0"/>
              <w:adjustRightInd w:val="0"/>
              <w:snapToGrid w:val="0"/>
              <w:ind w:firstLine="0" w:firstLineChars="0"/>
              <w:jc w:val="center"/>
              <w:rPr>
                <w:rFonts w:hint="eastAsia" w:ascii="仿宋_GB2312" w:hAnsi="宋体" w:eastAsia="仿宋_GB2312" w:cs="宋体"/>
                <w:sz w:val="24"/>
                <w:szCs w:val="24"/>
                <w:u w:val="none"/>
                <w:lang w:val="en-US" w:eastAsia="zh-CN"/>
              </w:rPr>
            </w:pPr>
          </w:p>
          <w:p>
            <w:pPr>
              <w:pageBreakBefore w:val="0"/>
              <w:kinsoku/>
              <w:overflowPunct/>
              <w:topLinePunct w:val="0"/>
              <w:bidi w:val="0"/>
              <w:adjustRightInd w:val="0"/>
              <w:snapToGrid w:val="0"/>
              <w:ind w:firstLine="0" w:firstLineChars="0"/>
              <w:jc w:val="center"/>
              <w:rPr>
                <w:rFonts w:hint="eastAsia" w:ascii="仿宋_GB2312" w:hAnsi="宋体" w:eastAsia="仿宋_GB2312" w:cs="宋体"/>
                <w:color w:val="auto"/>
                <w:sz w:val="24"/>
                <w:szCs w:val="24"/>
                <w:u w:val="none"/>
                <w:lang w:val="en-US" w:eastAsia="zh-CN"/>
              </w:rPr>
            </w:pPr>
            <w:r>
              <w:rPr>
                <w:rFonts w:hint="eastAsia" w:ascii="仿宋_GB2312" w:hAnsi="宋体" w:eastAsia="仿宋_GB2312" w:cs="宋体"/>
                <w:color w:val="auto"/>
                <w:sz w:val="24"/>
                <w:szCs w:val="24"/>
                <w:u w:val="none"/>
                <w:lang w:val="en-US" w:eastAsia="zh-CN"/>
              </w:rPr>
              <w:fldChar w:fldCharType="begin"/>
            </w:r>
            <w:r>
              <w:rPr>
                <w:rFonts w:hint="eastAsia" w:ascii="仿宋_GB2312" w:hAnsi="宋体" w:eastAsia="仿宋_GB2312" w:cs="宋体"/>
                <w:color w:val="auto"/>
                <w:sz w:val="24"/>
                <w:szCs w:val="24"/>
                <w:u w:val="none"/>
                <w:lang w:val="en-US" w:eastAsia="zh-CN"/>
              </w:rPr>
              <w:instrText xml:space="preserve"> HYPERLINK "mailto:ruihuafuye@163.com" </w:instrText>
            </w:r>
            <w:r>
              <w:rPr>
                <w:rFonts w:hint="eastAsia" w:ascii="仿宋_GB2312" w:hAnsi="宋体" w:eastAsia="仿宋_GB2312" w:cs="宋体"/>
                <w:color w:val="auto"/>
                <w:sz w:val="24"/>
                <w:szCs w:val="24"/>
                <w:u w:val="none"/>
                <w:lang w:val="en-US" w:eastAsia="zh-CN"/>
              </w:rPr>
              <w:fldChar w:fldCharType="separate"/>
            </w:r>
            <w:r>
              <w:rPr>
                <w:rStyle w:val="24"/>
                <w:rFonts w:hint="eastAsia" w:ascii="仿宋_GB2312" w:hAnsi="宋体" w:eastAsia="仿宋_GB2312" w:cs="宋体"/>
                <w:color w:val="auto"/>
                <w:sz w:val="24"/>
                <w:szCs w:val="24"/>
                <w:u w:val="none"/>
                <w:lang w:val="en-US" w:eastAsia="zh-CN"/>
              </w:rPr>
              <w:t>ruihuafuye@163.com</w:t>
            </w:r>
            <w:r>
              <w:rPr>
                <w:rFonts w:hint="eastAsia" w:ascii="仿宋_GB2312" w:hAnsi="宋体" w:eastAsia="仿宋_GB2312" w:cs="宋体"/>
                <w:color w:val="auto"/>
                <w:sz w:val="24"/>
                <w:szCs w:val="24"/>
                <w:u w:val="none"/>
                <w:lang w:val="en-US" w:eastAsia="zh-CN"/>
              </w:rPr>
              <w:fldChar w:fldCharType="end"/>
            </w:r>
          </w:p>
          <w:p>
            <w:pPr>
              <w:pStyle w:val="9"/>
              <w:pageBreakBefore w:val="0"/>
              <w:kinsoku/>
              <w:overflowPunct/>
              <w:topLinePunct w:val="0"/>
              <w:bidi w:val="0"/>
              <w:adjustRightInd w:val="0"/>
              <w:snapToGrid w:val="0"/>
              <w:rPr>
                <w:rFonts w:hint="default"/>
                <w:lang w:val="en-US" w:eastAsia="zh-CN"/>
              </w:rPr>
            </w:pPr>
          </w:p>
        </w:tc>
        <w:tc>
          <w:tcPr>
            <w:tcW w:w="817"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260"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0530-6233818</w:t>
            </w:r>
          </w:p>
        </w:tc>
      </w:tr>
    </w:tbl>
    <w:p>
      <w:pPr>
        <w:pageBreakBefore w:val="0"/>
        <w:kinsoku/>
        <w:overflowPunct/>
        <w:topLinePunct w:val="0"/>
        <w:bidi w:val="0"/>
        <w:adjustRightInd w:val="0"/>
        <w:snapToGrid w:val="0"/>
        <w:ind w:firstLine="0" w:firstLineChars="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山东二叶制药有限公司</w:t>
      </w:r>
    </w:p>
    <w:tbl>
      <w:tblPr>
        <w:tblStyle w:val="18"/>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80"/>
        <w:gridCol w:w="100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52" w:type="pct"/>
            <w:gridSpan w:val="2"/>
            <w:vAlign w:val="center"/>
          </w:tcPr>
          <w:p>
            <w:pPr>
              <w:pageBreakBefore w:val="0"/>
              <w:tabs>
                <w:tab w:val="left" w:pos="1392"/>
              </w:tabs>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山东二叶制药有限公司</w:t>
            </w:r>
          </w:p>
        </w:tc>
        <w:tc>
          <w:tcPr>
            <w:tcW w:w="854" w:type="pct"/>
            <w:gridSpan w:val="2"/>
            <w:vAlign w:val="center"/>
          </w:tcPr>
          <w:p>
            <w:pPr>
              <w:pageBreakBefore w:val="0"/>
              <w:kinsoku/>
              <w:overflowPunct/>
              <w:topLinePunct w:val="0"/>
              <w:bidi w:val="0"/>
              <w:adjustRightInd w:val="0"/>
              <w:snapToGrid w:val="0"/>
              <w:ind w:firstLine="0" w:firstLineChars="0"/>
              <w:jc w:val="center"/>
              <w:rPr>
                <w:rFonts w:hint="eastAsia" w:ascii="仿宋_GB2312" w:hAnsi="仿宋_GB2312" w:eastAsia="黑体" w:cs="仿宋_GB2312"/>
                <w:sz w:val="32"/>
                <w:szCs w:val="32"/>
                <w:lang w:eastAsia="zh-CN"/>
              </w:rPr>
            </w:pPr>
            <w:r>
              <w:rPr>
                <w:rFonts w:hint="eastAsia" w:ascii="黑体" w:hAnsi="黑体" w:eastAsia="黑体" w:cs="Times New Roman"/>
                <w:sz w:val="28"/>
                <w:szCs w:val="28"/>
                <w:lang w:eastAsia="zh-CN"/>
              </w:rPr>
              <w:t>所属县区</w:t>
            </w:r>
          </w:p>
        </w:tc>
        <w:tc>
          <w:tcPr>
            <w:tcW w:w="1079" w:type="pct"/>
            <w:vAlign w:val="center"/>
          </w:tcPr>
          <w:p>
            <w:pPr>
              <w:pageBreakBefore w:val="0"/>
              <w:tabs>
                <w:tab w:val="left" w:pos="1392"/>
              </w:tabs>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定陶区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6"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line="360" w:lineRule="auto"/>
              <w:ind w:firstLine="0" w:firstLineChars="0"/>
              <w:jc w:val="left"/>
              <w:textAlignment w:val="auto"/>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2"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6"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line="440" w:lineRule="exact"/>
              <w:ind w:firstLine="48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山东二叶制药有限公司成立于2017年7月18日,为苏州二叶制药有限公司新成立的全资子公司，注册资本一亿一千两百万元,位于菏泽市定陶区东外环路东侧（润鑫精细化工有限公司北邻），主要经营制剂、原料药、医药中间体的生产和销售；自营和代理各类商品及技术的进出口业务；医药科技领域内的技术开发、技术转让、技术咨询、技术服务。该项目是山东省首届儒商大会签约项目、2019年山东省重点项目之一，项目总投资6.5亿元，占地150亩，总建筑面积7.4万平方米，厂房均为三层以上。项目于2018年8月份开工，已于2021年4月份已正式投入生产，设计年产青霉素类无菌原料药500吨、注射用无菌粉针剂3亿支，所有产品均符合美国FDA和欧盟药品生产质量标准。同年7月和12月，我公司分别通过知识产权管理体系认证，ISO三体系认证。2021年底，我公司获批国家高新技术企业。</w:t>
            </w:r>
          </w:p>
          <w:p>
            <w:pPr>
              <w:keepNext w:val="0"/>
              <w:keepLines w:val="0"/>
              <w:pageBreakBefore w:val="0"/>
              <w:widowControl w:val="0"/>
              <w:tabs>
                <w:tab w:val="left" w:pos="1392"/>
              </w:tabs>
              <w:kinsoku/>
              <w:wordWrap/>
              <w:overflowPunct/>
              <w:topLinePunct w:val="0"/>
              <w:autoSpaceDE/>
              <w:autoSpaceDN/>
              <w:bidi w:val="0"/>
              <w:adjustRightInd w:val="0"/>
              <w:snapToGrid w:val="0"/>
              <w:spacing w:line="440" w:lineRule="exact"/>
              <w:ind w:firstLine="48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司成立以来致力于青霉素系列药物及中间体的开发及产业化，取得了一系列的荣誉和资质，得到了主管部门和行业的一致认可。公司现为省级专精特新中小企业，省首批科技小巨人企业，省级瞪羚企业，省级绿色工厂，省“十强”产业领军入库企业，市级劳动关系和谐企业、市级健康企业、市级专利导航服务基地，获批市级五一劳动奖，拥有省级企业技术中心，市一企一技术研发中心、市技术创新中心，省级数字化车间；拥有10项核心发明专利技术，十余项核心科技成果，其中7 项研发项目列入省技术创新项目计划。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6"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6" w:type="pct"/>
            <w:gridSpan w:val="5"/>
            <w:vAlign w:val="center"/>
          </w:tcPr>
          <w:p>
            <w:pPr>
              <w:pageBreakBefore w:val="0"/>
              <w:numPr>
                <w:ilvl w:val="0"/>
                <w:numId w:val="3"/>
              </w:numPr>
              <w:tabs>
                <w:tab w:val="left" w:pos="1392"/>
              </w:tabs>
              <w:kinsoku/>
              <w:overflowPunct/>
              <w:topLinePunct w:val="0"/>
              <w:bidi w:val="0"/>
              <w:adjustRightInd w:val="0"/>
              <w:snapToGrid w:val="0"/>
              <w:spacing w:line="276" w:lineRule="auto"/>
              <w:ind w:firstLine="48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现有研发平台情况：</w:t>
            </w:r>
          </w:p>
          <w:p>
            <w:pPr>
              <w:pageBreakBefore w:val="0"/>
              <w:numPr>
                <w:ilvl w:val="0"/>
                <w:numId w:val="0"/>
              </w:numPr>
              <w:tabs>
                <w:tab w:val="left" w:pos="1392"/>
              </w:tabs>
              <w:kinsoku/>
              <w:overflowPunct/>
              <w:topLinePunct w:val="0"/>
              <w:bidi w:val="0"/>
              <w:adjustRightInd w:val="0"/>
              <w:snapToGrid w:val="0"/>
              <w:spacing w:line="276"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山东省企业技术中心、菏泽市抗感染药物及中间体工程研究中心、菏泽市劳模创新工作室、菏泽市青霉素类药物及中间体重点实验室（在组建）、菏泽市青霉素类药物及中间体技术创新中心（在组建）</w:t>
            </w:r>
          </w:p>
          <w:p>
            <w:pPr>
              <w:pageBreakBefore w:val="0"/>
              <w:numPr>
                <w:ilvl w:val="0"/>
                <w:numId w:val="3"/>
              </w:numPr>
              <w:tabs>
                <w:tab w:val="left" w:pos="1392"/>
              </w:tabs>
              <w:kinsoku/>
              <w:overflowPunct/>
              <w:topLinePunct w:val="0"/>
              <w:bidi w:val="0"/>
              <w:adjustRightInd w:val="0"/>
              <w:snapToGrid w:val="0"/>
              <w:spacing w:line="276" w:lineRule="auto"/>
              <w:ind w:firstLine="48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技术合作情况</w:t>
            </w:r>
          </w:p>
          <w:p>
            <w:pPr>
              <w:pageBreakBefore w:val="0"/>
              <w:kinsoku/>
              <w:overflowPunct/>
              <w:topLinePunct w:val="0"/>
              <w:bidi w:val="0"/>
              <w:adjustRightInd w:val="0"/>
              <w:snapToGrid w:val="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与研究机构、大专院校有广泛的合作关系，与苏州大学、中国药科大学、南京工业大学、上海医药工业研究院建立了长期密切的关系，在青霉素中间体、原料药及制剂方面进行了全面的合作，包括药物合成技术研究、检验方法研究、质量研究、小试工艺研究、临床研究以及专家研讨等，扩大了青霉素在医院及科研院所的研究范围，提升了青霉素药物在临床的使用信心，推进了以企业为主体的技术创新体系建设，逐步形成具有自主知识产权的技术、产品的开发能力和相关国际先进技术的消化吸收能力。</w:t>
            </w:r>
          </w:p>
          <w:p>
            <w:pPr>
              <w:pageBreakBefore w:val="0"/>
              <w:kinsoku/>
              <w:overflowPunct/>
              <w:topLinePunct w:val="0"/>
              <w:bidi w:val="0"/>
              <w:adjustRightInd w:val="0"/>
              <w:snapToGrid w:val="0"/>
              <w:rPr>
                <w:rFonts w:hint="default"/>
                <w:lang w:val="en-US" w:eastAsia="zh-CN"/>
              </w:rPr>
            </w:pPr>
            <w:r>
              <w:rPr>
                <w:rFonts w:hint="default" w:ascii="仿宋_GB2312" w:hAnsi="仿宋_GB2312" w:eastAsia="仿宋_GB2312" w:cs="仿宋_GB2312"/>
                <w:kern w:val="2"/>
                <w:sz w:val="24"/>
                <w:szCs w:val="24"/>
                <w:lang w:val="en-US" w:eastAsia="zh-CN" w:bidi="ar-SA"/>
              </w:rPr>
              <w:t>2021年我公司在研项目“苯唑西林钠工艺优化研究及产业化升级”、“哌拉西林钠原药及其复方制剂新型产业化研究”分别列入2021年山东省技术创新项目计划，同时经菏泽市科技局组织科技成果鉴定，技术成果水平省内领先；“阿莫西林钠关键技术专利导航项目”获批山东省专利导航项目立项，同年7月和12月，我公司分别通过知识产权管理体系认证，ISO三体系认证。2021年底，我公司获批国家高新技术企业，研发项目“高效高产率无菌阿莫西林钠新型产业化制备</w:t>
            </w:r>
            <w:r>
              <w:rPr>
                <w:rFonts w:hint="default" w:ascii="仿宋_GB2312" w:hAnsi="仿宋_GB2312" w:eastAsia="仿宋_GB2312" w:cs="仿宋_GB2312"/>
                <w:spacing w:val="-6"/>
                <w:kern w:val="2"/>
                <w:sz w:val="24"/>
                <w:szCs w:val="24"/>
                <w:lang w:val="en-US" w:eastAsia="zh-CN" w:bidi="ar-SA"/>
              </w:rPr>
              <w:t>工艺”获菏泽市科技进步奖二等奖，菏泽市职工创新创效竞赛一等奖。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6" w:type="pct"/>
            <w:gridSpan w:val="5"/>
            <w:vAlign w:val="center"/>
          </w:tcPr>
          <w:p>
            <w:pPr>
              <w:pageBreakBefore w:val="0"/>
              <w:tabs>
                <w:tab w:val="left" w:pos="1392"/>
              </w:tabs>
              <w:kinsoku/>
              <w:overflowPunct/>
              <w:topLinePunct w:val="0"/>
              <w:bidi w:val="0"/>
              <w:adjustRightInd w:val="0"/>
              <w:snapToGrid w:val="0"/>
              <w:spacing w:line="276" w:lineRule="auto"/>
              <w:ind w:firstLine="48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医药类专业技术人员，有医药研发、生产的经验。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6" w:type="pct"/>
            <w:gridSpan w:val="5"/>
            <w:vAlign w:val="center"/>
          </w:tcPr>
          <w:p>
            <w:pPr>
              <w:pageBreakBefore w:val="0"/>
              <w:kinsoku/>
              <w:overflowPunct/>
              <w:topLinePunct w:val="0"/>
              <w:bidi w:val="0"/>
              <w:adjustRightInd w:val="0"/>
              <w:snapToGrid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1.青霉素类药物CMO/CDMO项目；</w:t>
            </w:r>
          </w:p>
          <w:p>
            <w:pPr>
              <w:pageBreakBefore w:val="0"/>
              <w:kinsoku/>
              <w:overflowPunct/>
              <w:topLinePunct w:val="0"/>
              <w:bidi w:val="0"/>
              <w:adjustRightInd w:val="0"/>
              <w:snapToGrid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2.苯唑西林及制剂的一致性评价、国际注册（合规）；</w:t>
            </w:r>
          </w:p>
          <w:p>
            <w:pPr>
              <w:pageBreakBefore w:val="0"/>
              <w:kinsoku/>
              <w:overflowPunct/>
              <w:topLinePunct w:val="0"/>
              <w:bidi w:val="0"/>
              <w:adjustRightInd w:val="0"/>
              <w:snapToGrid w:val="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3.哌拉西林及制剂的一致性评价、国际注册（合规）；</w:t>
            </w:r>
          </w:p>
          <w:p>
            <w:pPr>
              <w:pageBreakBefore w:val="0"/>
              <w:kinsoku/>
              <w:overflowPunct/>
              <w:topLinePunct w:val="0"/>
              <w:bidi w:val="0"/>
              <w:adjustRightInd w:val="0"/>
              <w:snapToGrid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4.注射用青霉素钠一致性评价及国际注册（合规）；</w:t>
            </w:r>
          </w:p>
          <w:p>
            <w:pPr>
              <w:pageBreakBefore w:val="0"/>
              <w:kinsoku/>
              <w:overflowPunct/>
              <w:topLinePunct w:val="0"/>
              <w:bidi w:val="0"/>
              <w:adjustRightInd w:val="0"/>
              <w:snapToGrid w:val="0"/>
              <w:rPr>
                <w:rFonts w:hint="default"/>
                <w:lang w:val="en-US" w:eastAsia="zh-CN"/>
              </w:rPr>
            </w:pPr>
            <w:r>
              <w:rPr>
                <w:rFonts w:hint="eastAsia" w:ascii="仿宋_GB2312" w:hAnsi="仿宋_GB2312" w:eastAsia="仿宋_GB2312" w:cs="仿宋_GB2312"/>
                <w:kern w:val="2"/>
                <w:sz w:val="24"/>
                <w:szCs w:val="24"/>
                <w:lang w:val="en-US" w:eastAsia="zh-CN" w:bidi="ar-SA"/>
              </w:rPr>
              <w:t>5.青霉素类系列原料药工艺优化提升，包括质量、收率等。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60" w:type="pct"/>
            <w:vAlign w:val="center"/>
          </w:tcPr>
          <w:p>
            <w:pPr>
              <w:pageBreakBefore w:val="0"/>
              <w:tabs>
                <w:tab w:val="left" w:pos="1392"/>
              </w:tabs>
              <w:kinsoku/>
              <w:overflowPunct/>
              <w:topLinePunct w:val="0"/>
              <w:bidi w:val="0"/>
              <w:adjustRightInd w:val="0"/>
              <w:snapToGrid w:val="0"/>
              <w:ind w:firstLine="0" w:firstLineChars="0"/>
              <w:jc w:val="center"/>
              <w:rPr>
                <w:rFonts w:hint="eastAsia" w:eastAsia="仿宋_GB2312"/>
                <w:sz w:val="24"/>
                <w:szCs w:val="24"/>
                <w:lang w:val="en-US" w:eastAsia="zh-CN"/>
              </w:rPr>
            </w:pPr>
            <w:r>
              <w:rPr>
                <w:rFonts w:hint="eastAsia" w:eastAsia="仿宋_GB2312"/>
                <w:sz w:val="24"/>
                <w:szCs w:val="24"/>
                <w:lang w:val="en-US" w:eastAsia="zh-CN"/>
              </w:rPr>
              <w:t>韩明芬</w:t>
            </w:r>
          </w:p>
        </w:tc>
        <w:tc>
          <w:tcPr>
            <w:tcW w:w="805" w:type="pct"/>
            <w:gridSpan w:val="2"/>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19" w:type="pct"/>
            <w:gridSpan w:val="2"/>
            <w:vAlign w:val="center"/>
          </w:tcPr>
          <w:p>
            <w:pPr>
              <w:pageBreakBefore w:val="0"/>
              <w:kinsoku/>
              <w:overflowPunct/>
              <w:topLinePunct w:val="0"/>
              <w:bidi w:val="0"/>
              <w:adjustRightInd w:val="0"/>
              <w:snapToGrid w:val="0"/>
              <w:ind w:firstLine="0" w:firstLineChars="0"/>
              <w:jc w:val="center"/>
              <w:rPr>
                <w:rFonts w:hint="default" w:eastAsia="仿宋_GB2312"/>
                <w:sz w:val="24"/>
                <w:szCs w:val="24"/>
                <w:lang w:val="en-US" w:eastAsia="zh-CN"/>
              </w:rPr>
            </w:pPr>
            <w:r>
              <w:rPr>
                <w:rFonts w:hint="eastAsia" w:ascii="仿宋_GB2312" w:hAnsi="仿宋_GB2312" w:eastAsia="仿宋_GB2312" w:cs="仿宋_GB2312"/>
                <w:sz w:val="24"/>
                <w:szCs w:val="24"/>
                <w:lang w:val="en-US" w:eastAsia="zh-CN"/>
              </w:rPr>
              <w:t>18953077256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60" w:type="pct"/>
            <w:vAlign w:val="center"/>
          </w:tcPr>
          <w:p>
            <w:pPr>
              <w:pageBreakBefore w:val="0"/>
              <w:tabs>
                <w:tab w:val="left" w:pos="1392"/>
              </w:tabs>
              <w:kinsoku/>
              <w:overflowPunct/>
              <w:topLinePunct w:val="0"/>
              <w:bidi w:val="0"/>
              <w:adjustRightInd w:val="0"/>
              <w:snapToGrid w:val="0"/>
              <w:ind w:firstLine="0" w:firstLineChars="0"/>
              <w:jc w:val="center"/>
              <w:rPr>
                <w:rFonts w:hint="default" w:eastAsia="仿宋_GB2312"/>
                <w:sz w:val="24"/>
                <w:szCs w:val="24"/>
                <w:lang w:val="en-US" w:eastAsia="zh-CN"/>
              </w:rPr>
            </w:pPr>
            <w:r>
              <w:rPr>
                <w:rFonts w:hint="eastAsia" w:ascii="仿宋_GB2312" w:hAnsi="仿宋_GB2312" w:eastAsia="仿宋_GB2312" w:cs="仿宋_GB2312"/>
                <w:sz w:val="24"/>
                <w:szCs w:val="24"/>
                <w:lang w:val="en-US" w:eastAsia="zh-CN"/>
              </w:rPr>
              <w:t>hanmingfen@szerye.com</w:t>
            </w:r>
          </w:p>
        </w:tc>
        <w:tc>
          <w:tcPr>
            <w:tcW w:w="805" w:type="pct"/>
            <w:gridSpan w:val="2"/>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19" w:type="pct"/>
            <w:gridSpan w:val="2"/>
            <w:vAlign w:val="center"/>
          </w:tcPr>
          <w:p>
            <w:pPr>
              <w:pageBreakBefore w:val="0"/>
              <w:kinsoku/>
              <w:overflowPunct/>
              <w:topLinePunct w:val="0"/>
              <w:bidi w:val="0"/>
              <w:adjustRightInd w:val="0"/>
              <w:snapToGrid w:val="0"/>
              <w:ind w:firstLine="0" w:firstLineChars="0"/>
              <w:jc w:val="both"/>
              <w:rPr>
                <w:rFonts w:hint="eastAsia" w:eastAsia="仿宋_GB2312"/>
                <w:sz w:val="24"/>
                <w:szCs w:val="24"/>
                <w:lang w:val="en-US" w:eastAsia="zh-CN"/>
              </w:rPr>
            </w:pPr>
          </w:p>
        </w:tc>
      </w:tr>
    </w:tbl>
    <w:p>
      <w:pPr>
        <w:pageBreakBefore w:val="0"/>
        <w:kinsoku/>
        <w:overflowPunct/>
        <w:topLinePunct w:val="0"/>
        <w:bidi w:val="0"/>
        <w:adjustRightInd w:val="0"/>
        <w:snapToGrid w:val="0"/>
        <w:ind w:firstLine="0" w:firstLineChars="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山东嘉成医药科技有限公司</w:t>
      </w:r>
    </w:p>
    <w:tbl>
      <w:tblPr>
        <w:tblStyle w:val="18"/>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80"/>
        <w:gridCol w:w="100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52" w:type="pct"/>
            <w:gridSpan w:val="2"/>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山东嘉成医药科技有限公司</w:t>
            </w:r>
          </w:p>
        </w:tc>
        <w:tc>
          <w:tcPr>
            <w:tcW w:w="854" w:type="pct"/>
            <w:gridSpan w:val="2"/>
            <w:vAlign w:val="center"/>
          </w:tcPr>
          <w:p>
            <w:pPr>
              <w:pageBreakBefore w:val="0"/>
              <w:kinsoku/>
              <w:overflowPunct/>
              <w:topLinePunct w:val="0"/>
              <w:bidi w:val="0"/>
              <w:adjustRightInd w:val="0"/>
              <w:snapToGrid w:val="0"/>
              <w:ind w:firstLine="0" w:firstLineChars="0"/>
              <w:jc w:val="center"/>
              <w:rPr>
                <w:rFonts w:hint="eastAsia" w:ascii="仿宋_GB2312" w:hAnsi="仿宋_GB2312" w:eastAsia="黑体" w:cs="仿宋_GB2312"/>
                <w:sz w:val="32"/>
                <w:szCs w:val="32"/>
                <w:lang w:eastAsia="zh-CN"/>
              </w:rPr>
            </w:pPr>
            <w:r>
              <w:rPr>
                <w:rFonts w:hint="eastAsia" w:ascii="黑体" w:hAnsi="黑体" w:eastAsia="黑体"/>
                <w:sz w:val="28"/>
                <w:szCs w:val="28"/>
                <w:lang w:eastAsia="zh-CN"/>
              </w:rPr>
              <w:t>所属县区</w:t>
            </w:r>
          </w:p>
        </w:tc>
        <w:tc>
          <w:tcPr>
            <w:tcW w:w="1079" w:type="pct"/>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定陶区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6" w:type="pct"/>
            <w:gridSpan w:val="5"/>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8"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6" w:type="pct"/>
            <w:gridSpan w:val="5"/>
            <w:vAlign w:val="center"/>
          </w:tcPr>
          <w:p>
            <w:pPr>
              <w:pageBreakBefore w:val="0"/>
              <w:tabs>
                <w:tab w:val="left" w:pos="1392"/>
              </w:tabs>
              <w:kinsoku/>
              <w:overflowPunct/>
              <w:topLinePunct w:val="0"/>
              <w:bidi w:val="0"/>
              <w:adjustRightInd w:val="0"/>
              <w:snapToGrid w:val="0"/>
              <w:spacing w:line="276" w:lineRule="auto"/>
              <w:ind w:firstLine="48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山东嘉成医药科技有限公司成立于2019年10月，注册资金4000万元，总投资3.5亿元，企业于2020年5月成功落地山东省菏泽市定陶区润鑫化工产业园内。于2023年5月正式投入生产。</w:t>
            </w:r>
          </w:p>
          <w:p>
            <w:pPr>
              <w:pageBreakBefore w:val="0"/>
              <w:tabs>
                <w:tab w:val="left" w:pos="1392"/>
              </w:tabs>
              <w:kinsoku/>
              <w:overflowPunct/>
              <w:topLinePunct w:val="0"/>
              <w:bidi w:val="0"/>
              <w:adjustRightInd w:val="0"/>
              <w:snapToGrid w:val="0"/>
              <w:spacing w:line="276" w:lineRule="auto"/>
              <w:ind w:firstLine="48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现建设项目有7个新型医药中间体：D-半胱氨酸盐酸盐、盐酸依匹斯汀、氨甲苯酸、1-磺酸甲基-5-巯基四氮唑双钠盐、酞丁安、氨溴索、甲硫基四氮唑；6个新型高分子材料添加剂：抗硫化返原剂KA9188、抗硫化返原剂PAPI、抗硫化返原剂PK900、塑解剂DBD-X、硫化剂DTDC、促进剂TBz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6" w:type="pct"/>
            <w:gridSpan w:val="5"/>
            <w:vAlign w:val="center"/>
          </w:tcPr>
          <w:p>
            <w:pPr>
              <w:pageBreakBefore w:val="0"/>
              <w:tabs>
                <w:tab w:val="left" w:pos="1392"/>
              </w:tabs>
              <w:kinsoku/>
              <w:overflowPunct/>
              <w:topLinePunct w:val="0"/>
              <w:bidi w:val="0"/>
              <w:adjustRightInd w:val="0"/>
              <w:snapToGrid w:val="0"/>
              <w:spacing w:line="276" w:lineRule="auto"/>
              <w:ind w:firstLine="48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现已申请重点实验室。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6" w:type="pct"/>
            <w:gridSpan w:val="5"/>
            <w:vAlign w:val="center"/>
          </w:tcPr>
          <w:p>
            <w:pPr>
              <w:pageBreakBefore w:val="0"/>
              <w:tabs>
                <w:tab w:val="left" w:pos="1392"/>
              </w:tabs>
              <w:kinsoku/>
              <w:overflowPunct/>
              <w:topLinePunct w:val="0"/>
              <w:bidi w:val="0"/>
              <w:adjustRightInd w:val="0"/>
              <w:snapToGrid w:val="0"/>
              <w:spacing w:line="276" w:lineRule="auto"/>
              <w:ind w:firstLine="48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高分子、有机合成、精细化工等方面技术人才。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6" w:type="pct"/>
            <w:gridSpan w:val="5"/>
            <w:vAlign w:val="center"/>
          </w:tcPr>
          <w:p>
            <w:pPr>
              <w:pageBreakBefore w:val="0"/>
              <w:tabs>
                <w:tab w:val="left" w:pos="1392"/>
              </w:tabs>
              <w:kinsoku/>
              <w:overflowPunct/>
              <w:topLinePunct w:val="0"/>
              <w:bidi w:val="0"/>
              <w:adjustRightInd w:val="0"/>
              <w:snapToGrid w:val="0"/>
              <w:spacing w:line="276" w:lineRule="auto"/>
              <w:ind w:left="0" w:leftChars="0" w:firstLine="480" w:firstLineChars="20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氯化工艺优化收率由70%提高到90%。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60" w:type="pct"/>
            <w:vAlign w:val="center"/>
          </w:tcPr>
          <w:p>
            <w:pPr>
              <w:pageBreakBefore w:val="0"/>
              <w:tabs>
                <w:tab w:val="left" w:pos="1392"/>
              </w:tabs>
              <w:kinsoku/>
              <w:overflowPunct/>
              <w:topLinePunct w:val="0"/>
              <w:bidi w:val="0"/>
              <w:adjustRightInd w:val="0"/>
              <w:snapToGrid w:val="0"/>
              <w:ind w:firstLine="0" w:firstLineChars="0"/>
              <w:jc w:val="center"/>
              <w:rPr>
                <w:rFonts w:hint="default" w:eastAsia="仿宋_GB2312"/>
                <w:sz w:val="24"/>
                <w:szCs w:val="24"/>
                <w:lang w:val="en-US" w:eastAsia="zh-CN"/>
              </w:rPr>
            </w:pPr>
            <w:r>
              <w:rPr>
                <w:rFonts w:hint="eastAsia" w:eastAsia="仿宋_GB2312"/>
                <w:sz w:val="24"/>
                <w:szCs w:val="24"/>
                <w:lang w:val="en-US" w:eastAsia="zh-CN"/>
              </w:rPr>
              <w:t>赵士杰</w:t>
            </w:r>
          </w:p>
        </w:tc>
        <w:tc>
          <w:tcPr>
            <w:tcW w:w="805" w:type="pct"/>
            <w:gridSpan w:val="2"/>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19" w:type="pct"/>
            <w:gridSpan w:val="2"/>
            <w:vAlign w:val="center"/>
          </w:tcPr>
          <w:p>
            <w:pPr>
              <w:pageBreakBefore w:val="0"/>
              <w:kinsoku/>
              <w:overflowPunct/>
              <w:topLinePunct w:val="0"/>
              <w:bidi w:val="0"/>
              <w:adjustRightInd w:val="0"/>
              <w:snapToGrid w:val="0"/>
              <w:ind w:firstLine="0" w:firstLineChars="0"/>
              <w:jc w:val="center"/>
              <w:rPr>
                <w:rFonts w:hint="default" w:eastAsia="仿宋_GB2312"/>
                <w:sz w:val="24"/>
                <w:szCs w:val="24"/>
                <w:lang w:val="en-US" w:eastAsia="zh-CN"/>
              </w:rPr>
            </w:pPr>
            <w:r>
              <w:rPr>
                <w:rFonts w:hint="eastAsia" w:ascii="仿宋_GB2312" w:hAnsi="仿宋_GB2312" w:eastAsia="仿宋_GB2312" w:cs="仿宋_GB2312"/>
                <w:sz w:val="24"/>
                <w:szCs w:val="24"/>
                <w:lang w:val="en-US" w:eastAsia="zh-CN"/>
              </w:rPr>
              <w:t>15965819727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60" w:type="pct"/>
            <w:vAlign w:val="center"/>
          </w:tcPr>
          <w:p>
            <w:pPr>
              <w:pageBreakBefore w:val="0"/>
              <w:tabs>
                <w:tab w:val="left" w:pos="1392"/>
              </w:tabs>
              <w:kinsoku/>
              <w:overflowPunct/>
              <w:topLinePunct w:val="0"/>
              <w:bidi w:val="0"/>
              <w:adjustRightInd w:val="0"/>
              <w:snapToGrid w:val="0"/>
              <w:ind w:firstLine="0" w:firstLineChars="0"/>
              <w:jc w:val="center"/>
              <w:rPr>
                <w:rFonts w:hint="default" w:eastAsia="仿宋_GB2312"/>
                <w:sz w:val="24"/>
                <w:szCs w:val="24"/>
                <w:lang w:val="en-US" w:eastAsia="zh-CN"/>
              </w:rPr>
            </w:pPr>
            <w:r>
              <w:rPr>
                <w:rFonts w:hint="eastAsia" w:ascii="仿宋_GB2312" w:hAnsi="仿宋_GB2312" w:eastAsia="仿宋_GB2312" w:cs="仿宋_GB2312"/>
                <w:sz w:val="24"/>
                <w:szCs w:val="24"/>
                <w:lang w:val="en-US" w:eastAsia="zh-CN"/>
              </w:rPr>
              <w:t>niucunqiao@163.com</w:t>
            </w:r>
          </w:p>
        </w:tc>
        <w:tc>
          <w:tcPr>
            <w:tcW w:w="805" w:type="pct"/>
            <w:gridSpan w:val="2"/>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19" w:type="pct"/>
            <w:gridSpan w:val="2"/>
            <w:vAlign w:val="center"/>
          </w:tcPr>
          <w:p>
            <w:pPr>
              <w:pageBreakBefore w:val="0"/>
              <w:kinsoku/>
              <w:overflowPunct/>
              <w:topLinePunct w:val="0"/>
              <w:bidi w:val="0"/>
              <w:adjustRightInd w:val="0"/>
              <w:snapToGrid w:val="0"/>
              <w:ind w:firstLine="0" w:firstLineChars="0"/>
              <w:jc w:val="center"/>
              <w:rPr>
                <w:rFonts w:eastAsia="仿宋_GB2312"/>
                <w:sz w:val="24"/>
                <w:szCs w:val="24"/>
              </w:rPr>
            </w:pPr>
          </w:p>
        </w:tc>
      </w:tr>
    </w:tbl>
    <w:p>
      <w:pPr>
        <w:ind w:left="0" w:leftChars="0" w:firstLine="0" w:firstLineChars="0"/>
        <w:rPr>
          <w:rFonts w:hint="eastAsia" w:ascii="方正小标宋简体" w:eastAsia="方正小标宋简体"/>
          <w:sz w:val="36"/>
          <w:szCs w:val="36"/>
        </w:rPr>
      </w:pPr>
      <w:r>
        <w:rPr>
          <w:rFonts w:hint="eastAsia" w:ascii="方正小标宋简体" w:eastAsia="方正小标宋简体"/>
          <w:sz w:val="36"/>
          <w:szCs w:val="36"/>
        </w:rPr>
        <w:br w:type="page"/>
      </w:r>
      <w:r>
        <w:rPr>
          <w:sz w:val="36"/>
        </w:rPr>
        <mc:AlternateContent>
          <mc:Choice Requires="wps">
            <w:drawing>
              <wp:anchor distT="0" distB="0" distL="114300" distR="114300" simplePos="0" relativeHeight="251664384" behindDoc="0" locked="0" layoutInCell="1" allowOverlap="1">
                <wp:simplePos x="0" y="0"/>
                <wp:positionH relativeFrom="column">
                  <wp:posOffset>-137160</wp:posOffset>
                </wp:positionH>
                <wp:positionV relativeFrom="paragraph">
                  <wp:posOffset>8198485</wp:posOffset>
                </wp:positionV>
                <wp:extent cx="1447800" cy="609600"/>
                <wp:effectExtent l="0" t="0" r="0" b="0"/>
                <wp:wrapNone/>
                <wp:docPr id="7" name="矩形 7"/>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pt;margin-top:645.55pt;height:48pt;width:114pt;z-index:251664384;v-text-anchor:middle;mso-width-relative:page;mso-height-relative:page;" fillcolor="#FFFFFF [3212]" filled="t" stroked="f" coordsize="21600,21600" o:gfxdata="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Kxmzj3XAAAADQEAAA8AAAAAAAAAAQAgAAAAOAAAAGRycy9kb3du&#10;cmV2LnhtbFBLAQIUABQAAAAIAIdO4kCho53GXAIAALQEAAAOAAAAAAAAAAEAIAAAADwBAABkcnMv&#10;ZTJvRG9jLnhtbFBLBQYAAAAABgAGAFkBAAAKBgAAAAA=&#10;">
                <v:fill on="t" focussize="0,0"/>
                <v:stroke on="f" weight="2pt"/>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sectPr>
          <w:pgSz w:w="11906" w:h="16838"/>
          <w:pgMar w:top="1701" w:right="1474" w:bottom="1531" w:left="1474"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ascii="方正小标宋简体" w:hAnsi="方正小标宋简体" w:eastAsia="方正小标宋简体" w:cs="方正小标宋简体"/>
          <w:sz w:val="44"/>
          <w:szCs w:val="44"/>
        </w:rPr>
        <w:sectPr>
          <w:footerReference r:id="rId17" w:type="default"/>
          <w:pgSz w:w="11906" w:h="16838"/>
          <w:pgMar w:top="1701" w:right="1474" w:bottom="1531" w:left="1474"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ascii="方正小标宋简体" w:hAnsi="方正小标宋简体" w:eastAsia="方正小标宋简体" w:cs="方正小标宋简体"/>
          <w:sz w:val="44"/>
          <w:szCs w:val="44"/>
        </w:rPr>
      </w:pPr>
    </w:p>
    <w:p>
      <w:pPr>
        <w:pStyle w:val="4"/>
        <w:keepNext w:val="0"/>
        <w:keepLines w:val="0"/>
        <w:pageBreakBefore w:val="0"/>
        <w:widowControl w:val="0"/>
        <w:kinsoku/>
        <w:wordWrap/>
        <w:overflowPunct/>
        <w:topLinePunct w:val="0"/>
        <w:autoSpaceDE/>
        <w:autoSpaceDN/>
        <w:bidi w:val="0"/>
        <w:adjustRightInd w:val="0"/>
        <w:snapToGrid w:val="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52"/>
          <w:szCs w:val="52"/>
        </w:rPr>
      </w:pPr>
    </w:p>
    <w:p>
      <w:pPr>
        <w:pageBreakBefore w:val="0"/>
        <w:kinsoku/>
        <w:overflowPunct/>
        <w:topLinePunct w:val="0"/>
        <w:bidi w:val="0"/>
        <w:adjustRightInd w:val="0"/>
        <w:snapToGrid w:val="0"/>
        <w:ind w:firstLine="0" w:firstLineChars="0"/>
        <w:jc w:val="center"/>
        <w:rPr>
          <w:rFonts w:hint="eastAsia" w:ascii="黑体" w:hAnsi="黑体" w:eastAsia="黑体"/>
          <w:sz w:val="52"/>
          <w:szCs w:val="52"/>
        </w:rPr>
      </w:pPr>
      <w:r>
        <w:rPr>
          <w:rFonts w:hint="eastAsia" w:ascii="黑体" w:hAnsi="黑体" w:eastAsia="黑体"/>
          <w:sz w:val="52"/>
          <w:szCs w:val="52"/>
          <w:lang w:eastAsia="zh-CN"/>
        </w:rPr>
        <w:t>三</w:t>
      </w:r>
      <w:r>
        <w:rPr>
          <w:rFonts w:hint="eastAsia" w:ascii="黑体" w:hAnsi="黑体" w:eastAsia="黑体"/>
          <w:sz w:val="52"/>
          <w:szCs w:val="52"/>
        </w:rPr>
        <w:t>、机电设备制造</w:t>
      </w:r>
    </w:p>
    <w:p>
      <w:pPr>
        <w:pageBreakBefore w:val="0"/>
        <w:kinsoku/>
        <w:overflowPunct/>
        <w:topLinePunct w:val="0"/>
        <w:bidi w:val="0"/>
        <w:adjustRightInd w:val="0"/>
        <w:snapToGrid w:val="0"/>
        <w:ind w:firstLine="0" w:firstLineChars="0"/>
        <w:jc w:val="center"/>
        <w:rPr>
          <w:rFonts w:hint="eastAsia" w:ascii="方正小标宋简体" w:eastAsia="方正小标宋简体"/>
          <w:sz w:val="36"/>
          <w:szCs w:val="36"/>
        </w:rPr>
      </w:pPr>
      <w:r>
        <w:rPr>
          <w:rFonts w:hint="eastAsia" w:ascii="楷体_GB2312" w:hAnsi="黑体" w:eastAsia="楷体_GB2312"/>
          <w:sz w:val="52"/>
          <w:szCs w:val="52"/>
        </w:rPr>
        <w:t>（共</w:t>
      </w:r>
      <w:r>
        <w:rPr>
          <w:rFonts w:hint="eastAsia" w:ascii="楷体_GB2312" w:hAnsi="黑体" w:eastAsia="楷体_GB2312"/>
          <w:sz w:val="52"/>
          <w:szCs w:val="52"/>
          <w:lang w:val="en-US" w:eastAsia="zh-CN"/>
        </w:rPr>
        <w:t>9</w:t>
      </w:r>
      <w:r>
        <w:rPr>
          <w:rFonts w:hint="eastAsia" w:ascii="楷体_GB2312" w:hAnsi="黑体" w:eastAsia="楷体_GB2312"/>
          <w:sz w:val="52"/>
          <w:szCs w:val="52"/>
        </w:rPr>
        <w:t>个）</w:t>
      </w:r>
    </w:p>
    <w:p>
      <w:pPr>
        <w:rPr>
          <w:sz w:val="36"/>
        </w:rPr>
        <w:sectPr>
          <w:footerReference r:id="rId18" w:type="default"/>
          <w:pgSz w:w="11906" w:h="16838"/>
          <w:pgMar w:top="1701" w:right="1474" w:bottom="1531" w:left="1474" w:header="851" w:footer="1417" w:gutter="0"/>
          <w:pgNumType w:fmt="decimal"/>
          <w:cols w:space="0" w:num="1"/>
          <w:rtlGutter w:val="0"/>
          <w:docGrid w:type="lines" w:linePitch="312" w:charSpace="0"/>
        </w:sectPr>
      </w:pPr>
      <w:r>
        <w:rPr>
          <w:sz w:val="36"/>
        </w:rPr>
        <mc:AlternateContent>
          <mc:Choice Requires="wps">
            <w:drawing>
              <wp:anchor distT="0" distB="0" distL="114300" distR="114300" simplePos="0" relativeHeight="251665408" behindDoc="0" locked="0" layoutInCell="1" allowOverlap="1">
                <wp:simplePos x="0" y="0"/>
                <wp:positionH relativeFrom="column">
                  <wp:posOffset>4124325</wp:posOffset>
                </wp:positionH>
                <wp:positionV relativeFrom="paragraph">
                  <wp:posOffset>3935730</wp:posOffset>
                </wp:positionV>
                <wp:extent cx="1447800" cy="609600"/>
                <wp:effectExtent l="0" t="0" r="0" b="0"/>
                <wp:wrapNone/>
                <wp:docPr id="8" name="矩形 8"/>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4.75pt;margin-top:309.9pt;height:48pt;width:114pt;z-index:251665408;v-text-anchor:middle;mso-width-relative:page;mso-height-relative:page;" fillcolor="#FFFFFF [3212]" filled="t" stroked="f" coordsize="21600,21600" o:gfxdata="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N66RZNcAAAALAQAADwAAAAAAAAABACAAAAA4AAAAZHJzL2Rvd25y&#10;ZXYueG1sUEsBAhQAFAAAAAgAh07iQGyj9CNbAgAAtAQAAA4AAAAAAAAAAQAgAAAAPAEAAGRycy9l&#10;Mm9Eb2MueG1sUEsFBgAAAAAGAAYAWQEAAAkGAAAAAA==&#10;">
                <v:fill on="t" focussize="0,0"/>
                <v:stroke on="f" weight="2pt"/>
                <v:imagedata o:title=""/>
                <o:lock v:ext="edit" aspectratio="f"/>
              </v:rect>
            </w:pict>
          </mc:Fallback>
        </mc:AlternateContent>
      </w:r>
    </w:p>
    <w:p>
      <w:r>
        <w:rPr>
          <w:sz w:val="36"/>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8198485</wp:posOffset>
                </wp:positionV>
                <wp:extent cx="1447800" cy="609600"/>
                <wp:effectExtent l="0" t="0" r="0" b="0"/>
                <wp:wrapNone/>
                <wp:docPr id="9" name="矩形 9"/>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pt;margin-top:645.55pt;height:48pt;width:114pt;z-index:251666432;v-text-anchor:middle;mso-width-relative:page;mso-height-relative:page;" fillcolor="#FFFFFF [3212]" filled="t" stroked="f" coordsize="21600,21600" o:gfxdata="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NjaACHXAAAADAEAAA8AAAAAAAAAAQAgAAAAOAAAAGRycy9kb3du&#10;cmV2LnhtbFBLAQIUABQAAAAIAIdO4kB0kuOGXAIAALQEAAAOAAAAAAAAAAEAIAAAADwBAABkcnMv&#10;ZTJvRG9jLnhtbFBLBQYAAAAABgAGAFkBAAAKBgAAAAA=&#10;">
                <v:fill on="t" focussize="0,0"/>
                <v:stroke on="f" weight="2pt"/>
                <v:imagedata o:title=""/>
                <o:lock v:ext="edit" aspectratio="f"/>
              </v:rect>
            </w:pict>
          </mc:Fallback>
        </mc:AlternateContent>
      </w:r>
      <w:r>
        <w:br w:type="page"/>
      </w:r>
    </w:p>
    <w:p>
      <w:pPr>
        <w:sectPr>
          <w:footerReference r:id="rId19" w:type="default"/>
          <w:pgSz w:w="11906" w:h="16838"/>
          <w:pgMar w:top="1701" w:right="1474" w:bottom="1531" w:left="1474" w:header="851" w:footer="1417" w:gutter="0"/>
          <w:pgNumType w:fmt="decimal"/>
          <w:cols w:space="0" w:num="1"/>
          <w:rtlGutter w:val="0"/>
          <w:docGrid w:type="lines" w:linePitch="312" w:charSpace="0"/>
        </w:sectPr>
      </w:pP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山东海林环保设备工程有限公司</w:t>
      </w:r>
    </w:p>
    <w:tbl>
      <w:tblPr>
        <w:tblStyle w:val="18"/>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3074"/>
        <w:gridCol w:w="909"/>
        <w:gridCol w:w="582"/>
        <w:gridCol w:w="998"/>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s="黑体"/>
                <w:sz w:val="32"/>
                <w:szCs w:val="32"/>
              </w:rPr>
            </w:pPr>
            <w:r>
              <w:rPr>
                <w:rFonts w:hint="eastAsia" w:ascii="黑体" w:hAnsi="黑体" w:eastAsia="黑体" w:cs="黑体"/>
                <w:sz w:val="28"/>
                <w:szCs w:val="28"/>
              </w:rPr>
              <w:t>单位名称</w:t>
            </w:r>
          </w:p>
        </w:tc>
        <w:tc>
          <w:tcPr>
            <w:tcW w:w="2142"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山东海林环保设备工程有限公司</w:t>
            </w:r>
          </w:p>
        </w:tc>
        <w:tc>
          <w:tcPr>
            <w:tcW w:w="850"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97"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巨野县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s="黑体"/>
                <w:sz w:val="32"/>
                <w:szCs w:val="32"/>
              </w:rPr>
            </w:pPr>
            <w:r>
              <w:rPr>
                <w:rFonts w:hint="eastAsia" w:ascii="黑体" w:hAnsi="黑体" w:eastAsia="黑体" w:cs="黑体"/>
                <w:sz w:val="28"/>
                <w:szCs w:val="28"/>
              </w:rPr>
              <w:t>所属行业</w:t>
            </w:r>
          </w:p>
        </w:tc>
        <w:tc>
          <w:tcPr>
            <w:tcW w:w="4091"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cs="黑体"/>
                <w:sz w:val="28"/>
                <w:szCs w:val="28"/>
              </w:rPr>
            </w:pPr>
            <w:r>
              <w:rPr>
                <w:rFonts w:hint="eastAsia" w:ascii="黑体" w:hAnsi="黑体" w:eastAsia="黑体" w:cs="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cs="黑体"/>
                <w:sz w:val="28"/>
                <w:szCs w:val="28"/>
              </w:rPr>
            </w:pPr>
            <w:r>
              <w:rPr>
                <w:rFonts w:hint="eastAsia" w:ascii="黑体" w:hAnsi="黑体" w:eastAsia="黑体" w:cs="黑体"/>
                <w:sz w:val="28"/>
                <w:szCs w:val="28"/>
              </w:rPr>
              <w:t>基本</w:t>
            </w:r>
          </w:p>
          <w:p>
            <w:pPr>
              <w:pageBreakBefore w:val="0"/>
              <w:kinsoku/>
              <w:overflowPunct/>
              <w:topLinePunct w:val="0"/>
              <w:bidi w:val="0"/>
              <w:adjustRightInd w:val="0"/>
              <w:snapToGrid w:val="0"/>
              <w:ind w:firstLine="0" w:firstLineChars="0"/>
              <w:jc w:val="center"/>
              <w:rPr>
                <w:rFonts w:ascii="黑体" w:hAnsi="黑体" w:eastAsia="黑体" w:cs="黑体"/>
                <w:sz w:val="32"/>
                <w:szCs w:val="32"/>
              </w:rPr>
            </w:pPr>
            <w:r>
              <w:rPr>
                <w:rFonts w:hint="eastAsia" w:ascii="黑体" w:hAnsi="黑体" w:eastAsia="黑体" w:cs="黑体"/>
                <w:sz w:val="28"/>
                <w:szCs w:val="28"/>
              </w:rPr>
              <w:t>情况</w:t>
            </w:r>
          </w:p>
        </w:tc>
        <w:tc>
          <w:tcPr>
            <w:tcW w:w="4091" w:type="pct"/>
            <w:gridSpan w:val="5"/>
            <w:noWrap w:val="0"/>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line="440" w:lineRule="exact"/>
              <w:ind w:firstLine="48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山东海林环保设备工程有限公司成立于2010年7月，坐落于山东巨野田庄镇工业园区，占地90多亩，注册资金为1189.主要业务有大气污染治理设备、湿电除尘设备、脱硫塔等。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s="黑体"/>
                <w:sz w:val="28"/>
                <w:szCs w:val="28"/>
              </w:rPr>
            </w:pPr>
            <w:r>
              <w:rPr>
                <w:rFonts w:hint="eastAsia" w:ascii="黑体" w:hAnsi="黑体" w:eastAsia="黑体" w:cs="黑体"/>
                <w:sz w:val="28"/>
                <w:szCs w:val="28"/>
              </w:rPr>
              <w:t>现有研发平台、技术合作情况</w:t>
            </w:r>
          </w:p>
        </w:tc>
        <w:tc>
          <w:tcPr>
            <w:tcW w:w="4091"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与济宁学院在煤基固废、灰、水精准分离与增值利用关键技术与装备开发有技术合作。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s="黑体"/>
                <w:sz w:val="32"/>
                <w:szCs w:val="32"/>
              </w:rPr>
            </w:pPr>
            <w:r>
              <w:rPr>
                <w:rFonts w:hint="eastAsia" w:ascii="黑体" w:hAnsi="黑体" w:eastAsia="黑体" w:cs="黑体"/>
                <w:sz w:val="28"/>
                <w:szCs w:val="28"/>
              </w:rPr>
              <w:t>高层次人才需求情况</w:t>
            </w:r>
          </w:p>
        </w:tc>
        <w:tc>
          <w:tcPr>
            <w:tcW w:w="4091"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需要化学工程与工艺、高分子材料学、环境科学等专业高层次人才。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cs="黑体"/>
                <w:sz w:val="28"/>
                <w:szCs w:val="28"/>
              </w:rPr>
            </w:pPr>
            <w:r>
              <w:rPr>
                <w:rFonts w:hint="eastAsia" w:ascii="黑体" w:hAnsi="黑体" w:eastAsia="黑体" w:cs="黑体"/>
                <w:sz w:val="28"/>
                <w:szCs w:val="28"/>
              </w:rPr>
              <w:t>技术项目</w:t>
            </w:r>
          </w:p>
          <w:p>
            <w:pPr>
              <w:pageBreakBefore w:val="0"/>
              <w:kinsoku/>
              <w:overflowPunct/>
              <w:topLinePunct w:val="0"/>
              <w:bidi w:val="0"/>
              <w:adjustRightInd w:val="0"/>
              <w:snapToGrid w:val="0"/>
              <w:ind w:firstLine="0" w:firstLineChars="0"/>
              <w:jc w:val="center"/>
              <w:rPr>
                <w:rFonts w:ascii="黑体" w:hAnsi="黑体" w:eastAsia="黑体" w:cs="黑体"/>
                <w:sz w:val="32"/>
                <w:szCs w:val="32"/>
              </w:rPr>
            </w:pPr>
            <w:r>
              <w:rPr>
                <w:rFonts w:hint="eastAsia" w:ascii="黑体" w:hAnsi="黑体" w:eastAsia="黑体" w:cs="黑体"/>
                <w:sz w:val="28"/>
                <w:szCs w:val="28"/>
              </w:rPr>
              <w:t>需求情况</w:t>
            </w:r>
          </w:p>
        </w:tc>
        <w:tc>
          <w:tcPr>
            <w:tcW w:w="4091"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废气、废水处理设备的改进、研发。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s="黑体"/>
                <w:sz w:val="28"/>
                <w:szCs w:val="28"/>
              </w:rPr>
            </w:pPr>
            <w:r>
              <w:rPr>
                <w:rFonts w:hint="eastAsia" w:ascii="黑体" w:hAnsi="黑体" w:eastAsia="黑体" w:cs="黑体"/>
                <w:sz w:val="28"/>
                <w:szCs w:val="28"/>
              </w:rPr>
              <w:t>联系人</w:t>
            </w:r>
          </w:p>
        </w:tc>
        <w:tc>
          <w:tcPr>
            <w:tcW w:w="1653" w:type="pct"/>
            <w:noWrap w:val="0"/>
            <w:vAlign w:val="center"/>
          </w:tcPr>
          <w:p>
            <w:pPr>
              <w:pageBreakBefore w:val="0"/>
              <w:kinsoku/>
              <w:overflowPunct/>
              <w:topLinePunct w:val="0"/>
              <w:bidi w:val="0"/>
              <w:adjustRightInd w:val="0"/>
              <w:snapToGrid w:val="0"/>
              <w:ind w:firstLine="0" w:firstLineChars="0"/>
              <w:jc w:val="center"/>
              <w:rPr>
                <w:rFonts w:ascii="宋体" w:hAnsi="宋体" w:cs="宋体"/>
                <w:sz w:val="24"/>
                <w:szCs w:val="24"/>
              </w:rPr>
            </w:pPr>
            <w:r>
              <w:rPr>
                <w:rFonts w:hint="eastAsia" w:ascii="仿宋_GB2312" w:hAnsi="仿宋_GB2312" w:eastAsia="仿宋_GB2312" w:cs="仿宋_GB2312"/>
                <w:sz w:val="24"/>
                <w:szCs w:val="24"/>
              </w:rPr>
              <w:t>关胜利</w:t>
            </w:r>
          </w:p>
        </w:tc>
        <w:tc>
          <w:tcPr>
            <w:tcW w:w="802"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35"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15995605581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s="黑体"/>
                <w:sz w:val="28"/>
                <w:szCs w:val="28"/>
              </w:rPr>
            </w:pPr>
            <w:r>
              <w:rPr>
                <w:rFonts w:hint="eastAsia" w:ascii="黑体" w:hAnsi="黑体" w:eastAsia="黑体" w:cs="黑体"/>
                <w:sz w:val="28"/>
                <w:szCs w:val="28"/>
              </w:rPr>
              <w:t>电子信箱</w:t>
            </w:r>
          </w:p>
        </w:tc>
        <w:tc>
          <w:tcPr>
            <w:tcW w:w="1653" w:type="pct"/>
            <w:noWrap w:val="0"/>
            <w:vAlign w:val="center"/>
          </w:tcPr>
          <w:p>
            <w:pPr>
              <w:pageBreakBefore w:val="0"/>
              <w:kinsoku/>
              <w:overflowPunct/>
              <w:topLinePunct w:val="0"/>
              <w:bidi w:val="0"/>
              <w:adjustRightInd w:val="0"/>
              <w:snapToGrid w:val="0"/>
              <w:ind w:firstLine="0" w:firstLineChars="0"/>
              <w:jc w:val="center"/>
              <w:rPr>
                <w:rFonts w:ascii="宋体" w:hAnsi="宋体" w:cs="宋体"/>
                <w:sz w:val="24"/>
                <w:szCs w:val="24"/>
              </w:rPr>
            </w:pPr>
            <w:r>
              <w:rPr>
                <w:rFonts w:hint="eastAsia" w:ascii="仿宋_GB2312" w:hAnsi="仿宋_GB2312" w:eastAsia="仿宋_GB2312" w:cs="仿宋_GB2312"/>
                <w:sz w:val="24"/>
                <w:szCs w:val="24"/>
              </w:rPr>
              <w:t>ghz2006ghz@126.com</w:t>
            </w:r>
          </w:p>
        </w:tc>
        <w:tc>
          <w:tcPr>
            <w:tcW w:w="802"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35"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0530-8585188</w:t>
            </w:r>
          </w:p>
        </w:tc>
      </w:tr>
    </w:tbl>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山东湖西王集团铸业有限公司</w:t>
      </w:r>
    </w:p>
    <w:tbl>
      <w:tblPr>
        <w:tblStyle w:val="18"/>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79"/>
        <w:gridCol w:w="1002"/>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40"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山东湖西王集团铸业有限公司</w:t>
            </w:r>
          </w:p>
        </w:tc>
        <w:tc>
          <w:tcPr>
            <w:tcW w:w="84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102"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1"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2"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91" w:type="pct"/>
            <w:gridSpan w:val="5"/>
            <w:noWrap w:val="0"/>
            <w:vAlign w:val="center"/>
          </w:tcPr>
          <w:p>
            <w:pPr>
              <w:keepNext w:val="0"/>
              <w:keepLines w:val="0"/>
              <w:pageBreakBefore w:val="0"/>
              <w:widowControl w:val="0"/>
              <w:tabs>
                <w:tab w:val="left" w:pos="1392"/>
              </w:tabs>
              <w:kinsoku/>
              <w:wordWrap/>
              <w:overflowPunct w:val="0"/>
              <w:topLinePunct w:val="0"/>
              <w:autoSpaceDE/>
              <w:autoSpaceDN/>
              <w:bidi w:val="0"/>
              <w:adjustRightInd w:val="0"/>
              <w:snapToGrid w:val="0"/>
              <w:spacing w:line="400" w:lineRule="exact"/>
              <w:ind w:firstLine="48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山东湖西王集团铸业有限公司是一现代化的铸造及机械加工企业，中铸协、省铸协理事单位，建有三个铸造车间、一个机加工车间和一个检测中心。公司先后被评为“中国铸造行业首批千家重点骨干企业”、“中国铸造行业排头兵企业”、“山东省铸造行业综合实力五十强企业”、“国家高新技术企业”、“山东省专精特新企业”。公司产品主要用于军工、商用车、工程机械、农业装备、风电、机器人等六大领域，产品出口40多个国家和地区，客户主要为世界500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91"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color w:val="auto"/>
                <w:sz w:val="24"/>
                <w:szCs w:val="24"/>
              </w:rPr>
              <w:t>国家高新技术企业、山东省专精特新企业、</w:t>
            </w:r>
            <w:r>
              <w:rPr>
                <w:rFonts w:hint="eastAsia" w:ascii="仿宋_GB2312" w:hAnsi="仿宋_GB2312" w:eastAsia="仿宋_GB2312" w:cs="仿宋_GB2312"/>
                <w:color w:val="auto"/>
                <w:sz w:val="24"/>
                <w:szCs w:val="24"/>
                <w:lang w:val="en-US" w:eastAsia="zh-CN"/>
              </w:rPr>
              <w:t>山东省工业设计中心、山东省企业技术中心、菏泽市首批院士协同创新平台、菏泽市“一企一技术”研发中心、</w:t>
            </w:r>
            <w:r>
              <w:rPr>
                <w:rFonts w:hint="eastAsia" w:ascii="仿宋_GB2312" w:hAnsi="仿宋_GB2312" w:eastAsia="仿宋_GB2312" w:cs="仿宋_GB2312"/>
                <w:color w:val="auto"/>
                <w:sz w:val="24"/>
                <w:szCs w:val="24"/>
              </w:rPr>
              <w:t>菏泽市重点实验室</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1"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需专业铸造工程师1名。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91"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新型奥贝球墨铸铁（ADI）材料的研发及应用。</w:t>
            </w:r>
          </w:p>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ascii="仿宋_GB2312" w:hAnsi="仿宋_GB2312" w:eastAsia="仿宋_GB2312" w:cs="仿宋_GB2312"/>
                <w:sz w:val="24"/>
                <w:szCs w:val="24"/>
              </w:rPr>
              <w:t>QT</w:t>
            </w:r>
            <w:r>
              <w:rPr>
                <w:rFonts w:hint="eastAsia" w:ascii="仿宋_GB2312" w:hAnsi="仿宋_GB2312" w:eastAsia="仿宋_GB2312" w:cs="仿宋_GB2312"/>
                <w:sz w:val="24"/>
                <w:szCs w:val="24"/>
              </w:rPr>
              <w:t>700-10、800-5高强度、高韧性球墨铸铁的研发。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1" w:type="pct"/>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窦路宁</w:t>
            </w:r>
          </w:p>
        </w:tc>
        <w:tc>
          <w:tcPr>
            <w:tcW w:w="800"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3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5965816375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1" w:type="pct"/>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huxixz@126.com</w:t>
            </w:r>
          </w:p>
        </w:tc>
        <w:tc>
          <w:tcPr>
            <w:tcW w:w="800"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3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r>
              <w:rPr>
                <w:rFonts w:ascii="仿宋_GB2312" w:hAnsi="仿宋_GB2312" w:eastAsia="仿宋_GB2312" w:cs="仿宋_GB2312"/>
                <w:sz w:val="24"/>
                <w:szCs w:val="24"/>
              </w:rPr>
              <w:t>530-6108904</w:t>
            </w:r>
          </w:p>
        </w:tc>
      </w:tr>
    </w:tbl>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ageBreakBefore w:val="0"/>
        <w:kinsoku/>
        <w:overflowPunct/>
        <w:topLinePunct w:val="0"/>
        <w:bidi w:val="0"/>
        <w:adjustRightInd w:val="0"/>
        <w:snapToGrid w:val="0"/>
        <w:ind w:firstLine="0" w:firstLineChars="0"/>
        <w:jc w:val="center"/>
        <w:rPr>
          <w:rFonts w:ascii="微软雅黑" w:hAnsi="微软雅黑" w:cs="微软雅黑"/>
          <w:sz w:val="44"/>
          <w:szCs w:val="44"/>
        </w:rPr>
      </w:pPr>
      <w:r>
        <w:rPr>
          <w:rFonts w:hint="eastAsia" w:ascii="方正小标宋简体" w:hAnsi="方正小标宋简体" w:eastAsia="方正小标宋简体" w:cs="方正小标宋简体"/>
          <w:sz w:val="44"/>
          <w:szCs w:val="44"/>
        </w:rPr>
        <w:t>山东康沃控股有限公司</w:t>
      </w:r>
    </w:p>
    <w:tbl>
      <w:tblPr>
        <w:tblStyle w:val="18"/>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073"/>
        <w:gridCol w:w="912"/>
        <w:gridCol w:w="578"/>
        <w:gridCol w:w="1003"/>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45"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山东康沃控股有限公司</w:t>
            </w:r>
          </w:p>
        </w:tc>
        <w:tc>
          <w:tcPr>
            <w:tcW w:w="851"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93"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鲁西新区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9"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7"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9" w:type="pct"/>
            <w:gridSpan w:val="5"/>
            <w:noWrap w:val="0"/>
            <w:vAlign w:val="center"/>
          </w:tcPr>
          <w:p>
            <w:pPr>
              <w:pageBreakBefore w:val="0"/>
              <w:tabs>
                <w:tab w:val="left" w:pos="1392"/>
              </w:tabs>
              <w:kinsoku/>
              <w:overflowPunct/>
              <w:topLinePunct w:val="0"/>
              <w:bidi w:val="0"/>
              <w:adjustRightInd w:val="0"/>
              <w:snapToGrid w:val="0"/>
              <w:ind w:firstLine="480"/>
              <w:rPr>
                <w:rFonts w:hint="eastAsia" w:ascii="仿宋_GB2312" w:hAnsi="仿宋" w:eastAsia="仿宋_GB2312" w:cs="仿宋"/>
                <w:kern w:val="0"/>
                <w:sz w:val="24"/>
                <w:szCs w:val="24"/>
              </w:rPr>
            </w:pPr>
            <w:r>
              <w:rPr>
                <w:rFonts w:hint="eastAsia" w:ascii="仿宋_GB2312" w:hAnsi="仿宋" w:eastAsia="仿宋_GB2312" w:cs="仿宋"/>
                <w:kern w:val="0"/>
                <w:sz w:val="24"/>
                <w:szCs w:val="24"/>
              </w:rPr>
              <w:t>山东康沃控股有限公司成立于2019年，注册资金39000万元，国有参股的发动机制造企业。是国内专业从事柴油、天然气、甲醇发动机、零部件及发电机组的研发、制造和销售、服务于一体的高端装备、智能制造企业。总部位于山东菏泽，主导产品覆盖11个产品系列，300多个品种，产品广泛应用于发电设备、工业水泵、农用机械、船舶舰艇、军工、工程机械、车用及特种机械等行业。</w:t>
            </w:r>
          </w:p>
          <w:p>
            <w:pPr>
              <w:pageBreakBefore w:val="0"/>
              <w:tabs>
                <w:tab w:val="left" w:pos="1392"/>
              </w:tabs>
              <w:kinsoku/>
              <w:overflowPunct/>
              <w:topLinePunct w:val="0"/>
              <w:bidi w:val="0"/>
              <w:adjustRightInd w:val="0"/>
              <w:snapToGrid w:val="0"/>
              <w:ind w:firstLine="480"/>
              <w:rPr>
                <w:rFonts w:hint="eastAsia" w:ascii="仿宋_GB2312" w:hAnsi="仿宋" w:eastAsia="仿宋_GB2312" w:cs="仿宋"/>
                <w:sz w:val="24"/>
                <w:szCs w:val="24"/>
              </w:rPr>
            </w:pPr>
            <w:r>
              <w:rPr>
                <w:rFonts w:hint="eastAsia" w:ascii="仿宋_GB2312" w:hAnsi="仿宋" w:eastAsia="仿宋_GB2312" w:cs="仿宋"/>
                <w:kern w:val="0"/>
                <w:sz w:val="24"/>
                <w:szCs w:val="24"/>
              </w:rPr>
              <w:t>康沃控股以大中型船电动力系统为核心，以数字化云智系统为创新驱动力，全面打造“技术创新+平台式协同发展”的双引擎模式。产品荣获多项国家专利技术，科技含量均达到国内领先、国际先进的水平。目前已有和在研产品线覆盖30~3800kW全功率段，全线产品可达欧IV、欧V排放标准，尤其在大功率、高扭矩、低能耗、低排放、高能效等方面，产品品质媲美欧美，替代进口。</w:t>
            </w:r>
          </w:p>
          <w:p>
            <w:pPr>
              <w:pageBreakBefore w:val="0"/>
              <w:tabs>
                <w:tab w:val="left" w:pos="1392"/>
              </w:tabs>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 w:eastAsia="仿宋_GB2312" w:cs="仿宋"/>
                <w:kern w:val="0"/>
                <w:sz w:val="24"/>
                <w:szCs w:val="24"/>
              </w:rPr>
              <w:t>工业园区占地110亩，主导产品覆盖11个产品系列，300多个品种，产品广泛应用于发电设备、工业水泵、船舶舰艇、工程机械及特种装备等领域。公司生产车间3万6千平方米，具备年产10万台柴油、天然气、甲醇发动机及发电机组的高科技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9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89" w:type="pct"/>
            <w:gridSpan w:val="5"/>
            <w:noWrap w:val="0"/>
            <w:vAlign w:val="center"/>
          </w:tcPr>
          <w:p>
            <w:pPr>
              <w:pageBreakBefore w:val="0"/>
              <w:kinsoku/>
              <w:overflowPunct/>
              <w:topLinePunct w:val="0"/>
              <w:bidi w:val="0"/>
              <w:adjustRightInd w:val="0"/>
              <w:snapToGrid w:val="0"/>
              <w:ind w:firstLine="480"/>
              <w:rPr>
                <w:rFonts w:hint="eastAsia" w:ascii="仿宋_GB2312" w:hAnsi="仿宋" w:eastAsia="仿宋_GB2312" w:cs="仿宋"/>
                <w:sz w:val="24"/>
                <w:szCs w:val="24"/>
              </w:rPr>
            </w:pPr>
            <w:r>
              <w:rPr>
                <w:rFonts w:hint="eastAsia" w:ascii="仿宋_GB2312" w:hAnsi="仿宋" w:eastAsia="仿宋_GB2312" w:cs="仿宋"/>
                <w:kern w:val="0"/>
                <w:sz w:val="24"/>
                <w:szCs w:val="24"/>
              </w:rPr>
              <w:t>产学研一体化模式贯穿了康沃控股的发展历程，通过与国内知名高校“天津大学”开展项目合作研究，借力高校智力资源，打造产学研结合创新大平台。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9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9" w:type="pct"/>
            <w:gridSpan w:val="5"/>
            <w:noWrap w:val="0"/>
            <w:vAlign w:val="center"/>
          </w:tcPr>
          <w:p>
            <w:pPr>
              <w:pageBreakBefore w:val="0"/>
              <w:kinsoku/>
              <w:overflowPunct/>
              <w:topLinePunct w:val="0"/>
              <w:bidi w:val="0"/>
              <w:adjustRightInd w:val="0"/>
              <w:snapToGrid w:val="0"/>
              <w:ind w:firstLine="480"/>
              <w:rPr>
                <w:rFonts w:hint="eastAsia" w:ascii="仿宋_GB2312" w:hAnsi="仿宋" w:eastAsia="仿宋_GB2312" w:cs="仿宋"/>
                <w:sz w:val="24"/>
                <w:szCs w:val="24"/>
              </w:rPr>
            </w:pPr>
            <w:r>
              <w:rPr>
                <w:rFonts w:hint="eastAsia" w:ascii="仿宋_GB2312" w:hAnsi="仿宋" w:eastAsia="仿宋_GB2312" w:cs="仿宋"/>
                <w:kern w:val="0"/>
                <w:sz w:val="24"/>
                <w:szCs w:val="24"/>
              </w:rPr>
              <w:t>现需要柴油机设计开发工程师3-5名，有丰富的相关研发经验，能够将柴油机相关的技术质量攻关。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89" w:type="pct"/>
            <w:gridSpan w:val="5"/>
            <w:noWrap w:val="0"/>
            <w:vAlign w:val="center"/>
          </w:tcPr>
          <w:p>
            <w:pPr>
              <w:pageBreakBefore w:val="0"/>
              <w:kinsoku/>
              <w:overflowPunct/>
              <w:topLinePunct w:val="0"/>
              <w:bidi w:val="0"/>
              <w:adjustRightInd w:val="0"/>
              <w:snapToGrid w:val="0"/>
              <w:ind w:firstLine="480"/>
              <w:rPr>
                <w:rFonts w:hint="eastAsia" w:ascii="仿宋_GB2312" w:hAnsi="仿宋" w:eastAsia="仿宋_GB2312" w:cs="仿宋"/>
                <w:sz w:val="24"/>
                <w:szCs w:val="24"/>
              </w:rPr>
            </w:pPr>
            <w:r>
              <w:rPr>
                <w:rFonts w:hint="eastAsia" w:ascii="仿宋_GB2312" w:hAnsi="仿宋" w:eastAsia="仿宋_GB2312" w:cs="仿宋"/>
                <w:kern w:val="0"/>
                <w:sz w:val="24"/>
                <w:szCs w:val="24"/>
              </w:rPr>
              <w:t>K系列柴油机产品开发及其零部件的设计、试制、试验研究。主要包括共轨电控柴油机系列开发，电控单体泵柴油机系列开发，甲醇、天然气和柴油发动机组开发等。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4"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 w:eastAsia="仿宋_GB2312" w:cs="仿宋"/>
                <w:kern w:val="0"/>
                <w:sz w:val="24"/>
                <w:szCs w:val="24"/>
              </w:rPr>
              <w:t>李亚岚</w:t>
            </w:r>
          </w:p>
        </w:tc>
        <w:tc>
          <w:tcPr>
            <w:tcW w:w="802"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3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17653032225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4"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 w:eastAsia="仿宋_GB2312" w:cs="仿宋"/>
                <w:kern w:val="0"/>
                <w:sz w:val="24"/>
                <w:szCs w:val="24"/>
              </w:rPr>
              <w:t>liyalan@kwpod.com</w:t>
            </w:r>
          </w:p>
        </w:tc>
        <w:tc>
          <w:tcPr>
            <w:tcW w:w="802"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3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pageBreakBefore w:val="0"/>
        <w:kinsoku/>
        <w:overflowPunct/>
        <w:topLinePunct w:val="0"/>
        <w:bidi w:val="0"/>
        <w:adjustRightInd w:val="0"/>
        <w:snapToGrid w:val="0"/>
        <w:ind w:firstLine="640"/>
        <w:rPr>
          <w:rFonts w:ascii="方正小标宋简体" w:hAnsi="方正小标宋简体" w:eastAsia="方正小标宋简体" w:cs="方正小标宋简体"/>
          <w:sz w:val="32"/>
          <w:szCs w:val="32"/>
        </w:rPr>
        <w:sectPr>
          <w:footerReference r:id="rId20" w:type="default"/>
          <w:pgSz w:w="11906" w:h="16838"/>
          <w:pgMar w:top="1701" w:right="1474" w:bottom="1531" w:left="1474" w:header="851" w:footer="1417" w:gutter="0"/>
          <w:pgNumType w:fmt="decimal"/>
          <w:cols w:space="0" w:num="1"/>
          <w:rtlGutter w:val="0"/>
          <w:docGrid w:type="lines" w:linePitch="312" w:charSpace="0"/>
        </w:sectPr>
      </w:pP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山东久鼎开元煤矿机械有限公司</w:t>
      </w:r>
    </w:p>
    <w:tbl>
      <w:tblPr>
        <w:tblStyle w:val="18"/>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073"/>
        <w:gridCol w:w="912"/>
        <w:gridCol w:w="578"/>
        <w:gridCol w:w="1003"/>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单位名称</w:t>
            </w:r>
          </w:p>
        </w:tc>
        <w:tc>
          <w:tcPr>
            <w:tcW w:w="2145"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山东久鼎开元煤矿机械有限公司</w:t>
            </w:r>
          </w:p>
        </w:tc>
        <w:tc>
          <w:tcPr>
            <w:tcW w:w="851"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所属县区</w:t>
            </w:r>
          </w:p>
        </w:tc>
        <w:tc>
          <w:tcPr>
            <w:tcW w:w="109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所属行业</w:t>
            </w:r>
          </w:p>
        </w:tc>
        <w:tc>
          <w:tcPr>
            <w:tcW w:w="4089" w:type="pct"/>
            <w:gridSpan w:val="5"/>
            <w:noWrap w:val="0"/>
            <w:vAlign w:val="center"/>
          </w:tcPr>
          <w:p>
            <w:pPr>
              <w:pageBreakBefore w:val="0"/>
              <w:tabs>
                <w:tab w:val="left" w:pos="1392"/>
              </w:tabs>
              <w:kinsoku/>
              <w:overflowPunct/>
              <w:topLinePunct w:val="0"/>
              <w:bidi w:val="0"/>
              <w:adjustRightInd w:val="0"/>
              <w:snapToGrid w:val="0"/>
              <w:ind w:firstLine="0" w:firstLineChars="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olor w:val="000000" w:themeColor="text1"/>
                <w:lang w:eastAsia="zh-CN"/>
                <w14:textFill>
                  <w14:solidFill>
                    <w14:schemeClr w14:val="tx1"/>
                  </w14:solidFill>
                </w14:textFill>
              </w:rPr>
              <w:t>□化工</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生物医药</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☑机电设备制造</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木材加工</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纺织服装</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食品加工</w:t>
            </w:r>
            <w:r>
              <w:rPr>
                <w:rFonts w:hint="eastAsia" w:ascii="仿宋_GB2312" w:hAnsi="宋体" w:eastAsia="仿宋_GB2312"/>
                <w:color w:val="000000" w:themeColor="text1"/>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商贸物流</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新能源</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新材料</w:t>
            </w:r>
            <w:r>
              <w:rPr>
                <w:rFonts w:hint="eastAsia" w:ascii="仿宋_GB2312" w:hAnsi="宋体" w:eastAsia="仿宋_GB2312"/>
                <w:color w:val="000000" w:themeColor="text1"/>
                <w:lang w:val="en-US" w:eastAsia="zh-CN"/>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新一代信息技术</w:t>
            </w:r>
            <w:r>
              <w:rPr>
                <w:rFonts w:hint="eastAsia" w:ascii="仿宋_GB2312" w:hAnsi="宋体" w:eastAsia="仿宋_GB2312"/>
                <w:color w:val="000000" w:themeColor="text1"/>
                <w:lang w:val="en-US" w:eastAsia="zh-CN"/>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w:t>
            </w:r>
            <w:r>
              <w:rPr>
                <w:rFonts w:hint="eastAsia" w:ascii="仿宋_GB2312" w:hAnsi="宋体" w:eastAsia="仿宋_GB2312"/>
                <w:color w:val="000000" w:themeColor="text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单位</w:t>
            </w:r>
          </w:p>
          <w:p>
            <w:pPr>
              <w:pageBreakBefore w:val="0"/>
              <w:kinsoku/>
              <w:overflowPunct/>
              <w:topLinePunct w:val="0"/>
              <w:bidi w:val="0"/>
              <w:adjustRightInd w:val="0"/>
              <w:snapToGrid w:val="0"/>
              <w:ind w:firstLine="0" w:firstLineChars="0"/>
              <w:jc w:val="center"/>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情况</w:t>
            </w:r>
          </w:p>
        </w:tc>
        <w:tc>
          <w:tcPr>
            <w:tcW w:w="4089" w:type="pct"/>
            <w:gridSpan w:val="5"/>
            <w:noWrap w:val="0"/>
            <w:vAlign w:val="center"/>
          </w:tcPr>
          <w:p>
            <w:pPr>
              <w:pageBreakBefore w:val="0"/>
              <w:kinsoku/>
              <w:overflowPunct/>
              <w:topLinePunct w:val="0"/>
              <w:bidi w:val="0"/>
              <w:adjustRightInd w:val="0"/>
              <w:snapToGrid w:val="0"/>
              <w:ind w:firstLine="48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司位于山东省单县经济技术开发区，成立于2008年12月，注册资金5500万元，现有员工180多人，高级工程师10人、工程技术人员26人，公司占地面积7万多平方米；拥有各类生产设备160多台套，其中大、中型数控设备20多台套，具有满足设计制造各种矿用输送设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现有研发平台、技术合作情况</w:t>
            </w:r>
          </w:p>
        </w:tc>
        <w:tc>
          <w:tcPr>
            <w:tcW w:w="4089"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目前公司已在徐州成立了智能研究院，专门研发设计新产品。现已成为神华宁夏煤业集团、河南煤化永煤公司、山西潞安环保能源及兖州煤业等煤矿集团的重要供应商，并建立了战略伙伴合作关系。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高层次人才需求情况</w:t>
            </w:r>
          </w:p>
        </w:tc>
        <w:tc>
          <w:tcPr>
            <w:tcW w:w="4089" w:type="pct"/>
            <w:gridSpan w:val="5"/>
            <w:noWrap w:val="0"/>
            <w:vAlign w:val="center"/>
          </w:tcPr>
          <w:p>
            <w:pPr>
              <w:keepNext w:val="0"/>
              <w:keepLines w:val="0"/>
              <w:pageBreakBefore w:val="0"/>
              <w:numPr>
                <w:ilvl w:val="0"/>
                <w:numId w:val="0"/>
              </w:numPr>
              <w:suppressLineNumbers w:val="0"/>
              <w:kinsoku/>
              <w:overflowPunct/>
              <w:topLinePunct w:val="0"/>
              <w:bidi w:val="0"/>
              <w:adjustRightInd w:val="0"/>
              <w:snapToGrid w:val="0"/>
              <w:spacing w:before="0" w:beforeAutospacing="0" w:after="0" w:afterAutospacing="0"/>
              <w:ind w:left="0" w:right="0" w:firstLine="480" w:firstLineChars="200"/>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1.需</w:t>
            </w:r>
            <w:r>
              <w:rPr>
                <w:rFonts w:hint="eastAsia" w:ascii="仿宋_GB2312" w:hAnsi="仿宋_GB2312" w:eastAsia="仿宋_GB2312" w:cs="仿宋_GB2312"/>
                <w:color w:val="000000" w:themeColor="text1"/>
                <w:sz w:val="24"/>
                <w:szCs w:val="24"/>
                <w14:textFill>
                  <w14:solidFill>
                    <w14:schemeClr w14:val="tx1"/>
                  </w14:solidFill>
                </w14:textFill>
              </w:rPr>
              <w:t>机械设备液压智能控制、远程控制、自动化运行相关</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技术人才。</w:t>
            </w:r>
          </w:p>
          <w:p>
            <w:pPr>
              <w:pageBreakBefore w:val="0"/>
              <w:kinsoku/>
              <w:overflowPunct/>
              <w:topLinePunct w:val="0"/>
              <w:bidi w:val="0"/>
              <w:adjustRightInd w:val="0"/>
              <w:snapToGrid w:val="0"/>
              <w:ind w:firstLine="480"/>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2.需</w:t>
            </w:r>
            <w:r>
              <w:rPr>
                <w:rFonts w:hint="default" w:ascii="仿宋_GB2312" w:hAnsi="仿宋_GB2312" w:eastAsia="仿宋_GB2312" w:cs="仿宋_GB2312"/>
                <w:color w:val="000000" w:themeColor="text1"/>
                <w:sz w:val="24"/>
                <w:szCs w:val="24"/>
                <w:lang w:val="en-US" w:eastAsia="zh-CN"/>
                <w14:textFill>
                  <w14:solidFill>
                    <w14:schemeClr w14:val="tx1"/>
                  </w14:solidFill>
                </w14:textFill>
              </w:rPr>
              <w:t>铸钢材料热处理工艺相关</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技术人才。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需求情况</w:t>
            </w:r>
          </w:p>
        </w:tc>
        <w:tc>
          <w:tcPr>
            <w:tcW w:w="4089"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需煤矿机械自动化智能控制方面</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联系人</w:t>
            </w:r>
          </w:p>
        </w:tc>
        <w:tc>
          <w:tcPr>
            <w:tcW w:w="1654" w:type="pct"/>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陈明立</w:t>
            </w:r>
          </w:p>
        </w:tc>
        <w:tc>
          <w:tcPr>
            <w:tcW w:w="802" w:type="pct"/>
            <w:gridSpan w:val="2"/>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联系电话</w:t>
            </w:r>
          </w:p>
        </w:tc>
        <w:tc>
          <w:tcPr>
            <w:tcW w:w="1632" w:type="pct"/>
            <w:gridSpan w:val="2"/>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default" w:ascii="仿宋_GB2312" w:hAnsi="仿宋_GB2312" w:eastAsia="仿宋_GB2312" w:cs="仿宋_GB2312"/>
                <w:color w:val="000000" w:themeColor="text1"/>
                <w:sz w:val="24"/>
                <w:szCs w:val="24"/>
                <w14:textFill>
                  <w14:solidFill>
                    <w14:schemeClr w14:val="tx1"/>
                  </w14:solidFill>
                </w14:textFill>
              </w:rPr>
              <w:t>18854021881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电子信箱</w:t>
            </w:r>
          </w:p>
        </w:tc>
        <w:tc>
          <w:tcPr>
            <w:tcW w:w="1654" w:type="pct"/>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default" w:ascii="仿宋_GB2312" w:hAnsi="仿宋_GB2312" w:eastAsia="仿宋_GB2312" w:cs="仿宋_GB2312"/>
                <w:color w:val="000000" w:themeColor="text1"/>
                <w:sz w:val="24"/>
                <w:szCs w:val="24"/>
                <w14:textFill>
                  <w14:solidFill>
                    <w14:schemeClr w14:val="tx1"/>
                  </w14:solidFill>
                </w14:textFill>
              </w:rPr>
              <w:t>cml0127@126.com</w:t>
            </w:r>
          </w:p>
        </w:tc>
        <w:tc>
          <w:tcPr>
            <w:tcW w:w="802" w:type="pct"/>
            <w:gridSpan w:val="2"/>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传真</w:t>
            </w:r>
          </w:p>
        </w:tc>
        <w:tc>
          <w:tcPr>
            <w:tcW w:w="1632" w:type="pct"/>
            <w:gridSpan w:val="2"/>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p>
        </w:tc>
      </w:tr>
    </w:tbl>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山东江华机械制造</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有限公司</w:t>
      </w:r>
    </w:p>
    <w:tbl>
      <w:tblPr>
        <w:tblStyle w:val="18"/>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79"/>
        <w:gridCol w:w="1002"/>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单位名称</w:t>
            </w:r>
          </w:p>
        </w:tc>
        <w:tc>
          <w:tcPr>
            <w:tcW w:w="2140"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山东江华机械制造有限公司</w:t>
            </w:r>
          </w:p>
        </w:tc>
        <w:tc>
          <w:tcPr>
            <w:tcW w:w="84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所属县区</w:t>
            </w:r>
          </w:p>
        </w:tc>
        <w:tc>
          <w:tcPr>
            <w:tcW w:w="1102"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所属行业</w:t>
            </w:r>
          </w:p>
        </w:tc>
        <w:tc>
          <w:tcPr>
            <w:tcW w:w="4091"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lang w:eastAsia="zh-CN"/>
                <w14:textFill>
                  <w14:solidFill>
                    <w14:schemeClr w14:val="tx1"/>
                  </w14:solidFill>
                </w14:textFill>
              </w:rPr>
              <w:t>□化工</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生物医药</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☑机电设备制造</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木材加工</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纺织服装</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食品加工</w:t>
            </w:r>
            <w:r>
              <w:rPr>
                <w:rFonts w:hint="eastAsia" w:ascii="仿宋_GB2312" w:hAnsi="宋体" w:eastAsia="仿宋_GB2312"/>
                <w:color w:val="000000" w:themeColor="text1"/>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商贸物流</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新能源</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新材料</w:t>
            </w:r>
            <w:r>
              <w:rPr>
                <w:rFonts w:hint="eastAsia" w:ascii="仿宋_GB2312" w:hAnsi="宋体" w:eastAsia="仿宋_GB2312"/>
                <w:color w:val="000000" w:themeColor="text1"/>
                <w:lang w:val="en-US" w:eastAsia="zh-CN"/>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新一代信息技术</w:t>
            </w:r>
            <w:r>
              <w:rPr>
                <w:rFonts w:hint="eastAsia" w:ascii="仿宋_GB2312" w:hAnsi="宋体" w:eastAsia="仿宋_GB2312"/>
                <w:color w:val="000000" w:themeColor="text1"/>
                <w:lang w:val="en-US" w:eastAsia="zh-CN"/>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w:t>
            </w:r>
            <w:r>
              <w:rPr>
                <w:rFonts w:hint="eastAsia" w:ascii="仿宋_GB2312" w:hAnsi="宋体" w:eastAsia="仿宋_GB2312"/>
                <w:color w:val="000000" w:themeColor="text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单位</w:t>
            </w:r>
          </w:p>
          <w:p>
            <w:pPr>
              <w:pageBreakBefore w:val="0"/>
              <w:kinsoku/>
              <w:overflowPunct/>
              <w:topLinePunct w:val="0"/>
              <w:bidi w:val="0"/>
              <w:adjustRightInd w:val="0"/>
              <w:snapToGrid w:val="0"/>
              <w:ind w:firstLine="0" w:firstLineChars="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情况</w:t>
            </w:r>
          </w:p>
        </w:tc>
        <w:tc>
          <w:tcPr>
            <w:tcW w:w="4091" w:type="pct"/>
            <w:gridSpan w:val="5"/>
            <w:noWrap w:val="0"/>
            <w:vAlign w:val="center"/>
          </w:tcPr>
          <w:p>
            <w:pPr>
              <w:pageBreakBefore w:val="0"/>
              <w:kinsoku/>
              <w:overflowPunct/>
              <w:topLinePunct w:val="0"/>
              <w:bidi w:val="0"/>
              <w:adjustRightInd w:val="0"/>
              <w:snapToGrid w:val="0"/>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山东江华机械制造有限公司隶属于鑫鑫诚集团。占地面积500余亩，总建筑面积18万平方米，注册资金1亿元。主要从事农业机械制造等业务，公司已通过ISO9001、ISO14001、OHSMS28001三大体系认证，现被列为菏泽市重点企业，拥有各类先进的加工设备500余台套，农机行业专业的技术人才160余人。山东江华机械是省内知名的农业机械专业生产厂家，始终坚持以“创新是根本，质量是生命，务实是宗旨，效益是目标”为公司企业方针和经营理念。作为一家集研发、制造、销售和服务于一体的现代化农用机械专业生产企业，江华机械用品质创造品牌，从源头上控制产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现有研发平台、技术合作情况</w:t>
            </w:r>
          </w:p>
        </w:tc>
        <w:tc>
          <w:tcPr>
            <w:tcW w:w="4091"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拥有</w:t>
            </w:r>
            <w:r>
              <w:rPr>
                <w:rFonts w:hint="eastAsia" w:ascii="仿宋_GB2312" w:hAnsi="仿宋_GB2312" w:eastAsia="仿宋_GB2312" w:cs="仿宋_GB2312"/>
                <w:color w:val="000000" w:themeColor="text1"/>
                <w:sz w:val="24"/>
                <w:szCs w:val="24"/>
                <w14:textFill>
                  <w14:solidFill>
                    <w14:schemeClr w14:val="tx1"/>
                  </w14:solidFill>
                </w14:textFill>
              </w:rPr>
              <w:t>市级企业技术中心、市工业设计中心</w:t>
            </w:r>
            <w:r>
              <w:rPr>
                <w:rFonts w:hint="eastAsia" w:ascii="仿宋_GB2312" w:hAnsi="仿宋_GB2312" w:eastAsia="仿宋_GB2312" w:cs="仿宋_GB2312"/>
                <w:color w:val="000000" w:themeColor="text1"/>
                <w:sz w:val="24"/>
                <w:szCs w:val="24"/>
                <w:lang w:eastAsia="zh-CN"/>
                <w14:textFill>
                  <w14:solidFill>
                    <w14:schemeClr w14:val="tx1"/>
                  </w14:solidFill>
                </w14:textFill>
              </w:rPr>
              <w:t>，是国家级高新技术企业、专精特新中小企业，主要从事农业机械研发、制造和销售。公司产品主要包括“KMSNZ”系列方草捆、圆草捆打捆机，“万年利牌”玉米收获机以及针对俄罗斯出口的大马力轮式拖拉机，拥有各类先进的加工设备共计1100余台。目前与中国农业大学教授级高级工程师陈度老师开展深度产学研合作，共同合作开发了“自走式智能化茎穗兼收打捆一体机的研发与产业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高层次人才需求情况</w:t>
            </w:r>
          </w:p>
        </w:tc>
        <w:tc>
          <w:tcPr>
            <w:tcW w:w="4091" w:type="pct"/>
            <w:gridSpan w:val="5"/>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80" w:lineRule="exact"/>
              <w:ind w:left="0" w:right="0" w:firstLine="0"/>
              <w:jc w:val="left"/>
              <w:textAlignment w:val="auto"/>
              <w:rPr>
                <w:rFonts w:hint="eastAsia" w:ascii="仿宋_GB2312" w:hAnsi="仿宋_GB2312" w:eastAsia="仿宋_GB2312" w:cs="仿宋_GB2312"/>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24"/>
                <w:szCs w:val="24"/>
                <w:lang w:val="en-US" w:eastAsia="zh-CN" w:bidi="ar"/>
                <w14:textFill>
                  <w14:solidFill>
                    <w14:schemeClr w14:val="tx1"/>
                  </w14:solidFill>
                </w14:textFill>
              </w:rPr>
              <w:t>基本条件：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80" w:lineRule="exact"/>
              <w:ind w:left="0" w:right="0" w:firstLine="0"/>
              <w:jc w:val="left"/>
              <w:textAlignment w:val="auto"/>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1.熟悉制造业生产过程及安全防护等相关安全规章.标准和日常安全、职业健康安全管理，能够及时能够及时发现安全隐患并给予纠正；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80" w:lineRule="exact"/>
              <w:ind w:left="0" w:right="0" w:firstLine="0"/>
              <w:jc w:val="left"/>
              <w:textAlignment w:val="auto"/>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2.负责定期或不定期对现场项目进行安全巡视或专项检查；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80" w:lineRule="exact"/>
              <w:ind w:left="0" w:right="0" w:firstLine="0"/>
              <w:jc w:val="left"/>
              <w:textAlignment w:val="auto"/>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3.负责现场安全检查整改意见的监督落实；</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80" w:lineRule="exact"/>
              <w:ind w:left="0" w:right="0" w:firstLine="0"/>
              <w:jc w:val="left"/>
              <w:textAlignment w:val="auto"/>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4.负责现场安全生产事故的调查与处理；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80" w:lineRule="exact"/>
              <w:ind w:left="0" w:right="0" w:firstLine="0"/>
              <w:jc w:val="left"/>
              <w:textAlignment w:val="auto"/>
              <w:rPr>
                <w:rFonts w:hint="eastAsia" w:ascii="仿宋_GB2312" w:hAnsi="仿宋_GB2312" w:eastAsia="仿宋_GB2312" w:cs="仿宋_GB2312"/>
                <w:i w:val="0"/>
                <w:iCs w:val="0"/>
                <w:caps w:val="0"/>
                <w:color w:val="000000" w:themeColor="text1"/>
                <w:spacing w:val="-11"/>
                <w:kern w:val="0"/>
                <w:sz w:val="24"/>
                <w:szCs w:val="24"/>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11"/>
                <w:kern w:val="0"/>
                <w:sz w:val="24"/>
                <w:szCs w:val="24"/>
                <w:lang w:val="en-US" w:eastAsia="zh-CN" w:bidi="ar"/>
                <w14:textFill>
                  <w14:solidFill>
                    <w14:schemeClr w14:val="tx1"/>
                  </w14:solidFill>
                </w14:textFill>
              </w:rPr>
              <w:t>5.对进入施工现场的新工人进行安全教育及日常生产的安全教育工作。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80" w:lineRule="exact"/>
              <w:ind w:left="0" w:right="0" w:firstLine="0"/>
              <w:jc w:val="left"/>
              <w:textAlignment w:val="auto"/>
              <w:rPr>
                <w:rFonts w:hint="eastAsia" w:ascii="仿宋_GB2312" w:hAnsi="仿宋_GB2312" w:eastAsia="仿宋_GB2312" w:cs="仿宋_GB2312"/>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24"/>
                <w:szCs w:val="24"/>
                <w:lang w:val="en-US" w:eastAsia="zh-CN" w:bidi="ar"/>
                <w14:textFill>
                  <w14:solidFill>
                    <w14:schemeClr w14:val="tx1"/>
                  </w14:solidFill>
                </w14:textFill>
              </w:rPr>
              <w:t>任职资格：</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80" w:lineRule="exact"/>
              <w:ind w:left="0" w:right="0" w:firstLine="0"/>
              <w:jc w:val="left"/>
              <w:textAlignment w:val="auto"/>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1.大专及以上学历，环境工程.安全工程专业优先；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80" w:lineRule="exact"/>
              <w:ind w:left="0" w:right="0" w:firstLine="0"/>
              <w:jc w:val="left"/>
              <w:textAlignment w:val="auto"/>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2.有较强的责任心及沟通协调能力，吃苦耐劳；</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80" w:lineRule="exact"/>
              <w:ind w:left="0" w:right="0" w:firstLine="0"/>
              <w:jc w:val="left"/>
              <w:textAlignment w:val="auto"/>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3.3年以上生产制造行业工作经验。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80" w:lineRule="exact"/>
              <w:ind w:left="0" w:leftChars="0" w:right="0" w:firstLine="481" w:firstLineChars="200"/>
              <w:jc w:val="left"/>
              <w:textAlignment w:val="auto"/>
              <w:rPr>
                <w:rFonts w:hint="eastAsia" w:ascii="仿宋_GB2312" w:hAnsi="仿宋_GB2312" w:eastAsia="仿宋_GB2312" w:cs="仿宋_GB2312"/>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24"/>
                <w:szCs w:val="24"/>
                <w:lang w:val="en-US" w:eastAsia="zh-CN" w:bidi="ar"/>
                <w14:textFill>
                  <w14:solidFill>
                    <w14:schemeClr w14:val="tx1"/>
                  </w14:solidFill>
                </w14:textFill>
              </w:rPr>
              <w:t>必备技能：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80" w:lineRule="exact"/>
              <w:ind w:left="0" w:leftChars="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熟悉职业健康安全和安环管理体系标准、安全员资格证。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需求情况</w:t>
            </w:r>
          </w:p>
        </w:tc>
        <w:tc>
          <w:tcPr>
            <w:tcW w:w="4091" w:type="pct"/>
            <w:gridSpan w:val="5"/>
            <w:noWrap w:val="0"/>
            <w:vAlign w:val="center"/>
          </w:tcPr>
          <w:p>
            <w:pPr>
              <w:pageBreakBefore w:val="0"/>
              <w:kinsoku/>
              <w:overflowPunct/>
              <w:topLinePunct w:val="0"/>
              <w:bidi w:val="0"/>
              <w:adjustRightInd w:val="0"/>
              <w:snapToGrid w:val="0"/>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目前公司在玉米籽粒收获机、打捆机、大马力拖拉机等项目上存在专业化、高水平的技术研发人才需求。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908" w:type="pct"/>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联系人</w:t>
            </w:r>
          </w:p>
        </w:tc>
        <w:tc>
          <w:tcPr>
            <w:tcW w:w="1651" w:type="pct"/>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张福宁</w:t>
            </w:r>
          </w:p>
        </w:tc>
        <w:tc>
          <w:tcPr>
            <w:tcW w:w="800" w:type="pct"/>
            <w:gridSpan w:val="2"/>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联系电话</w:t>
            </w:r>
          </w:p>
        </w:tc>
        <w:tc>
          <w:tcPr>
            <w:tcW w:w="1639" w:type="pct"/>
            <w:gridSpan w:val="2"/>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19005378789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908" w:type="pct"/>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电子信箱</w:t>
            </w:r>
          </w:p>
        </w:tc>
        <w:tc>
          <w:tcPr>
            <w:tcW w:w="1651" w:type="pct"/>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sdjhjx@jhwnl.com</w:t>
            </w:r>
          </w:p>
        </w:tc>
        <w:tc>
          <w:tcPr>
            <w:tcW w:w="800" w:type="pct"/>
            <w:gridSpan w:val="2"/>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传真</w:t>
            </w:r>
          </w:p>
        </w:tc>
        <w:tc>
          <w:tcPr>
            <w:tcW w:w="1639" w:type="pct"/>
            <w:gridSpan w:val="2"/>
            <w:noWrap w:val="0"/>
            <w:vAlign w:val="center"/>
          </w:tcPr>
          <w:p>
            <w:pPr>
              <w:pageBreakBefore w:val="0"/>
              <w:kinsoku/>
              <w:overflowPunct/>
              <w:topLinePunct w:val="0"/>
              <w:bidi w:val="0"/>
              <w:adjustRightInd w:val="0"/>
              <w:snapToGrid w:val="0"/>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p>
        </w:tc>
      </w:tr>
    </w:tbl>
    <w:p>
      <w:pPr>
        <w:tabs>
          <w:tab w:val="left" w:pos="8304"/>
        </w:tabs>
        <w:rPr>
          <w:rFonts w:hint="eastAsia" w:ascii="方正小标宋简体" w:eastAsia="方正小标宋简体"/>
          <w:sz w:val="44"/>
          <w:szCs w:val="44"/>
          <w:lang w:eastAsia="zh-CN"/>
        </w:rPr>
      </w:pPr>
      <w:r>
        <w:rPr>
          <w:rFonts w:hint="eastAsia" w:ascii="方正小标宋简体" w:eastAsia="方正小标宋简体"/>
          <w:sz w:val="44"/>
          <w:szCs w:val="44"/>
        </w:rPr>
        <w:br w:type="page"/>
      </w:r>
    </w:p>
    <w:p>
      <w:pPr>
        <w:pageBreakBefore w:val="0"/>
        <w:kinsoku/>
        <w:overflowPunct/>
        <w:topLinePunct w:val="0"/>
        <w:bidi w:val="0"/>
        <w:adjustRightInd w:val="0"/>
        <w:snapToGrid w:val="0"/>
        <w:ind w:firstLine="0" w:firstLineChars="0"/>
        <w:jc w:val="center"/>
        <w:rPr>
          <w:rFonts w:ascii="方正小标宋简体" w:eastAsia="方正小标宋简体"/>
          <w:sz w:val="44"/>
          <w:szCs w:val="44"/>
        </w:rPr>
      </w:pPr>
      <w:r>
        <w:rPr>
          <w:rFonts w:hint="eastAsia" w:ascii="方正小标宋简体" w:eastAsia="方正小标宋简体"/>
          <w:sz w:val="44"/>
          <w:szCs w:val="44"/>
        </w:rPr>
        <w:t>山东泰全重型汽车配件股份有限公司</w:t>
      </w:r>
    </w:p>
    <w:tbl>
      <w:tblPr>
        <w:tblStyle w:val="19"/>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4045"/>
        <w:gridCol w:w="1620"/>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right="0" w:firstLine="0" w:firstLineChars="0"/>
              <w:jc w:val="center"/>
              <w:rPr>
                <w:rFonts w:hint="default" w:ascii="仿宋_GB2312" w:hAnsi="Tahoma" w:eastAsia="仿宋_GB2312"/>
                <w:kern w:val="0"/>
                <w:sz w:val="32"/>
                <w:szCs w:val="32"/>
              </w:rPr>
            </w:pPr>
            <w:r>
              <w:rPr>
                <w:rFonts w:hint="eastAsia" w:ascii="黑体" w:hAnsi="黑体" w:eastAsia="黑体"/>
                <w:kern w:val="0"/>
                <w:sz w:val="28"/>
                <w:szCs w:val="28"/>
              </w:rPr>
              <w:t>单位名称</w:t>
            </w:r>
          </w:p>
        </w:tc>
        <w:tc>
          <w:tcPr>
            <w:tcW w:w="218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line="600" w:lineRule="exact"/>
              <w:ind w:left="0" w:right="0" w:firstLine="0" w:firstLineChars="0"/>
              <w:jc w:val="center"/>
              <w:textAlignment w:val="auto"/>
              <w:rPr>
                <w:rFonts w:hint="default" w:ascii="仿宋_GB2312" w:hAnsi="Tahoma" w:eastAsia="仿宋_GB2312"/>
                <w:kern w:val="0"/>
                <w:sz w:val="32"/>
                <w:szCs w:val="32"/>
              </w:rPr>
            </w:pPr>
            <w:r>
              <w:rPr>
                <w:rFonts w:hint="eastAsia" w:ascii="仿宋_GB2312" w:hAnsi="宋体" w:eastAsia="仿宋_GB2312" w:cs="宋体"/>
                <w:spacing w:val="-11"/>
                <w:kern w:val="0"/>
                <w:sz w:val="24"/>
                <w:szCs w:val="24"/>
              </w:rPr>
              <w:t>山东泰全重型汽车配件</w:t>
            </w:r>
            <w:r>
              <w:rPr>
                <w:rFonts w:hint="eastAsia" w:ascii="仿宋_GB2312" w:eastAsia="仿宋_GB2312"/>
                <w:spacing w:val="-11"/>
                <w:kern w:val="0"/>
                <w:sz w:val="24"/>
                <w:szCs w:val="24"/>
              </w:rPr>
              <w:t>股份有限公司</w:t>
            </w:r>
          </w:p>
        </w:tc>
        <w:tc>
          <w:tcPr>
            <w:tcW w:w="873" w:type="pct"/>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right="0" w:firstLine="0" w:firstLineChars="0"/>
              <w:jc w:val="center"/>
              <w:rPr>
                <w:rFonts w:hint="default" w:ascii="仿宋_GB2312" w:hAnsi="Tahoma" w:eastAsia="仿宋_GB2312"/>
                <w:kern w:val="0"/>
                <w:sz w:val="32"/>
                <w:szCs w:val="32"/>
              </w:rPr>
            </w:pPr>
            <w:r>
              <w:rPr>
                <w:rFonts w:hint="eastAsia" w:ascii="黑体" w:hAnsi="黑体" w:eastAsia="黑体"/>
                <w:kern w:val="0"/>
                <w:sz w:val="28"/>
                <w:szCs w:val="28"/>
              </w:rPr>
              <w:t>所属县区</w:t>
            </w:r>
          </w:p>
        </w:tc>
        <w:tc>
          <w:tcPr>
            <w:tcW w:w="1052" w:type="pct"/>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leftChars="0" w:right="0" w:firstLine="0" w:firstLineChars="0"/>
              <w:jc w:val="center"/>
              <w:rPr>
                <w:rFonts w:hint="default" w:ascii="仿宋_GB2312" w:hAnsi="Tahoma" w:eastAsia="仿宋_GB2312"/>
                <w:kern w:val="0"/>
                <w:sz w:val="32"/>
                <w:szCs w:val="32"/>
              </w:rPr>
            </w:pPr>
            <w:r>
              <w:rPr>
                <w:rFonts w:hint="eastAsia" w:ascii="仿宋_GB2312" w:eastAsia="仿宋_GB2312"/>
                <w:kern w:val="0"/>
                <w:sz w:val="24"/>
                <w:szCs w:val="24"/>
              </w:rPr>
              <w:t>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100" w:beforeAutospacing="1" w:after="0" w:afterAutospacing="0" w:line="400" w:lineRule="exact"/>
              <w:ind w:left="0" w:right="0" w:firstLine="0" w:firstLineChars="0"/>
              <w:jc w:val="center"/>
              <w:rPr>
                <w:rFonts w:hint="default" w:ascii="仿宋_GB2312" w:hAnsi="Tahoma" w:eastAsia="仿宋_GB2312"/>
                <w:kern w:val="0"/>
                <w:sz w:val="32"/>
                <w:szCs w:val="32"/>
              </w:rPr>
            </w:pPr>
            <w:r>
              <w:rPr>
                <w:rFonts w:hint="eastAsia" w:ascii="黑体" w:hAnsi="黑体" w:eastAsia="黑体"/>
                <w:kern w:val="0"/>
                <w:sz w:val="28"/>
                <w:szCs w:val="28"/>
              </w:rPr>
              <w:t>所属行业</w:t>
            </w:r>
          </w:p>
        </w:tc>
        <w:tc>
          <w:tcPr>
            <w:tcW w:w="4106" w:type="pct"/>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default" w:ascii="仿宋_GB2312" w:hAnsi="宋体" w:eastAsia="仿宋_GB2312" w:cs="宋体"/>
                <w:kern w:val="0"/>
                <w:sz w:val="21"/>
              </w:rPr>
            </w:pPr>
            <w:r>
              <w:rPr>
                <w:rFonts w:hint="eastAsia" w:ascii="仿宋_GB2312" w:hAnsi="宋体" w:eastAsia="仿宋_GB2312"/>
                <w:color w:val="000000" w:themeColor="text1"/>
                <w:lang w:eastAsia="zh-CN"/>
                <w14:textFill>
                  <w14:solidFill>
                    <w14:schemeClr w14:val="tx1"/>
                  </w14:solidFill>
                </w14:textFill>
              </w:rPr>
              <w:t>□化工</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s="宋体"/>
                <w:color w:val="000000" w:themeColor="text1"/>
                <w:szCs w:val="21"/>
                <w:lang w:eastAsia="zh-CN"/>
                <w14:textFill>
                  <w14:solidFill>
                    <w14:schemeClr w14:val="tx1"/>
                  </w14:solidFill>
                </w14:textFill>
              </w:rPr>
              <w:sym w:font="Wingdings 2" w:char="00A3"/>
            </w:r>
            <w:r>
              <w:rPr>
                <w:rFonts w:hint="eastAsia" w:ascii="仿宋_GB2312" w:hAnsi="宋体" w:eastAsia="仿宋_GB2312"/>
                <w:color w:val="000000" w:themeColor="text1"/>
                <w:lang w:eastAsia="zh-CN"/>
                <w14:textFill>
                  <w14:solidFill>
                    <w14:schemeClr w14:val="tx1"/>
                  </w14:solidFill>
                </w14:textFill>
              </w:rPr>
              <w:t>生物医药</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☑机电设备制造</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木材加工</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纺织服装</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食品加工</w:t>
            </w:r>
            <w:r>
              <w:rPr>
                <w:rFonts w:hint="eastAsia" w:ascii="仿宋_GB2312" w:hAnsi="宋体" w:eastAsia="仿宋_GB2312"/>
                <w:color w:val="000000" w:themeColor="text1"/>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商贸物流</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新能源</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新材料</w:t>
            </w:r>
            <w:r>
              <w:rPr>
                <w:rFonts w:hint="eastAsia" w:ascii="仿宋_GB2312" w:hAnsi="宋体" w:eastAsia="仿宋_GB2312"/>
                <w:color w:val="000000" w:themeColor="text1"/>
                <w:lang w:val="en-US" w:eastAsia="zh-CN"/>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新一代信息技术</w:t>
            </w:r>
            <w:r>
              <w:rPr>
                <w:rFonts w:hint="eastAsia" w:ascii="仿宋_GB2312" w:hAnsi="宋体" w:eastAsia="仿宋_GB2312"/>
                <w:color w:val="000000" w:themeColor="text1"/>
                <w:lang w:val="en-US" w:eastAsia="zh-CN"/>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w:t>
            </w:r>
            <w:r>
              <w:rPr>
                <w:rFonts w:hint="eastAsia" w:ascii="仿宋_GB2312" w:hAnsi="宋体" w:eastAsia="仿宋_GB2312"/>
                <w:color w:val="000000" w:themeColor="text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jc w:val="center"/>
        </w:trPr>
        <w:tc>
          <w:tcPr>
            <w:tcW w:w="8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eastAsia" w:ascii="黑体" w:hAnsi="黑体" w:eastAsia="黑体"/>
                <w:kern w:val="0"/>
                <w:sz w:val="28"/>
                <w:szCs w:val="28"/>
              </w:rPr>
            </w:pPr>
            <w:r>
              <w:rPr>
                <w:rFonts w:hint="eastAsia" w:ascii="黑体" w:hAnsi="黑体" w:eastAsia="黑体"/>
                <w:kern w:val="0"/>
                <w:sz w:val="28"/>
                <w:szCs w:val="28"/>
              </w:rPr>
              <w:t>单位</w:t>
            </w:r>
          </w:p>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eastAsia" w:ascii="黑体" w:hAnsi="黑体" w:eastAsia="黑体"/>
                <w:kern w:val="0"/>
                <w:sz w:val="28"/>
                <w:szCs w:val="28"/>
              </w:rPr>
            </w:pPr>
            <w:r>
              <w:rPr>
                <w:rFonts w:hint="eastAsia" w:ascii="黑体" w:hAnsi="黑体" w:eastAsia="黑体"/>
                <w:kern w:val="0"/>
                <w:sz w:val="28"/>
                <w:szCs w:val="28"/>
              </w:rPr>
              <w:t>基本</w:t>
            </w:r>
          </w:p>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0" w:firstLineChars="0"/>
              <w:jc w:val="center"/>
              <w:rPr>
                <w:rFonts w:hint="default" w:ascii="仿宋_GB2312" w:hAnsi="Tahoma" w:eastAsia="仿宋_GB2312"/>
                <w:kern w:val="0"/>
                <w:sz w:val="32"/>
                <w:szCs w:val="32"/>
              </w:rPr>
            </w:pPr>
            <w:r>
              <w:rPr>
                <w:rFonts w:hint="eastAsia" w:ascii="黑体" w:hAnsi="黑体" w:eastAsia="黑体"/>
                <w:kern w:val="0"/>
                <w:sz w:val="28"/>
                <w:szCs w:val="28"/>
              </w:rPr>
              <w:t>情况</w:t>
            </w:r>
          </w:p>
        </w:tc>
        <w:tc>
          <w:tcPr>
            <w:tcW w:w="4106" w:type="pct"/>
            <w:gridSpan w:val="3"/>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jc w:val="both"/>
              <w:rPr>
                <w:rFonts w:hint="default" w:ascii="仿宋_GB2312" w:hAnsi="Tahoma" w:eastAsia="仿宋_GB2312"/>
                <w:kern w:val="0"/>
                <w:sz w:val="24"/>
                <w:szCs w:val="24"/>
              </w:rPr>
            </w:pPr>
            <w:r>
              <w:rPr>
                <w:rFonts w:hint="default" w:ascii="仿宋_GB2312" w:eastAsia="仿宋_GB2312"/>
                <w:kern w:val="2"/>
                <w:sz w:val="24"/>
                <w:szCs w:val="24"/>
              </w:rPr>
              <w:t>山东泰全重型汽车配件股份有限公司位于鄄城开发区，于2010年6月17日成立，注册资金4000万元，占地面积80亩。公司现有员工</w:t>
            </w:r>
            <w:r>
              <w:rPr>
                <w:rFonts w:hint="eastAsia" w:ascii="仿宋_GB2312" w:eastAsia="仿宋_GB2312"/>
                <w:kern w:val="2"/>
                <w:sz w:val="24"/>
                <w:szCs w:val="24"/>
              </w:rPr>
              <w:t>200多</w:t>
            </w:r>
            <w:r>
              <w:rPr>
                <w:rFonts w:hint="default" w:ascii="仿宋_GB2312" w:eastAsia="仿宋_GB2312"/>
                <w:kern w:val="2"/>
                <w:sz w:val="24"/>
                <w:szCs w:val="24"/>
              </w:rPr>
              <w:t>人，研发人员16人，主要为中国重汽集团生产配套的空气滤清器，油滤器，外饰件，内饰件，各种配套支架等多种汽车配件。公司凭借优质的产品质量，赢得了中国重汽集团卡车公司、济南商用车公司、二汽等企业的信任，被列为中国重汽2009-2020年度的合格供应商。目前，公司已授权1项发明专利，2项实用新型专利，并于2019年和2020年分别荣获菏泽市专利技术二等奖和三等奖。公司在加大科技研发投入，提高核心竞争力的同时，还特别注重质量认证体系的建设，已于2010年通过了ISO9001国际质量认证和QS9000质量体系认证，2011年通过了ISO/TS16949质量体系认证，2015年通过了GB/T24001环境管理体系认证和GB/T28001职业健康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8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default" w:ascii="黑体" w:hAnsi="黑体" w:eastAsia="黑体"/>
                <w:kern w:val="0"/>
                <w:sz w:val="28"/>
                <w:szCs w:val="28"/>
              </w:rPr>
            </w:pPr>
            <w:r>
              <w:rPr>
                <w:rFonts w:hint="eastAsia" w:ascii="黑体" w:hAnsi="黑体" w:eastAsia="黑体"/>
                <w:kern w:val="0"/>
                <w:sz w:val="28"/>
                <w:szCs w:val="28"/>
              </w:rPr>
              <w:t>现有研发平台、技术合作情况</w:t>
            </w:r>
          </w:p>
        </w:tc>
        <w:tc>
          <w:tcPr>
            <w:tcW w:w="4106" w:type="pct"/>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480"/>
              <w:jc w:val="both"/>
              <w:textAlignment w:val="auto"/>
              <w:rPr>
                <w:rFonts w:hint="eastAsia" w:ascii="仿宋_GB2312" w:eastAsia="仿宋_GB2312"/>
                <w:kern w:val="2"/>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480"/>
              <w:jc w:val="both"/>
              <w:textAlignment w:val="auto"/>
              <w:rPr>
                <w:rFonts w:hint="default" w:ascii="仿宋_GB2312" w:eastAsia="仿宋_GB2312"/>
                <w:color w:val="333333"/>
                <w:kern w:val="0"/>
                <w:sz w:val="24"/>
                <w:szCs w:val="24"/>
              </w:rPr>
            </w:pPr>
            <w:r>
              <w:rPr>
                <w:rFonts w:hint="eastAsia" w:ascii="仿宋_GB2312" w:eastAsia="仿宋_GB2312"/>
                <w:kern w:val="2"/>
                <w:sz w:val="24"/>
                <w:szCs w:val="24"/>
              </w:rPr>
              <w:t>公司先后成功申报山东省技术中心、菏泽工业设计中心和技术中心、AF3000全自动空气滤清器性能研究工程实验室、菏泽市油浴式空气滤清器重点实验室等；公司与山东省科学院新材料研究所等建立了紧密的合作关系，进行相关技术开发、研究及应用。并与各合作单位共同签订了产学研合作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8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default" w:ascii="仿宋_GB2312" w:hAnsi="Tahoma" w:eastAsia="仿宋_GB2312"/>
                <w:kern w:val="0"/>
                <w:sz w:val="32"/>
                <w:szCs w:val="32"/>
              </w:rPr>
            </w:pPr>
            <w:r>
              <w:rPr>
                <w:rFonts w:hint="eastAsia" w:ascii="黑体" w:hAnsi="黑体" w:eastAsia="黑体"/>
                <w:kern w:val="0"/>
                <w:sz w:val="28"/>
                <w:szCs w:val="28"/>
              </w:rPr>
              <w:t>高层次人才需求情况</w:t>
            </w:r>
          </w:p>
        </w:tc>
        <w:tc>
          <w:tcPr>
            <w:tcW w:w="4106" w:type="pct"/>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480"/>
              <w:jc w:val="both"/>
              <w:textAlignment w:val="auto"/>
              <w:rPr>
                <w:rFonts w:hint="eastAsia" w:ascii="仿宋_GB2312" w:eastAsia="仿宋_GB2312"/>
                <w:kern w:val="0"/>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480"/>
              <w:jc w:val="both"/>
              <w:textAlignment w:val="auto"/>
              <w:rPr>
                <w:rFonts w:hint="default" w:ascii="仿宋_GB2312" w:hAnsi="Tahoma" w:eastAsia="仿宋_GB2312"/>
                <w:kern w:val="0"/>
                <w:sz w:val="24"/>
                <w:szCs w:val="24"/>
              </w:rPr>
            </w:pPr>
            <w:r>
              <w:rPr>
                <w:rFonts w:hint="eastAsia" w:ascii="仿宋_GB2312" w:eastAsia="仿宋_GB2312"/>
                <w:kern w:val="0"/>
                <w:sz w:val="24"/>
                <w:szCs w:val="24"/>
              </w:rPr>
              <w:t>需求大功率发动机技术的高层次研发人才。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8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eastAsia" w:ascii="黑体" w:hAnsi="黑体" w:eastAsia="黑体"/>
                <w:kern w:val="0"/>
                <w:sz w:val="28"/>
                <w:szCs w:val="28"/>
              </w:rPr>
            </w:pPr>
            <w:r>
              <w:rPr>
                <w:rFonts w:hint="eastAsia" w:ascii="黑体" w:hAnsi="黑体" w:eastAsia="黑体"/>
                <w:kern w:val="0"/>
                <w:sz w:val="28"/>
                <w:szCs w:val="28"/>
              </w:rPr>
              <w:t>技术项目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default" w:ascii="仿宋_GB2312" w:hAnsi="Tahoma" w:eastAsia="仿宋_GB2312"/>
                <w:kern w:val="0"/>
                <w:sz w:val="32"/>
                <w:szCs w:val="32"/>
              </w:rPr>
            </w:pPr>
            <w:r>
              <w:rPr>
                <w:rFonts w:hint="eastAsia" w:ascii="黑体" w:hAnsi="黑体" w:eastAsia="黑体"/>
                <w:kern w:val="0"/>
                <w:sz w:val="28"/>
                <w:szCs w:val="28"/>
              </w:rPr>
              <w:t>需求情况</w:t>
            </w:r>
          </w:p>
        </w:tc>
        <w:tc>
          <w:tcPr>
            <w:tcW w:w="4106" w:type="pct"/>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480"/>
              <w:jc w:val="both"/>
              <w:textAlignment w:val="auto"/>
              <w:rPr>
                <w:rFonts w:hint="default" w:ascii="仿宋_GB2312" w:eastAsia="仿宋_GB2312"/>
                <w:kern w:val="0"/>
                <w:sz w:val="24"/>
                <w:szCs w:val="24"/>
              </w:rPr>
            </w:pPr>
            <w:r>
              <w:rPr>
                <w:rFonts w:hint="eastAsia" w:ascii="仿宋_GB2312" w:eastAsia="仿宋_GB2312"/>
                <w:kern w:val="0"/>
                <w:sz w:val="24"/>
                <w:szCs w:val="24"/>
              </w:rPr>
              <w:t>需求解决大功率发动机集成化进气系统 “进气系统材料选配及成形工艺”和“空气滤清器进气降阻（&lt;3kPa）” 等关键问题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93" w:type="pct"/>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leftChars="0" w:right="0" w:firstLine="0" w:firstLineChars="0"/>
              <w:jc w:val="center"/>
              <w:rPr>
                <w:rFonts w:hint="default" w:ascii="黑体" w:hAnsi="黑体" w:eastAsia="黑体"/>
                <w:kern w:val="0"/>
                <w:sz w:val="28"/>
                <w:szCs w:val="28"/>
              </w:rPr>
            </w:pPr>
            <w:r>
              <w:rPr>
                <w:rFonts w:hint="eastAsia" w:ascii="黑体" w:hAnsi="黑体" w:eastAsia="黑体"/>
                <w:kern w:val="0"/>
                <w:sz w:val="28"/>
                <w:szCs w:val="28"/>
              </w:rPr>
              <w:t>联系人</w:t>
            </w:r>
          </w:p>
        </w:tc>
        <w:tc>
          <w:tcPr>
            <w:tcW w:w="2180" w:type="pct"/>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leftChars="0" w:right="0" w:firstLine="0" w:firstLineChars="0"/>
              <w:jc w:val="center"/>
              <w:rPr>
                <w:rFonts w:hint="default" w:ascii="宋体" w:hAnsi="宋体"/>
                <w:kern w:val="0"/>
                <w:sz w:val="24"/>
                <w:szCs w:val="24"/>
              </w:rPr>
            </w:pPr>
            <w:r>
              <w:rPr>
                <w:rFonts w:hint="eastAsia" w:ascii="仿宋_GB2312" w:eastAsia="仿宋_GB2312"/>
                <w:kern w:val="0"/>
                <w:sz w:val="24"/>
                <w:szCs w:val="24"/>
              </w:rPr>
              <w:t>张国峰</w:t>
            </w:r>
          </w:p>
        </w:tc>
        <w:tc>
          <w:tcPr>
            <w:tcW w:w="873" w:type="pct"/>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right="0" w:firstLine="0" w:firstLineChars="0"/>
              <w:jc w:val="center"/>
              <w:rPr>
                <w:rFonts w:hint="default" w:ascii="黑体" w:hAnsi="黑体" w:eastAsia="黑体"/>
                <w:kern w:val="0"/>
                <w:sz w:val="28"/>
                <w:szCs w:val="28"/>
              </w:rPr>
            </w:pPr>
            <w:r>
              <w:rPr>
                <w:rFonts w:hint="eastAsia" w:ascii="黑体" w:hAnsi="黑体" w:eastAsia="黑体"/>
                <w:kern w:val="0"/>
                <w:sz w:val="28"/>
                <w:szCs w:val="28"/>
              </w:rPr>
              <w:t>联系电话</w:t>
            </w:r>
          </w:p>
        </w:tc>
        <w:tc>
          <w:tcPr>
            <w:tcW w:w="1052" w:type="pct"/>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leftChars="0" w:right="0" w:firstLine="0" w:firstLineChars="0"/>
              <w:jc w:val="center"/>
              <w:rPr>
                <w:rFonts w:hint="default" w:ascii="仿宋_GB2312" w:hAnsi="Tahoma" w:eastAsia="仿宋_GB2312"/>
                <w:kern w:val="0"/>
                <w:sz w:val="24"/>
                <w:szCs w:val="24"/>
              </w:rPr>
            </w:pPr>
            <w:r>
              <w:rPr>
                <w:rFonts w:hint="eastAsia" w:ascii="仿宋_GB2312" w:eastAsia="仿宋_GB2312"/>
                <w:kern w:val="0"/>
                <w:sz w:val="24"/>
                <w:szCs w:val="24"/>
              </w:rPr>
              <w:t>19861070110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93" w:type="pct"/>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right="0" w:firstLine="0" w:firstLineChars="0"/>
              <w:jc w:val="center"/>
              <w:rPr>
                <w:rFonts w:hint="default" w:ascii="黑体" w:hAnsi="黑体" w:eastAsia="黑体"/>
                <w:kern w:val="0"/>
                <w:sz w:val="28"/>
                <w:szCs w:val="28"/>
              </w:rPr>
            </w:pPr>
            <w:r>
              <w:rPr>
                <w:rFonts w:hint="eastAsia" w:ascii="黑体" w:hAnsi="黑体" w:eastAsia="黑体"/>
                <w:kern w:val="0"/>
                <w:sz w:val="28"/>
                <w:szCs w:val="28"/>
              </w:rPr>
              <w:t>电子信箱</w:t>
            </w:r>
          </w:p>
        </w:tc>
        <w:tc>
          <w:tcPr>
            <w:tcW w:w="2180" w:type="pct"/>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right="0" w:firstLine="0" w:firstLineChars="0"/>
              <w:jc w:val="center"/>
              <w:rPr>
                <w:rFonts w:hint="default" w:ascii="宋体" w:hAnsi="宋体"/>
                <w:kern w:val="0"/>
                <w:sz w:val="24"/>
                <w:szCs w:val="24"/>
              </w:rPr>
            </w:pPr>
            <w:r>
              <w:rPr>
                <w:rFonts w:hint="eastAsia" w:ascii="仿宋_GB2312" w:eastAsia="仿宋_GB2312"/>
                <w:kern w:val="0"/>
                <w:sz w:val="24"/>
                <w:szCs w:val="24"/>
              </w:rPr>
              <w:t>shandongtaiquan@126.com</w:t>
            </w:r>
          </w:p>
        </w:tc>
        <w:tc>
          <w:tcPr>
            <w:tcW w:w="873" w:type="pct"/>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leftChars="0" w:right="0" w:firstLine="0" w:firstLineChars="0"/>
              <w:jc w:val="center"/>
              <w:rPr>
                <w:rFonts w:hint="default" w:ascii="黑体" w:hAnsi="黑体" w:eastAsia="黑体"/>
                <w:kern w:val="0"/>
                <w:sz w:val="28"/>
                <w:szCs w:val="28"/>
              </w:rPr>
            </w:pPr>
            <w:r>
              <w:rPr>
                <w:rFonts w:hint="eastAsia" w:ascii="黑体" w:hAnsi="黑体" w:eastAsia="黑体"/>
                <w:kern w:val="0"/>
                <w:sz w:val="28"/>
                <w:szCs w:val="28"/>
              </w:rPr>
              <w:t>传真</w:t>
            </w:r>
          </w:p>
        </w:tc>
        <w:tc>
          <w:tcPr>
            <w:tcW w:w="1052" w:type="pct"/>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right="0" w:firstLine="480"/>
              <w:jc w:val="center"/>
              <w:rPr>
                <w:rFonts w:hint="default" w:ascii="仿宋_GB2312" w:hAnsi="Tahoma" w:eastAsia="仿宋_GB2312"/>
                <w:kern w:val="0"/>
                <w:sz w:val="24"/>
                <w:szCs w:val="24"/>
              </w:rPr>
            </w:pPr>
          </w:p>
        </w:tc>
      </w:tr>
    </w:tbl>
    <w:p>
      <w:pPr>
        <w:pageBreakBefore w:val="0"/>
        <w:kinsoku/>
        <w:overflowPunct/>
        <w:topLinePunct w:val="0"/>
        <w:bidi w:val="0"/>
        <w:adjustRightInd w:val="0"/>
        <w:snapToGrid w:val="0"/>
        <w:spacing w:before="156" w:beforeLines="50"/>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山东恒基集团股份有限公司</w:t>
      </w:r>
    </w:p>
    <w:tbl>
      <w:tblPr>
        <w:tblStyle w:val="18"/>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3531"/>
        <w:gridCol w:w="936"/>
        <w:gridCol w:w="591"/>
        <w:gridCol w:w="1026"/>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90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395"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24"/>
                <w:szCs w:val="24"/>
              </w:rPr>
              <w:t>山东恒基集团股份有限公司</w:t>
            </w:r>
          </w:p>
        </w:tc>
        <w:tc>
          <w:tcPr>
            <w:tcW w:w="867"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836"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24"/>
                <w:szCs w:val="24"/>
              </w:rPr>
              <w:t>郓城县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3" w:hRule="atLeast"/>
          <w:jc w:val="center"/>
        </w:trPr>
        <w:tc>
          <w:tcPr>
            <w:tcW w:w="900" w:type="pct"/>
            <w:noWrap w:val="0"/>
            <w:vAlign w:val="center"/>
          </w:tcPr>
          <w:p>
            <w:pPr>
              <w:pageBreakBefore w:val="0"/>
              <w:kinsoku/>
              <w:overflowPunct/>
              <w:topLinePunct w:val="0"/>
              <w:bidi w:val="0"/>
              <w:adjustRightInd w:val="0"/>
              <w:snapToGrid w:val="0"/>
              <w:spacing w:line="400" w:lineRule="exact"/>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9"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color w:val="000000" w:themeColor="text1"/>
                <w:lang w:eastAsia="zh-CN"/>
                <w14:textFill>
                  <w14:solidFill>
                    <w14:schemeClr w14:val="tx1"/>
                  </w14:solidFill>
                </w14:textFill>
              </w:rPr>
              <w:t>□化工</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生物医药</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☑机电设备制造</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木材加工</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纺织服装</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食品加工</w:t>
            </w:r>
            <w:r>
              <w:rPr>
                <w:rFonts w:hint="eastAsia" w:ascii="仿宋_GB2312" w:hAnsi="宋体" w:eastAsia="仿宋_GB2312"/>
                <w:color w:val="000000" w:themeColor="text1"/>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商贸物流</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新能源</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新材料</w:t>
            </w:r>
            <w:r>
              <w:rPr>
                <w:rFonts w:hint="eastAsia" w:ascii="仿宋_GB2312" w:hAnsi="宋体" w:eastAsia="仿宋_GB2312"/>
                <w:color w:val="000000" w:themeColor="text1"/>
                <w:lang w:val="en-US" w:eastAsia="zh-CN"/>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新一代信息技术</w:t>
            </w:r>
            <w:r>
              <w:rPr>
                <w:rFonts w:hint="eastAsia" w:ascii="仿宋_GB2312" w:hAnsi="宋体" w:eastAsia="仿宋_GB2312"/>
                <w:color w:val="000000" w:themeColor="text1"/>
                <w:lang w:val="en-US" w:eastAsia="zh-CN"/>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w:t>
            </w:r>
            <w:r>
              <w:rPr>
                <w:rFonts w:hint="eastAsia" w:ascii="仿宋_GB2312" w:hAnsi="宋体" w:eastAsia="仿宋_GB2312"/>
                <w:color w:val="000000" w:themeColor="text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8" w:hRule="atLeast"/>
          <w:jc w:val="center"/>
        </w:trPr>
        <w:tc>
          <w:tcPr>
            <w:tcW w:w="90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99"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恒基集团位于郓城县机械产业园，成立于2007年，占地570亩，建筑面积28.7万平方米，是一家民营化股份制企业，主要从事工程机械零部件的配套生产。集团下设齿轮工厂、结构件工厂、精密铸钢工厂、电动叉车工厂等4个工厂，控股济宁山推铸钢、泰安锐驰油缸等4家子公司。现从事零部件总成的设计、生产、销售智能电动叉车和道路灌缝机、农机项目的研发和转型升级制造。优质工艺装备具有铸钢、热处理、精密加工、焊接、涂装、理化检测等，完整的生产线，工艺检测装备和齿轮加工生产线。我公司物流机器人结合了 3D 视觉技术，采用四元数来描述物体姿态，在已知原 3D 模型点云姿态的条件下，计算出目标物体相对于模型点云的变换矩阵，从而获得目标物体的姿态，传递给机器人末端，构成感知系统，使工业机器人具备类似人眼的检测识别功能， 使得机器人在分拣过程中更加柔性化、高精化、智能化，降低生产成本、确保产品质量、提高生产效率。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5" w:hRule="atLeast"/>
          <w:jc w:val="center"/>
        </w:trPr>
        <w:tc>
          <w:tcPr>
            <w:tcW w:w="90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99"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与齐鲁工业大学孙明灿教授共同研发智能导航分拣一体化物流机器人制造关键技术研究与应用产品，正处于试验阶段。以省级技术中心为平台积极与山东机械设计院、山东大学、齐鲁大学、青岛理工等科研机构和高等院校合作，达成产学研合作协议，实习基地等，打造了一支以顶尖专家、高级工程、技术人员为核心人才团队。目前公司现有工程技术人员 380 人，专业技术人员 125 人，其中中级以上职称 179 人，高级职称 32 人，外聘高级专家 8 人。研发人员 17 人，均为本科以上学历，其中正高级工程师 7 人，副高级工程师 4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5" w:hRule="atLeast"/>
          <w:jc w:val="center"/>
        </w:trPr>
        <w:tc>
          <w:tcPr>
            <w:tcW w:w="90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9"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需要智能仓储物流机械装备（仓储类托盘搬运堆高电动车，铝酸电池、锂电池、无人驾驶系列电动叉车）方面技术带头人3-5名。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1" w:hRule="atLeast"/>
          <w:jc w:val="center"/>
        </w:trPr>
        <w:tc>
          <w:tcPr>
            <w:tcW w:w="90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99"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在先进加工、抗疲劳制造、智能制造等方向的研究，重点工作内容为齿轮、传动轴等关键件的高效与抗疲劳制造工艺等方向的针对性需求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exact"/>
          <w:jc w:val="center"/>
        </w:trPr>
        <w:tc>
          <w:tcPr>
            <w:tcW w:w="900" w:type="pct"/>
            <w:noWrap w:val="0"/>
            <w:vAlign w:val="top"/>
          </w:tcPr>
          <w:p>
            <w:pPr>
              <w:pageBreakBefore w:val="0"/>
              <w:kinsoku/>
              <w:overflowPunct/>
              <w:topLinePunct w:val="0"/>
              <w:bidi w:val="0"/>
              <w:adjustRightInd w:val="0"/>
              <w:snapToGrid w:val="0"/>
              <w:spacing w:line="600" w:lineRule="exact"/>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893" w:type="pct"/>
            <w:noWrap w:val="0"/>
            <w:vAlign w:val="top"/>
          </w:tcPr>
          <w:p>
            <w:pPr>
              <w:pageBreakBefore w:val="0"/>
              <w:kinsoku/>
              <w:overflowPunct/>
              <w:topLinePunct w:val="0"/>
              <w:bidi w:val="0"/>
              <w:adjustRightInd w:val="0"/>
              <w:snapToGrid w:val="0"/>
              <w:spacing w:line="600" w:lineRule="exact"/>
              <w:ind w:firstLine="420"/>
              <w:jc w:val="center"/>
              <w:rPr>
                <w:rFonts w:hint="eastAsia" w:ascii="宋体" w:hAnsi="宋体" w:cs="宋体"/>
                <w:sz w:val="24"/>
                <w:szCs w:val="24"/>
              </w:rPr>
            </w:pPr>
            <w:r>
              <w:rPr>
                <w:rFonts w:hint="eastAsia" w:ascii="仿宋_GB2312" w:hAnsi="仿宋_GB2312" w:eastAsia="仿宋_GB2312" w:cs="仿宋_GB2312"/>
                <w:sz w:val="24"/>
                <w:szCs w:val="24"/>
              </w:rPr>
              <w:t>赵智栋</w:t>
            </w:r>
          </w:p>
        </w:tc>
        <w:tc>
          <w:tcPr>
            <w:tcW w:w="819" w:type="pct"/>
            <w:gridSpan w:val="2"/>
            <w:noWrap w:val="0"/>
            <w:vAlign w:val="top"/>
          </w:tcPr>
          <w:p>
            <w:pPr>
              <w:pageBreakBefore w:val="0"/>
              <w:kinsoku/>
              <w:overflowPunct/>
              <w:topLinePunct w:val="0"/>
              <w:bidi w:val="0"/>
              <w:adjustRightInd w:val="0"/>
              <w:snapToGrid w:val="0"/>
              <w:spacing w:line="600" w:lineRule="exact"/>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386" w:type="pct"/>
            <w:gridSpan w:val="2"/>
            <w:noWrap w:val="0"/>
            <w:vAlign w:val="top"/>
          </w:tcPr>
          <w:p>
            <w:pPr>
              <w:pageBreakBefore w:val="0"/>
              <w:kinsoku/>
              <w:overflowPunct/>
              <w:topLinePunct w:val="0"/>
              <w:bidi w:val="0"/>
              <w:adjustRightInd w:val="0"/>
              <w:snapToGrid w:val="0"/>
              <w:spacing w:line="600" w:lineRule="exact"/>
              <w:ind w:firstLine="0" w:firstLineChars="0"/>
              <w:jc w:val="center"/>
              <w:rPr>
                <w:rFonts w:ascii="仿宋_GB2312" w:hAnsi="仿宋_GB2312" w:eastAsia="仿宋_GB2312" w:cs="仿宋_GB2312"/>
                <w:sz w:val="24"/>
                <w:szCs w:val="24"/>
              </w:rPr>
            </w:pPr>
            <w:r>
              <w:rPr>
                <w:rFonts w:hint="eastAsia" w:ascii="仿宋_GB2312" w:hAnsi="宋体" w:eastAsia="仿宋_GB2312" w:cs="宋体"/>
                <w:szCs w:val="21"/>
              </w:rPr>
              <w:t>17616477785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exact"/>
          <w:jc w:val="center"/>
        </w:trPr>
        <w:tc>
          <w:tcPr>
            <w:tcW w:w="900" w:type="pct"/>
            <w:noWrap w:val="0"/>
            <w:vAlign w:val="top"/>
          </w:tcPr>
          <w:p>
            <w:pPr>
              <w:pageBreakBefore w:val="0"/>
              <w:kinsoku/>
              <w:overflowPunct/>
              <w:topLinePunct w:val="0"/>
              <w:bidi w:val="0"/>
              <w:adjustRightInd w:val="0"/>
              <w:snapToGrid w:val="0"/>
              <w:spacing w:line="600" w:lineRule="exact"/>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893" w:type="pct"/>
            <w:noWrap w:val="0"/>
            <w:vAlign w:val="top"/>
          </w:tcPr>
          <w:p>
            <w:pPr>
              <w:pageBreakBefore w:val="0"/>
              <w:kinsoku/>
              <w:overflowPunct/>
              <w:topLinePunct w:val="0"/>
              <w:bidi w:val="0"/>
              <w:adjustRightInd w:val="0"/>
              <w:snapToGrid w:val="0"/>
              <w:spacing w:line="600" w:lineRule="exact"/>
              <w:ind w:firstLine="420"/>
              <w:jc w:val="center"/>
              <w:rPr>
                <w:rFonts w:ascii="宋体" w:hAnsi="宋体" w:cs="宋体"/>
                <w:sz w:val="24"/>
                <w:szCs w:val="24"/>
              </w:rPr>
            </w:pPr>
            <w:r>
              <w:rPr>
                <w:rFonts w:hint="eastAsia" w:ascii="仿宋_GB2312" w:hAnsi="宋体" w:eastAsia="仿宋_GB2312" w:cs="宋体"/>
                <w:color w:val="auto"/>
                <w:szCs w:val="21"/>
                <w:u w:val="none"/>
              </w:rPr>
              <w:t>hjjtbgs@163.com</w:t>
            </w:r>
          </w:p>
        </w:tc>
        <w:tc>
          <w:tcPr>
            <w:tcW w:w="819" w:type="pct"/>
            <w:gridSpan w:val="2"/>
            <w:noWrap w:val="0"/>
            <w:vAlign w:val="top"/>
          </w:tcPr>
          <w:p>
            <w:pPr>
              <w:pageBreakBefore w:val="0"/>
              <w:kinsoku/>
              <w:overflowPunct/>
              <w:topLinePunct w:val="0"/>
              <w:bidi w:val="0"/>
              <w:adjustRightInd w:val="0"/>
              <w:snapToGrid w:val="0"/>
              <w:spacing w:line="600" w:lineRule="exact"/>
              <w:ind w:firstLine="0" w:firstLineChars="0"/>
              <w:jc w:val="center"/>
              <w:rPr>
                <w:rFonts w:ascii="黑体" w:hAnsi="黑体" w:eastAsia="黑体"/>
                <w:sz w:val="28"/>
                <w:szCs w:val="28"/>
              </w:rPr>
            </w:pPr>
            <w:r>
              <w:rPr>
                <w:rFonts w:hint="eastAsia" w:ascii="黑体" w:hAnsi="黑体" w:eastAsia="黑体"/>
                <w:sz w:val="28"/>
                <w:szCs w:val="28"/>
              </w:rPr>
              <w:t>传真</w:t>
            </w:r>
          </w:p>
        </w:tc>
        <w:tc>
          <w:tcPr>
            <w:tcW w:w="1386" w:type="pct"/>
            <w:gridSpan w:val="2"/>
            <w:noWrap w:val="0"/>
            <w:vAlign w:val="top"/>
          </w:tcPr>
          <w:p>
            <w:pPr>
              <w:pageBreakBefore w:val="0"/>
              <w:kinsoku/>
              <w:overflowPunct/>
              <w:topLinePunct w:val="0"/>
              <w:bidi w:val="0"/>
              <w:adjustRightInd w:val="0"/>
              <w:snapToGrid w:val="0"/>
              <w:spacing w:line="600" w:lineRule="exact"/>
              <w:ind w:firstLine="0" w:firstLineChars="0"/>
              <w:jc w:val="center"/>
              <w:rPr>
                <w:rFonts w:ascii="仿宋_GB2312" w:hAnsi="仿宋_GB2312" w:eastAsia="仿宋_GB2312" w:cs="仿宋_GB2312"/>
                <w:sz w:val="24"/>
                <w:szCs w:val="24"/>
              </w:rPr>
            </w:pPr>
            <w:r>
              <w:rPr>
                <w:rFonts w:hint="eastAsia" w:ascii="仿宋_GB2312" w:hAnsi="宋体" w:eastAsia="仿宋_GB2312" w:cs="宋体"/>
                <w:szCs w:val="21"/>
              </w:rPr>
              <w:t>0530-6320666</w:t>
            </w:r>
          </w:p>
        </w:tc>
      </w:tr>
    </w:tbl>
    <w:tbl>
      <w:tblPr>
        <w:tblStyle w:val="19"/>
        <w:tblpPr w:leftFromText="180" w:rightFromText="180" w:vertAnchor="text" w:horzAnchor="page" w:tblpX="1443" w:tblpY="777"/>
        <w:tblOverlap w:val="never"/>
        <w:tblW w:w="50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3324"/>
        <w:gridCol w:w="931"/>
        <w:gridCol w:w="596"/>
        <w:gridCol w:w="1024"/>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871" w:type="pct"/>
            <w:vAlign w:val="center"/>
          </w:tcPr>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单位名称</w:t>
            </w:r>
          </w:p>
        </w:tc>
        <w:tc>
          <w:tcPr>
            <w:tcW w:w="2285" w:type="pct"/>
            <w:gridSpan w:val="2"/>
          </w:tcPr>
          <w:p>
            <w:pPr>
              <w:widowControl w:val="0"/>
              <w:tabs>
                <w:tab w:val="left" w:pos="1392"/>
              </w:tabs>
              <w:spacing w:after="0" w:line="600" w:lineRule="exact"/>
              <w:ind w:left="0" w:leftChars="0"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lang w:val="en-US" w:eastAsia="zh-CN"/>
              </w:rPr>
              <w:t>山东京九重工股份</w:t>
            </w:r>
            <w:r>
              <w:rPr>
                <w:rFonts w:hint="eastAsia" w:ascii="仿宋_GB2312" w:hAnsi="宋体" w:eastAsia="仿宋_GB2312" w:cs="宋体"/>
                <w:sz w:val="24"/>
                <w:szCs w:val="24"/>
              </w:rPr>
              <w:t>有限公司</w:t>
            </w:r>
          </w:p>
        </w:tc>
        <w:tc>
          <w:tcPr>
            <w:tcW w:w="870" w:type="pct"/>
            <w:gridSpan w:val="2"/>
            <w:vAlign w:val="center"/>
          </w:tcPr>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所属县区</w:t>
            </w:r>
          </w:p>
        </w:tc>
        <w:tc>
          <w:tcPr>
            <w:tcW w:w="972" w:type="pct"/>
          </w:tcPr>
          <w:p>
            <w:pPr>
              <w:widowControl w:val="0"/>
              <w:tabs>
                <w:tab w:val="left" w:pos="1392"/>
              </w:tabs>
              <w:spacing w:after="0" w:line="600" w:lineRule="exact"/>
              <w:ind w:left="0" w:leftChars="0"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lang w:val="en-US" w:eastAsia="zh-CN"/>
              </w:rPr>
              <w:t>巨野</w:t>
            </w:r>
            <w:r>
              <w:rPr>
                <w:rFonts w:hint="eastAsia" w:ascii="仿宋_GB2312" w:hAnsi="宋体" w:eastAsia="仿宋_GB2312" w:cs="宋体"/>
                <w:sz w:val="24"/>
                <w:szCs w:val="24"/>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trPr>
        <w:tc>
          <w:tcPr>
            <w:tcW w:w="871" w:type="pct"/>
            <w:vAlign w:val="center"/>
          </w:tcPr>
          <w:p>
            <w:pPr>
              <w:widowControl w:val="0"/>
              <w:spacing w:after="0" w:line="4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128"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240" w:lineRule="auto"/>
              <w:ind w:left="0" w:leftChars="0" w:firstLine="0" w:firstLineChars="0"/>
              <w:jc w:val="left"/>
              <w:textAlignment w:val="auto"/>
              <w:rPr>
                <w:rFonts w:ascii="仿宋_GB2312" w:hAnsi="仿宋_GB2312" w:eastAsia="仿宋_GB2312" w:cs="仿宋_GB2312"/>
                <w:sz w:val="21"/>
                <w:szCs w:val="21"/>
              </w:rPr>
            </w:pPr>
            <w:r>
              <w:rPr>
                <w:rFonts w:hint="eastAsia" w:ascii="仿宋_GB2312" w:hAnsi="宋体" w:eastAsia="仿宋_GB2312" w:cs="Times New Roman"/>
                <w:kern w:val="0"/>
                <w:sz w:val="21"/>
                <w:szCs w:val="21"/>
                <w:lang w:eastAsia="zh-CN"/>
              </w:rPr>
              <w:t>□</w:t>
            </w:r>
            <w:r>
              <w:rPr>
                <w:rFonts w:hint="eastAsia" w:ascii="仿宋_GB2312" w:hAnsi="宋体" w:eastAsia="仿宋_GB2312" w:cs="Times New Roman"/>
                <w:kern w:val="0"/>
                <w:sz w:val="21"/>
                <w:szCs w:val="21"/>
              </w:rPr>
              <w:t xml:space="preserve">化工  </w:t>
            </w:r>
            <w:r>
              <w:rPr>
                <w:rFonts w:hint="eastAsia" w:ascii="仿宋_GB2312" w:hAnsi="宋体" w:eastAsia="仿宋_GB2312" w:cs="Times New Roman"/>
                <w:kern w:val="0"/>
                <w:sz w:val="21"/>
                <w:szCs w:val="21"/>
                <w:lang w:eastAsia="zh-CN"/>
              </w:rPr>
              <w:t>□</w:t>
            </w:r>
            <w:r>
              <w:rPr>
                <w:rFonts w:hint="eastAsia" w:ascii="仿宋_GB2312" w:hAnsi="宋体" w:eastAsia="仿宋_GB2312" w:cs="Times New Roman"/>
                <w:kern w:val="0"/>
                <w:sz w:val="21"/>
                <w:szCs w:val="21"/>
              </w:rPr>
              <w:t xml:space="preserve">生物医药  </w:t>
            </w:r>
            <w:r>
              <w:rPr>
                <w:rFonts w:hint="eastAsia" w:ascii="仿宋_GB2312" w:hAnsi="宋体" w:eastAsia="仿宋_GB2312" w:cs="Times New Roman"/>
                <w:kern w:val="0"/>
                <w:sz w:val="21"/>
                <w:szCs w:val="21"/>
                <w:lang w:eastAsia="zh-CN"/>
              </w:rPr>
              <w:t>☑</w:t>
            </w:r>
            <w:r>
              <w:rPr>
                <w:rFonts w:hint="eastAsia" w:ascii="仿宋_GB2312" w:hAnsi="宋体" w:eastAsia="仿宋_GB2312" w:cs="Times New Roman"/>
                <w:kern w:val="0"/>
                <w:sz w:val="21"/>
                <w:szCs w:val="21"/>
              </w:rPr>
              <w:t xml:space="preserve">机电设备制造  □木材加工  □纺织服装  □食品加工□商贸物流  □新能源  </w:t>
            </w:r>
            <w:r>
              <w:rPr>
                <w:rFonts w:hint="eastAsia" w:ascii="仿宋_GB2312" w:hAnsi="宋体" w:eastAsia="仿宋_GB2312" w:cs="Times New Roman"/>
                <w:kern w:val="0"/>
                <w:sz w:val="21"/>
                <w:szCs w:val="21"/>
                <w:lang w:eastAsia="zh-CN"/>
              </w:rPr>
              <w:t>□</w:t>
            </w:r>
            <w:r>
              <w:rPr>
                <w:rFonts w:hint="eastAsia" w:ascii="仿宋_GB2312" w:hAnsi="宋体" w:eastAsia="仿宋_GB2312" w:cs="Times New Roman"/>
                <w:kern w:val="0"/>
                <w:sz w:val="21"/>
                <w:szCs w:val="21"/>
              </w:rPr>
              <w:t>新材料  □新一代信息技术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3" w:hRule="atLeast"/>
        </w:trPr>
        <w:tc>
          <w:tcPr>
            <w:tcW w:w="871"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128" w:type="pct"/>
            <w:gridSpan w:val="5"/>
            <w:vAlign w:val="center"/>
          </w:tcPr>
          <w:p>
            <w:pPr>
              <w:widowControl w:val="0"/>
              <w:tabs>
                <w:tab w:val="left" w:pos="1392"/>
              </w:tabs>
              <w:spacing w:after="0" w:line="240" w:lineRule="auto"/>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山东京九重工股份有限公司成立于2014年10月16日，公司注册资金2066万元，总资产4612万元。公司专注生产新能源专用车、特种汽车、大型智能焊接机器人研发及零部件加工制造的企业。公司将按照国家汽车产业政策要求，充分利用企业内部优势和外部机遇，致力于专用车辆的研制、开发和生产，以优质的产品、完善的售后服务开拓国内专用车的潜在市场，将企业做大做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3" w:hRule="atLeast"/>
        </w:trPr>
        <w:tc>
          <w:tcPr>
            <w:tcW w:w="871"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128" w:type="pct"/>
            <w:gridSpan w:val="5"/>
            <w:vAlign w:val="center"/>
          </w:tcPr>
          <w:p>
            <w:pPr>
              <w:widowControl w:val="0"/>
              <w:spacing w:after="0" w:line="240" w:lineRule="auto"/>
              <w:ind w:firstLine="480" w:firstLineChars="2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拥有市级重点实验室研发平台，2022年认定为省级专精特新企业，现与南京理工大学张家港工程技术研究院达成合作协议，依据国内特种车辆技术发展状况，积极开展国际先进技术的跟踪调研、应用技术和关键技术攻关，打造产学研结合的强有力的技术和服务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3" w:hRule="atLeast"/>
        </w:trPr>
        <w:tc>
          <w:tcPr>
            <w:tcW w:w="871"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128" w:type="pct"/>
            <w:gridSpan w:val="5"/>
            <w:vAlign w:val="center"/>
          </w:tcPr>
          <w:p>
            <w:pPr>
              <w:widowControl w:val="0"/>
              <w:spacing w:after="0" w:line="600" w:lineRule="exact"/>
              <w:ind w:firstLine="480" w:firstLineChars="2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需</w:t>
            </w:r>
            <w:r>
              <w:rPr>
                <w:rFonts w:hint="eastAsia" w:ascii="仿宋_GB2312" w:hAnsi="仿宋_GB2312" w:eastAsia="仿宋_GB2312" w:cs="仿宋_GB2312"/>
                <w:sz w:val="24"/>
                <w:szCs w:val="24"/>
              </w:rPr>
              <w:t>机械自动化，</w:t>
            </w:r>
            <w:r>
              <w:rPr>
                <w:rFonts w:hint="eastAsia" w:ascii="仿宋_GB2312" w:hAnsi="仿宋_GB2312" w:eastAsia="仿宋_GB2312" w:cs="仿宋_GB2312"/>
                <w:sz w:val="24"/>
                <w:szCs w:val="24"/>
                <w:lang w:val="en-US" w:eastAsia="zh-CN"/>
              </w:rPr>
              <w:t>车辆液压系统、电气系统专业硕士学位以上人才3名。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7" w:hRule="atLeast"/>
        </w:trPr>
        <w:tc>
          <w:tcPr>
            <w:tcW w:w="871"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128" w:type="pct"/>
            <w:gridSpan w:val="5"/>
            <w:vAlign w:val="center"/>
          </w:tcPr>
          <w:p>
            <w:pPr>
              <w:widowControl w:val="0"/>
              <w:spacing w:after="0" w:line="240" w:lineRule="auto"/>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自行式模块车多车协同控制技术的研发与应用，实现科技成果的有效转化，推动企业高效发展。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exact"/>
        </w:trPr>
        <w:tc>
          <w:tcPr>
            <w:tcW w:w="871" w:type="pct"/>
          </w:tcPr>
          <w:p>
            <w:pPr>
              <w:widowControl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联系人</w:t>
            </w:r>
          </w:p>
        </w:tc>
        <w:tc>
          <w:tcPr>
            <w:tcW w:w="1785" w:type="pct"/>
          </w:tcPr>
          <w:p>
            <w:pPr>
              <w:widowControl w:val="0"/>
              <w:spacing w:after="0" w:line="600" w:lineRule="exact"/>
              <w:ind w:left="0" w:leftChars="0" w:firstLine="0" w:firstLineChars="0"/>
              <w:jc w:val="center"/>
              <w:rPr>
                <w:rFonts w:hint="default" w:ascii="宋体" w:hAnsi="宋体" w:eastAsia="宋体" w:cs="宋体"/>
                <w:sz w:val="24"/>
                <w:szCs w:val="24"/>
                <w:lang w:val="en-US" w:eastAsia="zh-CN"/>
              </w:rPr>
            </w:pPr>
            <w:r>
              <w:rPr>
                <w:rFonts w:hint="eastAsia" w:ascii="仿宋_GB2312" w:hAnsi="仿宋_GB2312" w:eastAsia="仿宋_GB2312" w:cs="仿宋_GB2312"/>
                <w:sz w:val="24"/>
                <w:szCs w:val="24"/>
                <w:lang w:val="en-US" w:eastAsia="zh-CN"/>
              </w:rPr>
              <w:t>姚树亮</w:t>
            </w:r>
          </w:p>
        </w:tc>
        <w:tc>
          <w:tcPr>
            <w:tcW w:w="820" w:type="pct"/>
            <w:gridSpan w:val="2"/>
          </w:tcPr>
          <w:p>
            <w:pPr>
              <w:widowControl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522" w:type="pct"/>
            <w:gridSpan w:val="2"/>
          </w:tcPr>
          <w:p>
            <w:pPr>
              <w:widowControl w:val="0"/>
              <w:spacing w:after="0" w:line="600" w:lineRule="exact"/>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18266401119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2" w:hRule="exact"/>
        </w:trPr>
        <w:tc>
          <w:tcPr>
            <w:tcW w:w="871" w:type="pct"/>
          </w:tcPr>
          <w:p>
            <w:pPr>
              <w:widowControl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785" w:type="pct"/>
          </w:tcPr>
          <w:p>
            <w:pPr>
              <w:widowControl w:val="0"/>
              <w:spacing w:after="0" w:line="600" w:lineRule="exact"/>
              <w:ind w:left="0" w:leftChars="0" w:firstLine="0" w:firstLineChars="0"/>
              <w:jc w:val="center"/>
              <w:rPr>
                <w:rFonts w:hint="default" w:ascii="宋体" w:hAnsi="宋体" w:eastAsia="宋体" w:cs="宋体"/>
                <w:sz w:val="24"/>
                <w:szCs w:val="24"/>
                <w:lang w:val="en-US" w:eastAsia="zh-CN"/>
              </w:rPr>
            </w:pPr>
            <w:r>
              <w:rPr>
                <w:rFonts w:hint="eastAsia" w:ascii="仿宋_GB2312" w:hAnsi="仿宋_GB2312" w:eastAsia="仿宋_GB2312" w:cs="仿宋_GB2312"/>
                <w:sz w:val="24"/>
                <w:szCs w:val="24"/>
                <w:lang w:val="en-US" w:eastAsia="zh-CN"/>
              </w:rPr>
              <w:t>754949996@qq.com</w:t>
            </w:r>
          </w:p>
        </w:tc>
        <w:tc>
          <w:tcPr>
            <w:tcW w:w="820" w:type="pct"/>
            <w:gridSpan w:val="2"/>
          </w:tcPr>
          <w:p>
            <w:pPr>
              <w:widowControl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传真</w:t>
            </w:r>
          </w:p>
        </w:tc>
        <w:tc>
          <w:tcPr>
            <w:tcW w:w="1522" w:type="pct"/>
            <w:gridSpan w:val="2"/>
          </w:tcPr>
          <w:p>
            <w:pPr>
              <w:widowControl w:val="0"/>
              <w:spacing w:after="0" w:line="600" w:lineRule="exact"/>
              <w:jc w:val="center"/>
              <w:rPr>
                <w:rFonts w:ascii="仿宋_GB2312" w:hAnsi="仿宋_GB2312" w:eastAsia="仿宋_GB2312" w:cs="仿宋_GB2312"/>
                <w:sz w:val="24"/>
                <w:szCs w:val="24"/>
              </w:rPr>
            </w:pPr>
          </w:p>
        </w:tc>
      </w:tr>
    </w:tbl>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山东京九重工股份</w:t>
      </w:r>
      <w:r>
        <w:rPr>
          <w:rFonts w:hint="eastAsia" w:ascii="方正小标宋简体" w:hAnsi="方正小标宋简体" w:eastAsia="方正小标宋简体" w:cs="方正小标宋简体"/>
          <w:sz w:val="44"/>
          <w:szCs w:val="44"/>
        </w:rPr>
        <w:t>有限公司</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山东华武电工</w:t>
      </w:r>
      <w:r>
        <w:rPr>
          <w:rFonts w:hint="eastAsia" w:ascii="方正小标宋简体" w:hAnsi="方正小标宋简体" w:eastAsia="方正小标宋简体" w:cs="方正小标宋简体"/>
          <w:sz w:val="44"/>
          <w:szCs w:val="44"/>
          <w:highlight w:val="none"/>
        </w:rPr>
        <w:t>有限公司</w:t>
      </w:r>
    </w:p>
    <w:tbl>
      <w:tblPr>
        <w:tblStyle w:val="18"/>
        <w:tblW w:w="50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3230"/>
        <w:gridCol w:w="940"/>
        <w:gridCol w:w="598"/>
        <w:gridCol w:w="1034"/>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8" w:type="pct"/>
            <w:noWrap w:val="0"/>
            <w:vAlign w:val="center"/>
          </w:tcPr>
          <w:p>
            <w:pPr>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210" w:type="pct"/>
            <w:gridSpan w:val="2"/>
            <w:noWrap w:val="0"/>
            <w:vAlign w:val="center"/>
          </w:tcPr>
          <w:p>
            <w:pPr>
              <w:tabs>
                <w:tab w:val="left" w:pos="1392"/>
              </w:tabs>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lang w:val="en-US" w:eastAsia="zh-CN"/>
              </w:rPr>
              <w:t>山东华武电工有限公司</w:t>
            </w:r>
          </w:p>
        </w:tc>
        <w:tc>
          <w:tcPr>
            <w:tcW w:w="865" w:type="pct"/>
            <w:gridSpan w:val="2"/>
            <w:noWrap w:val="0"/>
            <w:vAlign w:val="center"/>
          </w:tcPr>
          <w:p>
            <w:pPr>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996" w:type="pct"/>
            <w:noWrap w:val="0"/>
            <w:vAlign w:val="center"/>
          </w:tcPr>
          <w:p>
            <w:pPr>
              <w:tabs>
                <w:tab w:val="left" w:pos="1392"/>
              </w:tabs>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24"/>
                <w:szCs w:val="24"/>
                <w:lang w:val="en-US" w:eastAsia="zh-CN"/>
              </w:rPr>
              <w:t>成武</w:t>
            </w:r>
            <w:r>
              <w:rPr>
                <w:rFonts w:hint="eastAsia" w:ascii="仿宋_GB2312" w:hAnsi="仿宋_GB2312" w:eastAsia="仿宋_GB2312" w:cs="仿宋_GB2312"/>
                <w:sz w:val="24"/>
                <w:szCs w:val="24"/>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58" w:type="pct"/>
            <w:noWrap w:val="0"/>
            <w:vAlign w:val="center"/>
          </w:tcPr>
          <w:p>
            <w:pPr>
              <w:spacing w:line="400" w:lineRule="exact"/>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71" w:type="pct"/>
            <w:gridSpan w:val="5"/>
            <w:noWrap w:val="0"/>
            <w:vAlign w:val="center"/>
          </w:tcPr>
          <w:p>
            <w:pPr>
              <w:tabs>
                <w:tab w:val="left" w:pos="1392"/>
              </w:tabs>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1" w:hRule="atLeast"/>
          <w:jc w:val="center"/>
        </w:trPr>
        <w:tc>
          <w:tcPr>
            <w:tcW w:w="8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71" w:type="pct"/>
            <w:gridSpan w:val="5"/>
            <w:noWrap w:val="0"/>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320" w:lineRule="exact"/>
              <w:ind w:firstLine="480" w:firstLineChars="200"/>
              <w:jc w:val="both"/>
              <w:textAlignment w:val="auto"/>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公司成立于2017年9月，现有总资产5000万元，建筑面积1万平方米，拥有4台挤压机、4台拉丝机、8台纸包机、3台立式漆包机以及成套检验检测设备。公司现有员工70人，其中大专及以上学历18人，工程技术人员16人，高级工程师1人，研发人员17人，公司高度重视创新和科技研发，研发经费逐年提升，2023年研发投入占销售收入达到6.8%。公司成长性良好，年均销售收入突破2.5亿元，2023年实现销售2.67亿元，预计2024年销售收入突破3.5亿元。</w:t>
            </w:r>
          </w:p>
          <w:p>
            <w:pPr>
              <w:keepNext w:val="0"/>
              <w:keepLines w:val="0"/>
              <w:pageBreakBefore w:val="0"/>
              <w:widowControl w:val="0"/>
              <w:kinsoku/>
              <w:wordWrap/>
              <w:overflowPunct/>
              <w:topLinePunct w:val="0"/>
              <w:autoSpaceDE/>
              <w:autoSpaceDN/>
              <w:bidi w:val="0"/>
              <w:spacing w:line="32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宋体" w:eastAsia="仿宋_GB2312" w:cs="宋体"/>
                <w:sz w:val="24"/>
                <w:szCs w:val="24"/>
                <w:lang w:eastAsia="zh-CN"/>
              </w:rPr>
              <w:t>公司生产主要产品有：各种规格型号漆包铜扁线、漆包铝扁线、漆包铜圆线、纸包铜扁线、纸包铝扁线、膜包铜扁线、膜包铝扁线等</w:t>
            </w:r>
            <w:r>
              <w:rPr>
                <w:rFonts w:hint="eastAsia" w:ascii="仿宋_GB2312" w:hAnsi="宋体" w:eastAsia="仿宋_GB2312" w:cs="宋体"/>
                <w:sz w:val="24"/>
                <w:szCs w:val="24"/>
                <w:lang w:val="en-US" w:eastAsia="zh-CN"/>
              </w:rPr>
              <w:t>10余种绕组线产品。产品广泛应用于油浸式变压器、干式变压器、电机、电抗器等厂家，远销全国二十多个省市。公司目前已通过ISO9001质量体系认证、AAA信用企业认证、国家电线电缆检验检测中心认证，通过自主研发获批发明专利5项，实用新型专利18项，公司获批国家级高新技术企业，山东省“专精特新”中小企业，国家科技型中小企业等荣誉。公司成功创建市级企业技术中心、市级重点实验室等研发平台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85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71" w:type="pct"/>
            <w:gridSpan w:val="5"/>
            <w:noWrap w:val="0"/>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3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宋体" w:eastAsia="仿宋_GB2312" w:cs="宋体"/>
                <w:sz w:val="24"/>
                <w:szCs w:val="24"/>
                <w:lang w:val="en-US" w:eastAsia="zh-CN"/>
              </w:rPr>
              <w:t>公司拥有市级技术创新中心、市级企业技术中心、市级“一企一技术”研发中心、市重点实验室、市级工业设计中心研发平台，现与青岛科技大学高校郝春成教授共同研发耐电晕、耐高热冲击漆包铜扁线研发及产业化项目，入选2020年度山东省重点扶持区域引进急需紧缺人才项目，研发的耐电晕漆包线产品已投入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58" w:type="pct"/>
            <w:noWrap w:val="0"/>
            <w:vAlign w:val="center"/>
          </w:tcPr>
          <w:p>
            <w:pPr>
              <w:spacing w:line="460" w:lineRule="exact"/>
              <w:ind w:firstLine="0" w:firstLineChars="0"/>
              <w:jc w:val="center"/>
              <w:rPr>
                <w:rFonts w:ascii="仿宋_GB2312" w:hAnsi="仿宋_GB2312" w:eastAsia="仿宋_GB2312" w:cs="仿宋_GB2312"/>
                <w:sz w:val="32"/>
                <w:szCs w:val="32"/>
              </w:rPr>
            </w:pPr>
            <w:r>
              <w:rPr>
                <w:rFonts w:hint="eastAsia" w:ascii="黑体" w:hAnsi="黑体" w:eastAsia="黑体"/>
                <w:spacing w:val="-11"/>
                <w:sz w:val="28"/>
                <w:szCs w:val="28"/>
              </w:rPr>
              <w:t>高层次人才需求情况</w:t>
            </w:r>
          </w:p>
        </w:tc>
        <w:tc>
          <w:tcPr>
            <w:tcW w:w="4071" w:type="pct"/>
            <w:gridSpan w:val="5"/>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ind w:firstLine="480" w:firstLineChars="20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铜杆、铜丝、纸包线、漆包线等铜材、电磁线产业化应用领域的高端人才。同时，需要一名从事相领域的博士人才，助力企业创建博士后创新实践基地。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8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spacing w:line="460" w:lineRule="exact"/>
              <w:ind w:firstLine="0" w:firstLineChars="0"/>
              <w:jc w:val="center"/>
              <w:rPr>
                <w:rFonts w:hint="eastAsia" w:ascii="黑体" w:hAnsi="黑体" w:eastAsia="黑体"/>
                <w:sz w:val="28"/>
                <w:szCs w:val="28"/>
              </w:rPr>
            </w:pPr>
            <w:r>
              <w:rPr>
                <w:rFonts w:hint="eastAsia" w:ascii="黑体" w:hAnsi="黑体" w:eastAsia="黑体"/>
                <w:sz w:val="28"/>
                <w:szCs w:val="28"/>
              </w:rPr>
              <w:t>需求情况</w:t>
            </w:r>
          </w:p>
        </w:tc>
        <w:tc>
          <w:tcPr>
            <w:tcW w:w="4071" w:type="pct"/>
            <w:gridSpan w:val="5"/>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铜材纯度、漆包线表面等方面开展合作，针对表面监测技术、铜材杂质判定技术、漆包线生产车速提升的技术、绝缘漆涂覆技术等关键技术的研究开发，开发生产期间在线监测装置、铜材纯度检测、漆包线生产车速提升20%的技术，以及铜材屈服强度大于180兆帕，绝缘等级大于220温度级的技术。从而使得质量有监控、产量有提升、绝缘等级提升，为企业进军新能源电机领域打破瓶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858" w:type="pct"/>
            <w:noWrap w:val="0"/>
            <w:vAlign w:val="top"/>
          </w:tcPr>
          <w:p>
            <w:pPr>
              <w:spacing w:line="600" w:lineRule="exact"/>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712" w:type="pct"/>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宋体" w:hAnsi="宋体" w:cs="宋体"/>
                <w:sz w:val="24"/>
                <w:szCs w:val="24"/>
                <w:lang w:val="en-US"/>
              </w:rPr>
            </w:pPr>
            <w:r>
              <w:rPr>
                <w:rFonts w:hint="eastAsia" w:ascii="仿宋_GB2312" w:hAnsi="仿宋_GB2312" w:eastAsia="仿宋_GB2312" w:cs="仿宋_GB2312"/>
                <w:sz w:val="24"/>
                <w:szCs w:val="24"/>
                <w:lang w:val="en-US" w:eastAsia="zh-CN"/>
              </w:rPr>
              <w:t>袁嘉呈</w:t>
            </w:r>
          </w:p>
        </w:tc>
        <w:tc>
          <w:tcPr>
            <w:tcW w:w="815" w:type="pct"/>
            <w:gridSpan w:val="2"/>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联系电话</w:t>
            </w:r>
          </w:p>
        </w:tc>
        <w:tc>
          <w:tcPr>
            <w:tcW w:w="1543" w:type="pct"/>
            <w:gridSpan w:val="2"/>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17853020988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8" w:type="pct"/>
            <w:noWrap w:val="0"/>
            <w:vAlign w:val="top"/>
          </w:tcPr>
          <w:p>
            <w:pPr>
              <w:spacing w:line="600" w:lineRule="exact"/>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712" w:type="pct"/>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ascii="宋体" w:hAnsi="宋体" w:cs="宋体"/>
                <w:sz w:val="24"/>
                <w:szCs w:val="24"/>
              </w:rPr>
            </w:pPr>
            <w:r>
              <w:rPr>
                <w:rFonts w:hint="eastAsia" w:ascii="仿宋_GB2312" w:hAnsi="仿宋_GB2312" w:eastAsia="仿宋_GB2312" w:cs="仿宋_GB2312"/>
                <w:sz w:val="24"/>
                <w:szCs w:val="24"/>
                <w:lang w:val="en-US" w:eastAsia="zh-CN"/>
              </w:rPr>
              <w:t>289919088@qq.com</w:t>
            </w:r>
          </w:p>
        </w:tc>
        <w:tc>
          <w:tcPr>
            <w:tcW w:w="815" w:type="pct"/>
            <w:gridSpan w:val="2"/>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传真</w:t>
            </w:r>
          </w:p>
        </w:tc>
        <w:tc>
          <w:tcPr>
            <w:tcW w:w="1543" w:type="pct"/>
            <w:gridSpan w:val="2"/>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both"/>
              <w:textAlignment w:val="auto"/>
              <w:rPr>
                <w:rFonts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sectPr>
          <w:footerReference r:id="rId21" w:type="default"/>
          <w:pgSz w:w="11906" w:h="16838"/>
          <w:pgMar w:top="1701" w:right="1474" w:bottom="1531" w:left="1474"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sectPr>
          <w:footerReference r:id="rId22" w:type="default"/>
          <w:pgSz w:w="11906" w:h="16838"/>
          <w:pgMar w:top="1701" w:right="1474" w:bottom="1531" w:left="1474"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52"/>
          <w:szCs w:val="52"/>
        </w:rPr>
      </w:pPr>
    </w:p>
    <w:p>
      <w:pPr>
        <w:pageBreakBefore w:val="0"/>
        <w:kinsoku/>
        <w:overflowPunct/>
        <w:topLinePunct w:val="0"/>
        <w:bidi w:val="0"/>
        <w:adjustRightInd w:val="0"/>
        <w:snapToGrid w:val="0"/>
        <w:ind w:firstLine="0" w:firstLineChars="0"/>
        <w:jc w:val="center"/>
        <w:rPr>
          <w:rFonts w:hint="eastAsia" w:ascii="黑体" w:hAnsi="黑体" w:eastAsia="黑体"/>
          <w:sz w:val="52"/>
          <w:szCs w:val="52"/>
          <w:lang w:eastAsia="zh-CN"/>
        </w:rPr>
      </w:pPr>
      <w:r>
        <w:rPr>
          <w:rFonts w:hint="eastAsia" w:ascii="黑体" w:hAnsi="黑体" w:eastAsia="黑体"/>
          <w:sz w:val="52"/>
          <w:szCs w:val="52"/>
          <w:lang w:eastAsia="zh-CN"/>
        </w:rPr>
        <w:t>四</w:t>
      </w:r>
      <w:r>
        <w:rPr>
          <w:rFonts w:hint="eastAsia" w:ascii="黑体" w:hAnsi="黑体" w:eastAsia="黑体"/>
          <w:sz w:val="52"/>
          <w:szCs w:val="52"/>
        </w:rPr>
        <w:t>、</w:t>
      </w:r>
      <w:r>
        <w:rPr>
          <w:rFonts w:hint="eastAsia" w:ascii="黑体" w:hAnsi="黑体" w:eastAsia="黑体"/>
          <w:sz w:val="52"/>
          <w:szCs w:val="52"/>
          <w:lang w:eastAsia="zh-CN"/>
        </w:rPr>
        <w:t>食品加工</w:t>
      </w:r>
    </w:p>
    <w:p>
      <w:pPr>
        <w:pageBreakBefore w:val="0"/>
        <w:kinsoku/>
        <w:overflowPunct/>
        <w:topLinePunct w:val="0"/>
        <w:bidi w:val="0"/>
        <w:adjustRightInd w:val="0"/>
        <w:snapToGrid w:val="0"/>
        <w:ind w:firstLine="0" w:firstLineChars="0"/>
        <w:jc w:val="center"/>
        <w:rPr>
          <w:rFonts w:ascii="楷体_GB2312" w:hAnsi="黑体" w:eastAsia="楷体_GB2312"/>
          <w:sz w:val="52"/>
          <w:szCs w:val="52"/>
        </w:rPr>
      </w:pPr>
      <w:r>
        <w:rPr>
          <w:rFonts w:hint="eastAsia" w:ascii="楷体_GB2312" w:hAnsi="黑体" w:eastAsia="楷体_GB2312"/>
          <w:sz w:val="52"/>
          <w:szCs w:val="52"/>
        </w:rPr>
        <w:t>（共</w:t>
      </w:r>
      <w:r>
        <w:rPr>
          <w:rFonts w:hint="eastAsia" w:ascii="楷体_GB2312" w:hAnsi="黑体" w:eastAsia="楷体_GB2312"/>
          <w:sz w:val="52"/>
          <w:szCs w:val="52"/>
          <w:lang w:val="en-US" w:eastAsia="zh-CN"/>
        </w:rPr>
        <w:t>12</w:t>
      </w:r>
      <w:r>
        <w:rPr>
          <w:rFonts w:hint="eastAsia" w:ascii="楷体_GB2312" w:hAnsi="黑体" w:eastAsia="楷体_GB2312"/>
          <w:sz w:val="52"/>
          <w:szCs w:val="52"/>
        </w:rPr>
        <w:t>个）</w:t>
      </w:r>
    </w:p>
    <w:p>
      <w:pPr>
        <w:rPr>
          <w:sz w:val="36"/>
        </w:rPr>
        <w:sectPr>
          <w:footerReference r:id="rId23" w:type="default"/>
          <w:pgSz w:w="11906" w:h="16838"/>
          <w:pgMar w:top="1701" w:right="1474" w:bottom="1531" w:left="1474" w:header="851" w:footer="1417" w:gutter="0"/>
          <w:pgNumType w:fmt="decimal"/>
          <w:cols w:space="0" w:num="1"/>
          <w:rtlGutter w:val="0"/>
          <w:docGrid w:type="lines" w:linePitch="312" w:charSpace="0"/>
        </w:sectPr>
      </w:pPr>
      <w:r>
        <w:rPr>
          <w:sz w:val="36"/>
        </w:rPr>
        <mc:AlternateContent>
          <mc:Choice Requires="wps">
            <w:drawing>
              <wp:anchor distT="0" distB="0" distL="114300" distR="114300" simplePos="0" relativeHeight="251667456" behindDoc="0" locked="0" layoutInCell="1" allowOverlap="1">
                <wp:simplePos x="0" y="0"/>
                <wp:positionH relativeFrom="column">
                  <wp:posOffset>4034790</wp:posOffset>
                </wp:positionH>
                <wp:positionV relativeFrom="paragraph">
                  <wp:posOffset>3992880</wp:posOffset>
                </wp:positionV>
                <wp:extent cx="1447800" cy="609600"/>
                <wp:effectExtent l="0" t="0" r="0" b="0"/>
                <wp:wrapNone/>
                <wp:docPr id="12" name="矩形 12"/>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7.7pt;margin-top:314.4pt;height:48pt;width:114pt;z-index:251667456;v-text-anchor:middle;mso-width-relative:page;mso-height-relative:page;" fillcolor="#FFFFFF [3212]" filled="t" stroked="f" coordsize="21600,21600" o:gfxdata="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36yMC1gAAAAsBAAAPAAAAAAAAAAEAIAAAADgAAABkcnMvZG93bnJl&#10;di54bWxQSwECFAAUAAAACACHTuJAoWNtAlsCAAC2BAAADgAAAAAAAAABACAAAAA7AQAAZHJzL2Uy&#10;b0RvYy54bWxQSwUGAAAAAAYABgBZAQAACAYAAAAA&#10;">
                <v:fill on="t" focussize="0,0"/>
                <v:stroke on="f" weight="2pt"/>
                <v:imagedata o:title=""/>
                <o:lock v:ext="edit" aspectratio="f"/>
              </v:rect>
            </w:pict>
          </mc:Fallback>
        </mc:AlternateContent>
      </w:r>
    </w:p>
    <w:p>
      <w:pPr>
        <w:rPr>
          <w:rFonts w:hint="eastAsia"/>
        </w:rPr>
      </w:pPr>
      <w:r>
        <w:rPr>
          <w:sz w:val="36"/>
        </w:rPr>
        <mc:AlternateContent>
          <mc:Choice Requires="wps">
            <w:drawing>
              <wp:anchor distT="0" distB="0" distL="114300" distR="114300" simplePos="0" relativeHeight="251668480" behindDoc="0" locked="0" layoutInCell="1" allowOverlap="1">
                <wp:simplePos x="0" y="0"/>
                <wp:positionH relativeFrom="column">
                  <wp:posOffset>-161925</wp:posOffset>
                </wp:positionH>
                <wp:positionV relativeFrom="paragraph">
                  <wp:posOffset>8255635</wp:posOffset>
                </wp:positionV>
                <wp:extent cx="1447800" cy="609600"/>
                <wp:effectExtent l="0" t="0" r="0" b="0"/>
                <wp:wrapNone/>
                <wp:docPr id="13" name="矩形 13"/>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75pt;margin-top:650.05pt;height:48pt;width:114pt;z-index:251668480;v-text-anchor:middle;mso-width-relative:page;mso-height-relative:page;" fillcolor="#FFFFFF [3212]" filled="t" stroked="f" coordsize="21600,21600" o:gfxdata="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K4B/MNYAAAANAQAADwAAAAAAAAABACAAAAA4AAAAZHJzL2Rvd25y&#10;ZXYueG1sUEsBAhQAFAAAAAgAh07iQLI4AxBcAgAAtgQAAA4AAAAAAAAAAQAgAAAAOwEAAGRycy9l&#10;Mm9Eb2MueG1sUEsFBgAAAAAGAAYAWQEAAAkGAAAAAA==&#10;">
                <v:fill on="t" focussize="0,0"/>
                <v:stroke on="f" weight="2pt"/>
                <v:imagedata o:title=""/>
                <o:lock v:ext="edit" aspectratio="f"/>
              </v:rect>
            </w:pict>
          </mc:Fallback>
        </mc:AlternateContent>
      </w:r>
      <w:r>
        <w:rPr>
          <w:rFonts w:hint="eastAsia"/>
        </w:rPr>
        <w:br w:type="page"/>
      </w:r>
    </w:p>
    <w:p>
      <w:pPr>
        <w:rPr>
          <w:rFonts w:hint="eastAsia"/>
        </w:rPr>
        <w:sectPr>
          <w:footerReference r:id="rId24" w:type="default"/>
          <w:pgSz w:w="11906" w:h="16838"/>
          <w:pgMar w:top="1701" w:right="1474" w:bottom="1531" w:left="1474" w:header="851" w:footer="1417" w:gutter="0"/>
          <w:pgNumType w:fmt="decimal"/>
          <w:cols w:space="0" w:num="1"/>
          <w:rtlGutter w:val="0"/>
          <w:docGrid w:type="lines" w:linePitch="312" w:charSpace="0"/>
        </w:sectPr>
      </w:pP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菏泽中禾健元生物科技有限公司</w:t>
      </w:r>
    </w:p>
    <w:tbl>
      <w:tblPr>
        <w:tblStyle w:val="18"/>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3180"/>
        <w:gridCol w:w="941"/>
        <w:gridCol w:w="598"/>
        <w:gridCol w:w="1036"/>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211"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菏泽中禾健元生物科技有限公司</w:t>
            </w:r>
          </w:p>
        </w:tc>
        <w:tc>
          <w:tcPr>
            <w:tcW w:w="877"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973"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lang w:eastAsia="zh-CN"/>
              </w:rPr>
              <w:t>鄄城</w:t>
            </w:r>
            <w:r>
              <w:rPr>
                <w:rFonts w:hint="eastAsia" w:ascii="仿宋_GB2312" w:hAnsi="宋体" w:eastAsia="仿宋_GB2312" w:cs="宋体"/>
                <w:sz w:val="24"/>
                <w:szCs w:val="24"/>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3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61"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938"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61" w:type="pct"/>
            <w:gridSpan w:val="5"/>
            <w:noWrap w:val="0"/>
            <w:vAlign w:val="center"/>
          </w:tcPr>
          <w:p>
            <w:pPr>
              <w:pageBreakBefore w:val="0"/>
              <w:tabs>
                <w:tab w:val="left" w:pos="1392"/>
              </w:tabs>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菏泽中禾健元生物科技有限公司成立于2013年10月份，占地面积8.7万平方米，注册资金</w:t>
            </w:r>
            <w:r>
              <w:rPr>
                <w:rFonts w:hint="eastAsia" w:ascii="仿宋_GB2312" w:hAnsi="仿宋_GB2312" w:eastAsia="仿宋_GB2312" w:cs="仿宋_GB2312"/>
                <w:sz w:val="24"/>
                <w:szCs w:val="24"/>
                <w:lang w:val="en-US" w:eastAsia="zh-CN"/>
              </w:rPr>
              <w:t>2000</w:t>
            </w:r>
            <w:r>
              <w:rPr>
                <w:rFonts w:hint="eastAsia" w:ascii="仿宋_GB2312" w:hAnsi="仿宋_GB2312" w:eastAsia="仿宋_GB2312" w:cs="仿宋_GB2312"/>
                <w:sz w:val="24"/>
                <w:szCs w:val="24"/>
              </w:rPr>
              <w:t>万元</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是一家致力于天然植物资源的产业化研究、开发、生产销售的现代化高新技术企业。主营产品有牡丹籽油、核桃油、亚麻籽油、元宝枫籽油，以及植物提取物α亚麻酸、高含量亚油酸、共轭亚油酸、神经酸等。</w:t>
            </w:r>
            <w:r>
              <w:rPr>
                <w:rFonts w:hint="eastAsia" w:ascii="仿宋_GB2312" w:hAnsi="仿宋_GB2312" w:eastAsia="仿宋_GB2312" w:cs="仿宋_GB2312"/>
                <w:sz w:val="24"/>
                <w:szCs w:val="24"/>
                <w:lang w:val="en-US" w:eastAsia="zh-CN"/>
              </w:rPr>
              <w:t>至今荣获山东省高新技术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山东省瞪羚企业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山东省制造业单项冠军企业等荣誉称号。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jc w:val="center"/>
        </w:trPr>
        <w:tc>
          <w:tcPr>
            <w:tcW w:w="93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61"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与山东省农科院、天津药物研究所、天津大学、齐鲁工业大学等建立了长期稳定的合作关系，成立了“植物提取物研发中心”。</w:t>
            </w:r>
            <w:r>
              <w:rPr>
                <w:rFonts w:hint="eastAsia" w:ascii="仿宋_GB2312" w:hAnsi="仿宋_GB2312" w:eastAsia="仿宋_GB2312" w:cs="仿宋_GB2312"/>
                <w:sz w:val="24"/>
                <w:szCs w:val="24"/>
                <w:lang w:val="en-US" w:eastAsia="zh-CN"/>
              </w:rPr>
              <w:t>该中心</w:t>
            </w:r>
            <w:r>
              <w:rPr>
                <w:rFonts w:hint="eastAsia" w:ascii="仿宋_GB2312" w:hAnsi="仿宋_GB2312" w:eastAsia="仿宋_GB2312" w:cs="仿宋_GB2312"/>
                <w:sz w:val="24"/>
                <w:szCs w:val="24"/>
              </w:rPr>
              <w:t>在2015年被认定为省级“一企一技术”研发中心。</w:t>
            </w:r>
            <w:r>
              <w:rPr>
                <w:rFonts w:hint="eastAsia" w:ascii="仿宋_GB2312" w:hAnsi="仿宋_GB2312" w:eastAsia="仿宋_GB2312" w:cs="仿宋_GB2312"/>
                <w:sz w:val="24"/>
                <w:szCs w:val="24"/>
                <w:lang w:val="en-US" w:eastAsia="zh-CN"/>
              </w:rPr>
              <w:t>公司在科技创新方面积极搭建研发平台，</w:t>
            </w:r>
            <w:r>
              <w:rPr>
                <w:rFonts w:hint="eastAsia" w:ascii="仿宋_GB2312" w:hAnsi="仿宋_GB2312" w:eastAsia="仿宋_GB2312" w:cs="仿宋_GB2312"/>
                <w:sz w:val="24"/>
                <w:szCs w:val="24"/>
              </w:rPr>
              <w:t>2020年被山东省发展和改革委员会认定为山东省工程实验室。</w:t>
            </w:r>
            <w:r>
              <w:rPr>
                <w:rFonts w:hint="eastAsia" w:ascii="仿宋_GB2312" w:hAnsi="仿宋_GB2312" w:eastAsia="仿宋_GB2312" w:cs="仿宋_GB2312"/>
                <w:sz w:val="24"/>
                <w:szCs w:val="24"/>
                <w:lang w:val="en-US" w:eastAsia="zh-CN"/>
              </w:rPr>
              <w:t>2021年</w:t>
            </w:r>
            <w:r>
              <w:rPr>
                <w:rFonts w:hint="eastAsia" w:ascii="仿宋_GB2312" w:hAnsi="仿宋_GB2312" w:eastAsia="仿宋_GB2312" w:cs="仿宋_GB2312"/>
                <w:sz w:val="24"/>
                <w:szCs w:val="24"/>
              </w:rPr>
              <w:t>，公司和中国海洋大学建立合作关系，被授予“山东省博士后创新实验基地”。</w:t>
            </w:r>
            <w:r>
              <w:rPr>
                <w:rFonts w:hint="eastAsia" w:ascii="仿宋_GB2312" w:hAnsi="仿宋_GB2312" w:eastAsia="仿宋_GB2312" w:cs="仿宋_GB2312"/>
                <w:sz w:val="24"/>
                <w:szCs w:val="24"/>
                <w:lang w:val="en-US" w:eastAsia="zh-CN"/>
              </w:rPr>
              <w:t>2022年被认定为菏泽市植物提取物创新创业共同体。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9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61"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对油脂和油脂提取</w:t>
            </w:r>
            <w:r>
              <w:rPr>
                <w:rFonts w:hint="eastAsia" w:ascii="仿宋_GB2312" w:hAnsi="仿宋_GB2312" w:eastAsia="仿宋_GB2312" w:cs="仿宋_GB2312"/>
                <w:sz w:val="24"/>
                <w:szCs w:val="24"/>
                <w:lang w:val="en-US" w:eastAsia="zh-CN"/>
              </w:rPr>
              <w:t>以及脂肪酸提取</w:t>
            </w:r>
            <w:r>
              <w:rPr>
                <w:rFonts w:hint="eastAsia" w:ascii="仿宋_GB2312" w:hAnsi="仿宋_GB2312" w:eastAsia="仿宋_GB2312" w:cs="仿宋_GB2312"/>
                <w:sz w:val="24"/>
                <w:szCs w:val="24"/>
              </w:rPr>
              <w:t>有多年研发及应用生产经验的高层次人才。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9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61"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神经酸的提取提纯、冻干技术的更高效研发。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93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706"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lang w:val="en-US" w:eastAsia="zh-CN"/>
              </w:rPr>
              <w:t>储亚稳</w:t>
            </w:r>
          </w:p>
        </w:tc>
        <w:tc>
          <w:tcPr>
            <w:tcW w:w="826"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528"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15753005297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93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706" w:type="pct"/>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sz w:val="24"/>
                <w:szCs w:val="24"/>
                <w:lang w:eastAsia="zh-CN"/>
              </w:rPr>
            </w:pPr>
            <w:r>
              <w:rPr>
                <w:rFonts w:hint="eastAsia" w:ascii="仿宋_GB2312" w:hAnsi="宋体" w:eastAsia="仿宋_GB2312" w:cs="宋体"/>
                <w:sz w:val="24"/>
                <w:szCs w:val="24"/>
              </w:rPr>
              <w:t>hzzhjy888@163.com</w:t>
            </w:r>
          </w:p>
        </w:tc>
        <w:tc>
          <w:tcPr>
            <w:tcW w:w="826"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528"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0530-3137880</w:t>
            </w:r>
          </w:p>
        </w:tc>
      </w:tr>
    </w:tbl>
    <w:p>
      <w:pPr>
        <w:rPr>
          <w:rFonts w:hint="default" w:ascii="Arial" w:hAnsi="Arial" w:eastAsia="方正小标宋简体" w:cs="Arial"/>
          <w:sz w:val="44"/>
          <w:szCs w:val="44"/>
        </w:rPr>
      </w:pPr>
      <w:r>
        <w:rPr>
          <w:rFonts w:hint="default" w:ascii="Arial" w:hAnsi="Arial" w:eastAsia="方正小标宋简体" w:cs="Arial"/>
          <w:sz w:val="44"/>
          <w:szCs w:val="44"/>
        </w:rPr>
        <w:br w:type="page"/>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方正小标宋简体" w:hAnsi="方正小标宋简体" w:eastAsia="方正小标宋简体" w:cs="方正小标宋简体"/>
          <w:sz w:val="44"/>
          <w:szCs w:val="44"/>
        </w:rPr>
      </w:pPr>
      <w:r>
        <w:rPr>
          <w:rFonts w:hint="default" w:ascii="Arial" w:hAnsi="Arial" w:eastAsia="方正小标宋简体" w:cs="Arial"/>
          <w:sz w:val="44"/>
          <w:szCs w:val="44"/>
        </w:rPr>
        <w:t>龙池牡丹实业</w:t>
      </w:r>
      <w:r>
        <w:rPr>
          <w:rFonts w:hint="eastAsia" w:ascii="方正小标宋简体" w:hAnsi="方正小标宋简体" w:eastAsia="方正小标宋简体" w:cs="方正小标宋简体"/>
          <w:sz w:val="44"/>
          <w:szCs w:val="44"/>
        </w:rPr>
        <w:t>有限公司</w:t>
      </w:r>
    </w:p>
    <w:tbl>
      <w:tblPr>
        <w:tblStyle w:val="18"/>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80"/>
        <w:gridCol w:w="100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52"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龙池牡丹实业有限公司</w:t>
            </w:r>
          </w:p>
        </w:tc>
        <w:tc>
          <w:tcPr>
            <w:tcW w:w="854"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黑体" w:hAnsi="黑体" w:eastAsia="黑体"/>
                <w:sz w:val="28"/>
                <w:szCs w:val="28"/>
              </w:rPr>
              <w:t>所属县区</w:t>
            </w:r>
          </w:p>
        </w:tc>
        <w:tc>
          <w:tcPr>
            <w:tcW w:w="1079" w:type="pct"/>
            <w:noWrap w:val="0"/>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牡丹区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6"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0"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6" w:type="pct"/>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龙池牡丹实业有限公司成立于2018年4月，实缴注册资金2亿元，坐落于中国牡丹之都-山东菏泽，是一家立足牡丹产业、专注于大健康领域的生物科技型企业，构建了集农业、工业、科研、贸易、资本五位一体的牡丹产业全生态平台。以深度关注民生、全民健康、报效国家的家国情怀为己任，坚持“科技兴企、富农强企、做大做强、产业报国”为发展目标。</w:t>
            </w:r>
            <w:r>
              <w:rPr>
                <w:rFonts w:hint="eastAsia" w:ascii="仿宋_GB2312" w:hAnsi="仿宋_GB2312" w:eastAsia="仿宋_GB2312" w:cs="仿宋_GB2312"/>
                <w:sz w:val="24"/>
                <w:szCs w:val="24"/>
              </w:rPr>
              <w:cr/>
            </w:r>
            <w:r>
              <w:rPr>
                <w:rFonts w:hint="eastAsia" w:ascii="仿宋_GB2312" w:hAnsi="仿宋_GB2312" w:eastAsia="仿宋_GB2312" w:cs="仿宋_GB2312"/>
                <w:sz w:val="24"/>
                <w:szCs w:val="24"/>
              </w:rPr>
              <w:t>企业定位于中国牡丹产业全生态平台，积极响应国家油脂战略和大健康战略，根据国家十四五粮油战略规划，始终致力于推动绿色、健康的牡丹产业发展。现已成功建立涵盖“牡丹特色健康食品、丹皮酚系列日用品、牡丹精华系列护肤品、牡丹文化创意产品”四大系列超60余款特色牡丹产品的产品体系，创造并引领了“牡丹大健康产业生态”发展方向。</w:t>
            </w:r>
            <w:r>
              <w:rPr>
                <w:rFonts w:hint="eastAsia" w:ascii="仿宋_GB2312" w:hAnsi="仿宋_GB2312" w:eastAsia="仿宋_GB2312" w:cs="仿宋_GB2312"/>
                <w:sz w:val="24"/>
                <w:szCs w:val="24"/>
              </w:rPr>
              <w:cr/>
            </w:r>
            <w:r>
              <w:rPr>
                <w:rFonts w:hint="eastAsia" w:ascii="仿宋_GB2312" w:hAnsi="仿宋_GB2312" w:eastAsia="仿宋_GB2312" w:cs="仿宋_GB2312"/>
                <w:sz w:val="24"/>
                <w:szCs w:val="24"/>
              </w:rPr>
              <w:t>未来龙池牡丹将继续秉承“德行天下、造福万家”的经营宗旨，以“在追求全体龙池牡丹人物心双幸福的同时，守护国人的心脑血管健康，通过牡丹全产业链的布局，传承牡丹国粹文化·推动国家食用油自给，为促进社会发展和国民健康做出贡献”为使命，致力于成为奋斗者幸福、客户感动、社会尊重的百年企业，努力实现龙池牡丹民族品牌享誉世界，“中国花•开全球”的宏伟蓝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6"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rPr>
              <w:t>现有研发平台</w:t>
            </w:r>
            <w:r>
              <w:rPr>
                <w:rFonts w:hint="eastAsia" w:ascii="仿宋_GB2312" w:hAnsi="仿宋_GB2312" w:eastAsia="仿宋_GB2312" w:cs="仿宋_GB2312"/>
                <w:sz w:val="24"/>
                <w:szCs w:val="24"/>
              </w:rPr>
              <w:t>：菏泽市工程研究中心、菏泽市工业企业一企一技术研发中心、菏泽市企业技术中心、菏泽市市级工业设计中心、牡丹产业技术创新实验室</w:t>
            </w:r>
            <w:r>
              <w:rPr>
                <w:rFonts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sz w:val="24"/>
                <w:szCs w:val="24"/>
              </w:rPr>
              <w:t>技术合作情况：</w:t>
            </w:r>
            <w:r>
              <w:rPr>
                <w:rFonts w:hint="eastAsia" w:ascii="仿宋_GB2312" w:hAnsi="仿宋_GB2312" w:eastAsia="仿宋_GB2312" w:cs="仿宋_GB2312"/>
                <w:sz w:val="24"/>
                <w:szCs w:val="24"/>
              </w:rPr>
              <w:t>公司联合东方美谷药妆研究院、中华全国供销合作总社济南果品研究院、伯德创研生物科技研究院(广东)、中科纺织研究院（青岛）等企事业单位共同参与建设协同创新综合体，目标是落实国家科技创新驱动发展战略，增强企业科技创新能力，充分利用科研院所的技术、人力、硬件条件等资源，结合企业的优势，针对制约牡丹产业发展的技术瓶颈问题，开展应用基础研究和应用技术研究,凝聚国内外优秀人才，创新牡丹产业研发专业化团队，建设高水平科研平台，承担国家或省级科技创新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jc w:val="center"/>
        </w:trPr>
        <w:tc>
          <w:tcPr>
            <w:tcW w:w="91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6"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具备相关知识和技能的研发人才：公司急需引入</w:t>
            </w:r>
            <w:r>
              <w:rPr>
                <w:rFonts w:hint="eastAsia" w:ascii="仿宋_GB2312" w:hAnsi="仿宋_GB2312" w:eastAsia="仿宋_GB2312" w:cs="仿宋_GB2312"/>
                <w:sz w:val="24"/>
                <w:szCs w:val="24"/>
                <w:lang w:val="en-US" w:eastAsia="zh-CN"/>
              </w:rPr>
              <w:t>具有</w:t>
            </w:r>
            <w:r>
              <w:rPr>
                <w:rFonts w:hint="eastAsia" w:ascii="仿宋_GB2312" w:hAnsi="仿宋_GB2312" w:eastAsia="仿宋_GB2312" w:cs="仿宋_GB2312"/>
                <w:sz w:val="24"/>
                <w:szCs w:val="24"/>
              </w:rPr>
              <w:t>牡丹籽油、牡丹花蕊茶等食品系列以及牡丹化妆品系列产品研发专业背景和创新能力的高层次研发人才。</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具备文化创意和设计能力的高层次人才：随着公司对牡丹文化价值的深入挖掘和牡丹产业的多元化发展，对具备文化创意和设计能力的高层次人才也有了一定的需求。这些人才能够为公司提供新的创意和设计理念，推动公司在牡丹文创产品等领域的创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6"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牡丹纤维技术：牡丹纤维技术属于</w:t>
            </w:r>
            <w:r>
              <w:rPr>
                <w:rFonts w:ascii="仿宋_GB2312" w:hAnsi="仿宋_GB2312" w:eastAsia="仿宋_GB2312" w:cs="仿宋_GB2312"/>
                <w:sz w:val="24"/>
                <w:szCs w:val="24"/>
              </w:rPr>
              <w:t>具有自主知识产权的新技术，不仅在全国范围内独一无二，而且具有广阔的市场应用前景。公司可能会进一步投入研发资源，优化纤维制造技术，拓展其在面膜、日用品和衣服等领域的应用，以满足市场对这种高效、环保的纺织产品的需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 xml:space="preserve"> 新产品开发和生产工艺改进</w:t>
            </w:r>
            <w:r>
              <w:rPr>
                <w:rFonts w:hint="eastAsia" w:ascii="仿宋_GB2312" w:hAnsi="仿宋_GB2312" w:eastAsia="仿宋_GB2312" w:cs="仿宋_GB2312"/>
                <w:sz w:val="24"/>
                <w:szCs w:val="24"/>
              </w:rPr>
              <w:t>：针对公司产品牡丹籽油、牡丹花蕊茶、固体饮料、牡丹牙膏、牡丹面膜等由牡丹衍生出的商品，已经在市民生活中得到了广泛应用。为了进一步提升这些产品的质量和竞争力，公司可能会寻求与科研机构或高校的合作，共同开展新产品研发和工艺改进项目。</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牡丹活性因子在食品、饲料、医药、日化等方面的应用：</w:t>
            </w:r>
            <w:r>
              <w:rPr>
                <w:rFonts w:ascii="仿宋_GB2312" w:hAnsi="仿宋_GB2312" w:eastAsia="仿宋_GB2312" w:cs="仿宋_GB2312"/>
                <w:sz w:val="24"/>
                <w:szCs w:val="24"/>
              </w:rPr>
              <w:t>随着牡丹产业的不断发展，公司对牡丹活性因子在食品、饲料、医药、日化等方面的应用也提出了更高的技术需求。</w:t>
            </w:r>
            <w:r>
              <w:rPr>
                <w:rFonts w:hint="eastAsia" w:ascii="仿宋_GB2312" w:hAnsi="仿宋_GB2312" w:eastAsia="仿宋_GB2312" w:cs="仿宋_GB2312"/>
                <w:sz w:val="24"/>
                <w:szCs w:val="24"/>
              </w:rPr>
              <w:t>公司可能会投入更多资源，开展针对牡丹活性因子的深入研究，探索其在更多领域的应用可能性，以推动牡丹产业的多元化发展。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913" w:type="pct"/>
            <w:noWrap w:val="0"/>
            <w:vAlign w:val="center"/>
          </w:tcPr>
          <w:p>
            <w:pPr>
              <w:pageBreakBefore w:val="0"/>
              <w:kinsoku/>
              <w:overflowPunct/>
              <w:topLinePunct w:val="0"/>
              <w:bidi w:val="0"/>
              <w:adjustRightInd w:val="0"/>
              <w:snapToGrid w:val="0"/>
              <w:spacing w:line="240" w:lineRule="auto"/>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60" w:type="pct"/>
            <w:noWrap w:val="0"/>
            <w:vAlign w:val="center"/>
          </w:tcPr>
          <w:p>
            <w:pPr>
              <w:pageBreakBefore w:val="0"/>
              <w:kinsoku/>
              <w:overflowPunct/>
              <w:topLinePunct w:val="0"/>
              <w:bidi w:val="0"/>
              <w:adjustRightInd w:val="0"/>
              <w:snapToGrid w:val="0"/>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赵冲</w:t>
            </w:r>
          </w:p>
        </w:tc>
        <w:tc>
          <w:tcPr>
            <w:tcW w:w="805" w:type="pct"/>
            <w:gridSpan w:val="2"/>
            <w:noWrap w:val="0"/>
            <w:vAlign w:val="center"/>
          </w:tcPr>
          <w:p>
            <w:pPr>
              <w:pageBreakBefore w:val="0"/>
              <w:kinsoku/>
              <w:overflowPunct/>
              <w:topLinePunct w:val="0"/>
              <w:bidi w:val="0"/>
              <w:adjustRightInd w:val="0"/>
              <w:snapToGrid w:val="0"/>
              <w:spacing w:line="240" w:lineRule="auto"/>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19" w:type="pct"/>
            <w:gridSpan w:val="2"/>
            <w:noWrap w:val="0"/>
            <w:vAlign w:val="center"/>
          </w:tcPr>
          <w:p>
            <w:pPr>
              <w:pageBreakBefore w:val="0"/>
              <w:kinsoku/>
              <w:overflowPunct/>
              <w:topLinePunct w:val="0"/>
              <w:bidi w:val="0"/>
              <w:adjustRightInd w:val="0"/>
              <w:snapToGrid w:val="0"/>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18853057717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913" w:type="pct"/>
            <w:noWrap w:val="0"/>
            <w:vAlign w:val="center"/>
          </w:tcPr>
          <w:p>
            <w:pPr>
              <w:pageBreakBefore w:val="0"/>
              <w:kinsoku/>
              <w:overflowPunct/>
              <w:topLinePunct w:val="0"/>
              <w:bidi w:val="0"/>
              <w:adjustRightInd w:val="0"/>
              <w:snapToGrid w:val="0"/>
              <w:spacing w:line="240" w:lineRule="auto"/>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60" w:type="pct"/>
            <w:noWrap w:val="0"/>
            <w:vAlign w:val="center"/>
          </w:tcPr>
          <w:p>
            <w:pPr>
              <w:pageBreakBefore w:val="0"/>
              <w:kinsoku/>
              <w:overflowPunct/>
              <w:topLinePunct w:val="0"/>
              <w:bidi w:val="0"/>
              <w:adjustRightInd w:val="0"/>
              <w:snapToGrid w:val="0"/>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happy66z@163.com</w:t>
            </w:r>
          </w:p>
        </w:tc>
        <w:tc>
          <w:tcPr>
            <w:tcW w:w="805" w:type="pct"/>
            <w:gridSpan w:val="2"/>
            <w:noWrap w:val="0"/>
            <w:vAlign w:val="center"/>
          </w:tcPr>
          <w:p>
            <w:pPr>
              <w:pageBreakBefore w:val="0"/>
              <w:kinsoku/>
              <w:overflowPunct/>
              <w:topLinePunct w:val="0"/>
              <w:bidi w:val="0"/>
              <w:adjustRightInd w:val="0"/>
              <w:snapToGrid w:val="0"/>
              <w:spacing w:line="240" w:lineRule="auto"/>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19" w:type="pct"/>
            <w:gridSpan w:val="2"/>
            <w:noWrap w:val="0"/>
            <w:vAlign w:val="center"/>
          </w:tcPr>
          <w:p>
            <w:pPr>
              <w:pageBreakBefore w:val="0"/>
              <w:kinsoku/>
              <w:overflowPunct/>
              <w:topLinePunct w:val="0"/>
              <w:bidi w:val="0"/>
              <w:adjustRightInd w:val="0"/>
              <w:snapToGrid w:val="0"/>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0530-6222345</w:t>
            </w:r>
          </w:p>
        </w:tc>
      </w:tr>
    </w:tbl>
    <w:p>
      <w:pPr>
        <w:keepLines/>
        <w:pageBreakBefore w:val="0"/>
        <w:kinsoku/>
        <w:overflowPunct/>
        <w:topLinePunct w:val="0"/>
        <w:bidi w:val="0"/>
        <w:adjustRightInd w:val="0"/>
        <w:snapToGrid w:val="0"/>
        <w:ind w:firstLine="0" w:firstLineChars="0"/>
        <w:jc w:val="center"/>
        <w:rPr>
          <w:rFonts w:hint="eastAsia" w:ascii="方正小标宋简体" w:eastAsia="方正小标宋简体"/>
          <w:sz w:val="36"/>
          <w:szCs w:val="36"/>
        </w:rPr>
        <w:sectPr>
          <w:footerReference r:id="rId25" w:type="default"/>
          <w:pgSz w:w="11906" w:h="16838"/>
          <w:pgMar w:top="1701" w:right="1474" w:bottom="1531" w:left="1474" w:header="851" w:footer="1417" w:gutter="0"/>
          <w:pgNumType w:fmt="decimal"/>
          <w:cols w:space="0" w:num="1"/>
          <w:rtlGutter w:val="0"/>
          <w:docGrid w:type="lines" w:linePitch="312" w:charSpace="0"/>
        </w:sectPr>
      </w:pP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山东大树达孚特膳食品有限公司</w:t>
      </w:r>
    </w:p>
    <w:tbl>
      <w:tblPr>
        <w:tblStyle w:val="18"/>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80"/>
        <w:gridCol w:w="100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8"/>
                <w:szCs w:val="28"/>
              </w:rPr>
            </w:pPr>
            <w:r>
              <w:rPr>
                <w:rFonts w:hint="eastAsia" w:ascii="黑体" w:hAnsi="黑体" w:eastAsia="黑体"/>
                <w:sz w:val="28"/>
                <w:szCs w:val="28"/>
              </w:rPr>
              <w:t>单位名称</w:t>
            </w:r>
          </w:p>
        </w:tc>
        <w:tc>
          <w:tcPr>
            <w:tcW w:w="2152"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山东大树达孚特膳食品有限公司</w:t>
            </w:r>
          </w:p>
        </w:tc>
        <w:tc>
          <w:tcPr>
            <w:tcW w:w="854"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8"/>
                <w:szCs w:val="28"/>
              </w:rPr>
            </w:pPr>
            <w:r>
              <w:rPr>
                <w:rFonts w:hint="eastAsia" w:ascii="黑体" w:hAnsi="黑体" w:eastAsia="黑体"/>
                <w:sz w:val="28"/>
                <w:szCs w:val="28"/>
              </w:rPr>
              <w:t>所属县区</w:t>
            </w:r>
          </w:p>
        </w:tc>
        <w:tc>
          <w:tcPr>
            <w:tcW w:w="1079"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lang w:eastAsia="zh-CN"/>
              </w:rPr>
              <w:t>鲁西新区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8"/>
                <w:szCs w:val="28"/>
              </w:rPr>
            </w:pPr>
            <w:r>
              <w:rPr>
                <w:rFonts w:hint="eastAsia" w:ascii="黑体" w:hAnsi="黑体" w:eastAsia="黑体"/>
                <w:sz w:val="28"/>
                <w:szCs w:val="28"/>
              </w:rPr>
              <w:t>所属行业</w:t>
            </w:r>
          </w:p>
        </w:tc>
        <w:tc>
          <w:tcPr>
            <w:tcW w:w="4086"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28"/>
                <w:szCs w:val="28"/>
              </w:rPr>
            </w:pPr>
            <w:r>
              <w:rPr>
                <w:rFonts w:hint="eastAsia" w:ascii="黑体" w:hAnsi="黑体" w:eastAsia="黑体"/>
                <w:sz w:val="28"/>
                <w:szCs w:val="28"/>
              </w:rPr>
              <w:t>情况</w:t>
            </w:r>
          </w:p>
        </w:tc>
        <w:tc>
          <w:tcPr>
            <w:tcW w:w="4086" w:type="pct"/>
            <w:gridSpan w:val="5"/>
            <w:noWrap w:val="0"/>
            <w:vAlign w:val="center"/>
          </w:tcPr>
          <w:p>
            <w:pPr>
              <w:pageBreakBefore w:val="0"/>
              <w:widowControl/>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宋体" w:eastAsia="仿宋_GB2312" w:cs="宋体"/>
                <w:sz w:val="24"/>
                <w:szCs w:val="24"/>
              </w:rPr>
              <w:t>山东大树达孚特膳食品有限公司成立于2016年11月，位于山东省菏泽市</w:t>
            </w:r>
            <w:r>
              <w:rPr>
                <w:rFonts w:hint="eastAsia" w:ascii="仿宋_GB2312" w:hAnsi="宋体" w:eastAsia="仿宋_GB2312" w:cs="宋体"/>
                <w:sz w:val="24"/>
                <w:szCs w:val="24"/>
                <w:lang w:eastAsia="zh-CN"/>
              </w:rPr>
              <w:t>鲁西新区</w:t>
            </w:r>
            <w:r>
              <w:rPr>
                <w:rFonts w:hint="eastAsia" w:ascii="仿宋_GB2312" w:hAnsi="宋体" w:eastAsia="仿宋_GB2312" w:cs="宋体"/>
                <w:sz w:val="24"/>
                <w:szCs w:val="24"/>
              </w:rPr>
              <w:t>，注册资金46753万元，是菏泽城投控股集团有限公司投资控股的一家有限责任公司，系国家高新技术企业、山东省瞪羚企业、山东省绿色工厂、山东省农业产业化龙头企业、山东省乡村振兴示范企业、“食安山东”品牌引领示范企业、“全省创新驱动力助力工程服务站”等多项荣誉。公司建立建全ISO90011.HACCP、FSSC22000、6S等多项管理体系，公司主营业务为植脂末、小分子蛋白肽等的研发、生产与销售，产品质量得到国内外大型食品生产企业与餐饮终端客户的一致认可。主导产品“大树植脂末”被评为2021年度山东省知名品牌：编号S2021-418，“粏生元牌小分子活性肽”被评为2021年度山东省特色优质食品，主导产品市场占有率一直在山东省首位，中国同行业近三年一直处于前三位置。2021年底公司总资产达到7.5亿元，2021年销售收入达到4.79亿元，净利润2900余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6"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宋体" w:eastAsia="仿宋_GB2312" w:cs="宋体"/>
                <w:sz w:val="24"/>
                <w:szCs w:val="24"/>
              </w:rPr>
              <w:t>一企一技术，山东省企业技术中心两个研发平台；公司与齐鲁工业大学、中国药科大学、天津科技大学等高等院校建立了长期稳定的产学研合作关系，同时与齐鲁工业大学、菏泽学院共建校企联合实验室2个。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8"/>
                <w:szCs w:val="28"/>
              </w:rPr>
            </w:pPr>
            <w:r>
              <w:rPr>
                <w:rFonts w:hint="eastAsia" w:ascii="黑体" w:hAnsi="黑体" w:eastAsia="黑体"/>
                <w:sz w:val="28"/>
                <w:szCs w:val="28"/>
              </w:rPr>
              <w:t>高层次人才需求情况</w:t>
            </w:r>
          </w:p>
        </w:tc>
        <w:tc>
          <w:tcPr>
            <w:tcW w:w="4086" w:type="pct"/>
            <w:gridSpan w:val="5"/>
            <w:noWrap w:val="0"/>
            <w:vAlign w:val="center"/>
          </w:tcPr>
          <w:p>
            <w:pPr>
              <w:pageBreakBefore w:val="0"/>
              <w:kinsoku/>
              <w:overflowPunct/>
              <w:topLinePunct w:val="0"/>
              <w:bidi w:val="0"/>
              <w:adjustRightInd w:val="0"/>
              <w:snapToGrid w:val="0"/>
              <w:ind w:firstLine="480"/>
              <w:rPr>
                <w:rFonts w:hint="eastAsia" w:ascii="宋体" w:hAnsi="宋体" w:eastAsia="仿宋_GB2312" w:cs="宋体"/>
                <w:sz w:val="24"/>
                <w:szCs w:val="24"/>
              </w:rPr>
            </w:pPr>
            <w:r>
              <w:rPr>
                <w:rFonts w:hint="eastAsia" w:ascii="仿宋_GB2312" w:hAnsi="宋体" w:eastAsia="仿宋_GB2312" w:cs="宋体"/>
                <w:sz w:val="24"/>
                <w:szCs w:val="24"/>
              </w:rPr>
              <w:t>医养健康相关领域的功能性食品、保健食品、军供食品、冷链、农业等（如药食同源,但不限于此）。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28"/>
                <w:szCs w:val="28"/>
              </w:rPr>
            </w:pPr>
            <w:r>
              <w:rPr>
                <w:rFonts w:hint="eastAsia" w:ascii="黑体" w:hAnsi="黑体" w:eastAsia="黑体"/>
                <w:sz w:val="28"/>
                <w:szCs w:val="28"/>
              </w:rPr>
              <w:t>需求情况</w:t>
            </w:r>
          </w:p>
        </w:tc>
        <w:tc>
          <w:tcPr>
            <w:tcW w:w="4086" w:type="pct"/>
            <w:gridSpan w:val="5"/>
            <w:noWrap w:val="0"/>
            <w:vAlign w:val="center"/>
          </w:tcPr>
          <w:p>
            <w:pPr>
              <w:pageBreakBefore w:val="0"/>
              <w:kinsoku/>
              <w:overflowPunct/>
              <w:topLinePunct w:val="0"/>
              <w:bidi w:val="0"/>
              <w:adjustRightInd w:val="0"/>
              <w:snapToGrid w:val="0"/>
              <w:ind w:firstLine="480"/>
              <w:rPr>
                <w:rFonts w:ascii="宋体" w:hAnsi="宋体" w:cs="宋体"/>
                <w:sz w:val="24"/>
                <w:szCs w:val="24"/>
              </w:rPr>
            </w:pPr>
            <w:r>
              <w:rPr>
                <w:rFonts w:hint="eastAsia" w:ascii="仿宋_GB2312" w:hAnsi="宋体" w:eastAsia="仿宋_GB2312" w:cs="宋体"/>
                <w:sz w:val="24"/>
                <w:szCs w:val="24"/>
              </w:rPr>
              <w:t>突破目前市场普通产品、保健食品、冷链产品、农副产品大众技术，开发具有技术创新、卡脖子技术，对行业革新和市场产品有贡献作用。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60" w:type="pct"/>
            <w:noWrap w:val="0"/>
            <w:vAlign w:val="center"/>
          </w:tcPr>
          <w:p>
            <w:pPr>
              <w:pageBreakBefore w:val="0"/>
              <w:kinsoku/>
              <w:overflowPunct/>
              <w:topLinePunct w:val="0"/>
              <w:bidi w:val="0"/>
              <w:adjustRightInd w:val="0"/>
              <w:snapToGrid w:val="0"/>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张大虎</w:t>
            </w:r>
          </w:p>
        </w:tc>
        <w:tc>
          <w:tcPr>
            <w:tcW w:w="805"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1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0530-7156905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60" w:type="pct"/>
            <w:noWrap w:val="0"/>
            <w:vAlign w:val="center"/>
          </w:tcPr>
          <w:p>
            <w:pPr>
              <w:pageBreakBefore w:val="0"/>
              <w:kinsoku/>
              <w:overflowPunct/>
              <w:topLinePunct w:val="0"/>
              <w:bidi w:val="0"/>
              <w:adjustRightInd w:val="0"/>
              <w:snapToGrid w:val="0"/>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875056749@qq.com</w:t>
            </w:r>
          </w:p>
        </w:tc>
        <w:tc>
          <w:tcPr>
            <w:tcW w:w="805"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1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0530-7156905</w:t>
            </w:r>
          </w:p>
        </w:tc>
      </w:tr>
    </w:tbl>
    <w:p>
      <w:pPr>
        <w:pageBreakBefore w:val="0"/>
        <w:kinsoku/>
        <w:overflowPunct/>
        <w:topLinePunct w:val="0"/>
        <w:bidi w:val="0"/>
        <w:adjustRightInd w:val="0"/>
        <w:snapToGrid w:val="0"/>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山东巨鑫源农业科技有限公司</w:t>
      </w:r>
    </w:p>
    <w:tbl>
      <w:tblPr>
        <w:tblStyle w:val="18"/>
        <w:tblW w:w="50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075"/>
        <w:gridCol w:w="909"/>
        <w:gridCol w:w="583"/>
        <w:gridCol w:w="998"/>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47"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山东巨鑫源农业科技有限公司</w:t>
            </w:r>
          </w:p>
        </w:tc>
        <w:tc>
          <w:tcPr>
            <w:tcW w:w="85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88"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8"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1"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8" w:type="pct"/>
            <w:gridSpan w:val="5"/>
            <w:noWrap w:val="0"/>
            <w:vAlign w:val="center"/>
          </w:tcPr>
          <w:p>
            <w:pPr>
              <w:pageBreakBefore w:val="0"/>
              <w:tabs>
                <w:tab w:val="left" w:pos="1392"/>
              </w:tabs>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山东巨鑫源农业科技有限公司始建于2014年，是山东巨鑫源芦笋产业发展研究院承办单位，山东省高新技术企业，菏泽市认定企业技术中心，山东省知识产权示范园区，菏泽市农业产业化重点龙头企业。是国家“十二五”科技攻关项目、国家“十三五” 科技攻关项目、国家星火计划、农业部国家公益性（农业）科技项目承担单位。 公司自成立以来，一直围绕“为了一个更健康的世界”的企业愿景，致力于生态农业发展。在芦笋精研发方面荣获中国发明专利 40 多项。主要从事芦笋等农副产品的科学研究、精深加工和高值化利用，主要产品有罐装芦笋、芦笋浓缩汁、芦笋发酵汁、即食芦笋、芦笋茶、芦笋啤酒、黄桃罐头等100余种，是国内芦笋产业科技创新领域的重要力量，现拥有食品产业园区、生物科技园区及万亩芦笋种植基地，是集研发、创新、种植、生产、加工、销售为一体的综合性实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8"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山东巨鑫源芦笋产业发展研究院</w:t>
            </w:r>
          </w:p>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山东省科普教育基地</w:t>
            </w:r>
          </w:p>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菏泽市企业技术中心</w:t>
            </w:r>
          </w:p>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菏泽市乡村振兴专家服务基地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8"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从事芦笋育种领域方面研究的高层次专家教授、科研院所研究员、行业高级工程师等。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8"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通过对芦笋分子育种关键技术的研究，培育适宜黄河流域种植的芦笋新品种。在收集国内外芦笋种质资源的基础上，开展形态及遗传多样性分析，开发关键农艺性状的分子标记，通过传统杂交结合分子标记辅助选择、花药培养、单倍体育种、组培快繁等生物技术，</w:t>
            </w:r>
            <w:r>
              <w:rPr>
                <w:rFonts w:hint="eastAsia" w:ascii="仿宋_GB2312" w:hAnsi="仿宋_GB2312" w:eastAsia="仿宋_GB2312" w:cs="仿宋_GB2312"/>
                <w:sz w:val="24"/>
                <w:szCs w:val="24"/>
                <w:lang w:val="en-US" w:eastAsia="zh-CN"/>
              </w:rPr>
              <w:t>帮助企业</w:t>
            </w:r>
            <w:r>
              <w:rPr>
                <w:rFonts w:hint="eastAsia" w:ascii="仿宋_GB2312" w:hAnsi="仿宋_GB2312" w:eastAsia="仿宋_GB2312" w:cs="仿宋_GB2312"/>
                <w:sz w:val="24"/>
                <w:szCs w:val="24"/>
              </w:rPr>
              <w:t>建立芦笋生物育种与制种技术研发平台，推出具有高附加值的新品种、新技术和新产品，并创制芦笋优良种质资源，推广应用产业化。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7" w:type="pct"/>
            <w:noWrap w:val="0"/>
            <w:vAlign w:val="center"/>
          </w:tcPr>
          <w:p>
            <w:pPr>
              <w:pageBreakBefore w:val="0"/>
              <w:kinsoku/>
              <w:overflowPunct/>
              <w:topLinePunct w:val="0"/>
              <w:bidi w:val="0"/>
              <w:adjustRightInd w:val="0"/>
              <w:snapToGrid w:val="0"/>
              <w:ind w:firstLine="0" w:firstLineChars="0"/>
              <w:jc w:val="center"/>
              <w:rPr>
                <w:rFonts w:hint="eastAsia" w:ascii="宋体" w:hAnsi="宋体" w:eastAsia="宋体" w:cs="宋体"/>
                <w:sz w:val="24"/>
                <w:szCs w:val="24"/>
                <w:lang w:val="en-US" w:eastAsia="zh-CN"/>
              </w:rPr>
            </w:pPr>
            <w:r>
              <w:rPr>
                <w:rFonts w:hint="eastAsia" w:ascii="仿宋_GB2312" w:hAnsi="仿宋_GB2312" w:eastAsia="仿宋_GB2312" w:cs="仿宋_GB2312"/>
                <w:sz w:val="24"/>
                <w:szCs w:val="24"/>
                <w:lang w:val="en-US" w:eastAsia="zh-CN"/>
              </w:rPr>
              <w:t>王总</w:t>
            </w:r>
          </w:p>
        </w:tc>
        <w:tc>
          <w:tcPr>
            <w:tcW w:w="804"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27" w:type="pct"/>
            <w:gridSpan w:val="2"/>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13685300925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7" w:type="pct"/>
            <w:noWrap w:val="0"/>
            <w:vAlign w:val="center"/>
          </w:tcPr>
          <w:p>
            <w:pPr>
              <w:pageBreakBefore w:val="0"/>
              <w:kinsoku/>
              <w:overflowPunct/>
              <w:topLinePunct w:val="0"/>
              <w:bidi w:val="0"/>
              <w:adjustRightInd w:val="0"/>
              <w:snapToGrid w:val="0"/>
              <w:ind w:firstLine="0" w:firstLineChars="0"/>
              <w:jc w:val="center"/>
              <w:rPr>
                <w:rFonts w:ascii="宋体" w:hAnsi="宋体" w:cs="宋体"/>
                <w:sz w:val="24"/>
                <w:szCs w:val="24"/>
              </w:rPr>
            </w:pPr>
            <w:r>
              <w:rPr>
                <w:rFonts w:hint="eastAsia" w:ascii="仿宋_GB2312" w:hAnsi="仿宋_GB2312" w:eastAsia="仿宋_GB2312" w:cs="仿宋_GB2312"/>
                <w:sz w:val="24"/>
                <w:szCs w:val="24"/>
              </w:rPr>
              <w:t>jxy045@zgjxyjt.com</w:t>
            </w:r>
          </w:p>
        </w:tc>
        <w:tc>
          <w:tcPr>
            <w:tcW w:w="804"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27"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山东银香伟业集团有限公司</w:t>
      </w:r>
    </w:p>
    <w:tbl>
      <w:tblPr>
        <w:tblStyle w:val="18"/>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073"/>
        <w:gridCol w:w="912"/>
        <w:gridCol w:w="578"/>
        <w:gridCol w:w="1003"/>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10"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45" w:type="pct"/>
            <w:gridSpan w:val="2"/>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山东银香伟业集团有限公司</w:t>
            </w:r>
          </w:p>
        </w:tc>
        <w:tc>
          <w:tcPr>
            <w:tcW w:w="851" w:type="pct"/>
            <w:gridSpan w:val="2"/>
            <w:vAlign w:val="center"/>
          </w:tcPr>
          <w:p>
            <w:pPr>
              <w:pageBreakBefore w:val="0"/>
              <w:kinsoku/>
              <w:overflowPunct/>
              <w:topLinePunct w:val="0"/>
              <w:bidi w:val="0"/>
              <w:adjustRightInd w:val="0"/>
              <w:snapToGrid w:val="0"/>
              <w:ind w:firstLine="0" w:firstLineChars="0"/>
              <w:jc w:val="center"/>
              <w:rPr>
                <w:rFonts w:hint="eastAsia" w:ascii="仿宋_GB2312" w:hAnsi="仿宋_GB2312" w:eastAsia="黑体" w:cs="仿宋_GB2312"/>
                <w:sz w:val="32"/>
                <w:szCs w:val="32"/>
                <w:lang w:eastAsia="zh-CN"/>
              </w:rPr>
            </w:pPr>
            <w:r>
              <w:rPr>
                <w:rFonts w:hint="eastAsia" w:ascii="黑体" w:hAnsi="黑体" w:eastAsia="黑体"/>
                <w:szCs w:val="21"/>
              </w:rPr>
              <w:t>上报</w:t>
            </w:r>
            <w:r>
              <w:rPr>
                <w:rFonts w:hint="eastAsia" w:ascii="黑体" w:hAnsi="黑体" w:eastAsia="黑体"/>
                <w:szCs w:val="21"/>
                <w:lang w:eastAsia="zh-CN"/>
              </w:rPr>
              <w:t>县区</w:t>
            </w:r>
          </w:p>
        </w:tc>
        <w:tc>
          <w:tcPr>
            <w:tcW w:w="1093" w:type="pct"/>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10"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9" w:type="pct"/>
            <w:gridSpan w:val="5"/>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910"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9" w:type="pct"/>
            <w:gridSpan w:val="5"/>
            <w:vAlign w:val="center"/>
          </w:tcPr>
          <w:p>
            <w:pPr>
              <w:pageBreakBefore w:val="0"/>
              <w:tabs>
                <w:tab w:val="left" w:pos="1392"/>
              </w:tabs>
              <w:kinsoku/>
              <w:overflowPunct/>
              <w:topLinePunct w:val="0"/>
              <w:bidi w:val="0"/>
              <w:adjustRightInd w:val="0"/>
              <w:snapToGrid w:val="0"/>
              <w:spacing w:line="276" w:lineRule="auto"/>
              <w:ind w:firstLine="480"/>
              <w:jc w:val="both"/>
              <w:rPr>
                <w:rFonts w:hint="eastAsia" w:ascii="仿宋_GB2312" w:hAnsi="仿宋_GB2312" w:eastAsia="仿宋_GB2312" w:cs="仿宋_GB2312"/>
                <w:sz w:val="24"/>
                <w:szCs w:val="24"/>
                <w:lang w:eastAsia="zh-CN"/>
              </w:rPr>
            </w:pPr>
            <w:r>
              <w:rPr>
                <w:rFonts w:eastAsia="仿宋_GB2312"/>
                <w:sz w:val="24"/>
                <w:szCs w:val="24"/>
              </w:rPr>
              <w:t>山东银香伟业集团有限公司是中国首批本土克隆牛诞生地，农业产业化国家重点龙头企业，企业曾荣获</w:t>
            </w:r>
            <w:r>
              <w:rPr>
                <w:rFonts w:hint="eastAsia" w:eastAsia="仿宋_GB2312"/>
                <w:sz w:val="24"/>
                <w:szCs w:val="24"/>
              </w:rPr>
              <w:t>“</w:t>
            </w:r>
            <w:r>
              <w:rPr>
                <w:rFonts w:eastAsia="仿宋_GB2312"/>
                <w:sz w:val="24"/>
                <w:szCs w:val="24"/>
              </w:rPr>
              <w:t>国家星火计划龙头企业创新中心</w:t>
            </w:r>
            <w:r>
              <w:rPr>
                <w:rFonts w:hint="eastAsia" w:eastAsia="仿宋_GB2312"/>
                <w:sz w:val="24"/>
                <w:szCs w:val="24"/>
              </w:rPr>
              <w:t>”</w:t>
            </w:r>
            <w:r>
              <w:rPr>
                <w:rFonts w:eastAsia="仿宋_GB2312"/>
                <w:sz w:val="24"/>
                <w:szCs w:val="24"/>
              </w:rPr>
              <w:t>、</w:t>
            </w:r>
            <w:r>
              <w:rPr>
                <w:rFonts w:hint="eastAsia" w:eastAsia="仿宋_GB2312"/>
                <w:sz w:val="24"/>
                <w:szCs w:val="24"/>
              </w:rPr>
              <w:t>“</w:t>
            </w:r>
            <w:r>
              <w:rPr>
                <w:rFonts w:eastAsia="仿宋_GB2312"/>
                <w:sz w:val="24"/>
                <w:szCs w:val="24"/>
              </w:rPr>
              <w:t>国家重要技术标准研究示范基地与示范企业</w:t>
            </w:r>
            <w:r>
              <w:rPr>
                <w:rFonts w:hint="eastAsia" w:eastAsia="仿宋_GB2312"/>
                <w:sz w:val="24"/>
                <w:szCs w:val="24"/>
              </w:rPr>
              <w:t>”</w:t>
            </w:r>
            <w:r>
              <w:rPr>
                <w:rFonts w:eastAsia="仿宋_GB2312"/>
                <w:sz w:val="24"/>
                <w:szCs w:val="24"/>
              </w:rPr>
              <w:t>、</w:t>
            </w:r>
            <w:r>
              <w:rPr>
                <w:rFonts w:hint="eastAsia" w:eastAsia="仿宋_GB2312"/>
                <w:sz w:val="24"/>
                <w:szCs w:val="24"/>
              </w:rPr>
              <w:t>“</w:t>
            </w:r>
            <w:r>
              <w:rPr>
                <w:rFonts w:eastAsia="仿宋_GB2312"/>
                <w:sz w:val="24"/>
                <w:szCs w:val="24"/>
              </w:rPr>
              <w:t>奶业脊梁企业</w:t>
            </w:r>
            <w:r>
              <w:rPr>
                <w:rFonts w:hint="eastAsia" w:eastAsia="仿宋_GB2312"/>
                <w:sz w:val="24"/>
                <w:szCs w:val="24"/>
              </w:rPr>
              <w:t>”</w:t>
            </w:r>
            <w:r>
              <w:rPr>
                <w:rFonts w:eastAsia="仿宋_GB2312"/>
                <w:sz w:val="24"/>
                <w:szCs w:val="24"/>
              </w:rPr>
              <w:t>、</w:t>
            </w:r>
            <w:r>
              <w:rPr>
                <w:rFonts w:hint="eastAsia" w:eastAsia="仿宋_GB2312"/>
                <w:sz w:val="24"/>
                <w:szCs w:val="24"/>
              </w:rPr>
              <w:t>“</w:t>
            </w:r>
            <w:r>
              <w:rPr>
                <w:rFonts w:eastAsia="仿宋_GB2312"/>
                <w:sz w:val="24"/>
                <w:szCs w:val="24"/>
              </w:rPr>
              <w:t>国家学生饮用奶生产企业</w:t>
            </w:r>
            <w:r>
              <w:rPr>
                <w:rFonts w:hint="eastAsia" w:eastAsia="仿宋_GB2312"/>
                <w:sz w:val="24"/>
                <w:szCs w:val="24"/>
              </w:rPr>
              <w:t>”</w:t>
            </w:r>
            <w:r>
              <w:rPr>
                <w:rFonts w:eastAsia="仿宋_GB2312"/>
                <w:sz w:val="24"/>
                <w:szCs w:val="24"/>
              </w:rPr>
              <w:t>、</w:t>
            </w:r>
            <w:r>
              <w:rPr>
                <w:rFonts w:hint="eastAsia" w:eastAsia="仿宋_GB2312"/>
                <w:sz w:val="24"/>
                <w:szCs w:val="24"/>
              </w:rPr>
              <w:t>“</w:t>
            </w:r>
            <w:r>
              <w:rPr>
                <w:rFonts w:eastAsia="仿宋_GB2312"/>
                <w:sz w:val="24"/>
                <w:szCs w:val="24"/>
              </w:rPr>
              <w:t>山东省生态农业示范园区</w:t>
            </w:r>
            <w:r>
              <w:rPr>
                <w:rFonts w:hint="eastAsia" w:eastAsia="仿宋_GB2312"/>
                <w:sz w:val="24"/>
                <w:szCs w:val="24"/>
              </w:rPr>
              <w:t>”</w:t>
            </w:r>
            <w:r>
              <w:rPr>
                <w:rFonts w:eastAsia="仿宋_GB2312"/>
                <w:sz w:val="24"/>
                <w:szCs w:val="24"/>
              </w:rPr>
              <w:t>等荣誉称号</w:t>
            </w:r>
            <w:r>
              <w:rPr>
                <w:rFonts w:hint="eastAsia" w:eastAsia="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10"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9" w:type="pct"/>
            <w:gridSpan w:val="5"/>
            <w:vAlign w:val="center"/>
          </w:tcPr>
          <w:p>
            <w:pPr>
              <w:pageBreakBefore w:val="0"/>
              <w:tabs>
                <w:tab w:val="left" w:pos="1392"/>
              </w:tabs>
              <w:kinsoku/>
              <w:overflowPunct/>
              <w:topLinePunct w:val="0"/>
              <w:bidi w:val="0"/>
              <w:adjustRightInd w:val="0"/>
              <w:snapToGrid w:val="0"/>
              <w:spacing w:line="276" w:lineRule="auto"/>
              <w:ind w:firstLine="48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企业拥有“</w:t>
            </w:r>
            <w:r>
              <w:rPr>
                <w:rFonts w:ascii="仿宋_GB2312" w:hAnsi="仿宋_GB2312" w:eastAsia="仿宋_GB2312" w:cs="仿宋_GB2312"/>
                <w:sz w:val="24"/>
                <w:szCs w:val="24"/>
              </w:rPr>
              <w:t>山东省农业生物免疫技术工程实验室</w:t>
            </w:r>
            <w:r>
              <w:rPr>
                <w:rFonts w:hint="eastAsia" w:ascii="仿宋_GB2312" w:hAnsi="仿宋_GB2312" w:eastAsia="仿宋_GB2312" w:cs="仿宋_GB2312"/>
                <w:sz w:val="24"/>
                <w:szCs w:val="24"/>
              </w:rPr>
              <w:t>”、“山东银香伟业功能性乳品研发中心”等省部级和“菏泽市农牧免疫转化功能重点实验室”、“菏泽市畜禽养殖废弃物资源化利用研究工程实验室”等地市级科研创新平台。先后与中国科学院、中山大学、浙江大学、山东省农业科学院、中国农业科学院北京畜牧兽医研究所、中国农业科学院饲料研究所、中国农业大学、齐鲁工业大学、菏泽学院等开展技术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910"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9" w:type="pct"/>
            <w:gridSpan w:val="5"/>
            <w:vAlign w:val="center"/>
          </w:tcPr>
          <w:p>
            <w:pPr>
              <w:pageBreakBefore w:val="0"/>
              <w:tabs>
                <w:tab w:val="left" w:pos="1392"/>
              </w:tabs>
              <w:kinsoku/>
              <w:overflowPunct/>
              <w:topLinePunct w:val="0"/>
              <w:bidi w:val="0"/>
              <w:adjustRightInd w:val="0"/>
              <w:snapToGrid w:val="0"/>
              <w:spacing w:line="276" w:lineRule="auto"/>
              <w:ind w:firstLine="48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围绕公司农牧结合、种养循环产业发展需求，企业对高层次人才需求主要有农业种植技术方向专业人才、畜牧养殖方向专业人才、功能性食品开发方向专业人才、资源与环境保护方向专业人才等</w:t>
            </w:r>
            <w:r>
              <w:rPr>
                <w:rFonts w:hint="eastAsia" w:ascii="仿宋_GB2312" w:hAnsi="仿宋_GB2312" w:eastAsia="仿宋_GB2312" w:cs="仿宋_GB2312"/>
                <w:sz w:val="24"/>
                <w:szCs w:val="24"/>
                <w:lang w:eastAsia="zh-CN"/>
              </w:rPr>
              <w:t>，要求硕士学历以上，有相关研发经历的优先。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910"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9" w:type="pct"/>
            <w:gridSpan w:val="5"/>
            <w:vAlign w:val="center"/>
          </w:tcPr>
          <w:p>
            <w:pPr>
              <w:pageBreakBefore w:val="0"/>
              <w:tabs>
                <w:tab w:val="left" w:pos="1392"/>
              </w:tabs>
              <w:kinsoku/>
              <w:overflowPunct/>
              <w:topLinePunct w:val="0"/>
              <w:bidi w:val="0"/>
              <w:adjustRightInd w:val="0"/>
              <w:snapToGrid w:val="0"/>
              <w:spacing w:line="276" w:lineRule="auto"/>
              <w:ind w:firstLine="48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围绕公司农牧结合、种养循环产业发展需求，结合企业现阶段发展规划及未来发展方向，以通过对奶牛进行营养调控，疾病防控，奶牛繁殖和综合管理等方面的研究，降低牧场生产成本，提高牧场生产效率，达到“降本增效”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0"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4" w:type="pct"/>
            <w:vAlign w:val="center"/>
          </w:tcPr>
          <w:p>
            <w:pPr>
              <w:pageBreakBefore w:val="0"/>
              <w:tabs>
                <w:tab w:val="left" w:pos="1392"/>
              </w:tabs>
              <w:kinsoku/>
              <w:overflowPunct/>
              <w:topLinePunct w:val="0"/>
              <w:bidi w:val="0"/>
              <w:adjustRightInd w:val="0"/>
              <w:snapToGrid w:val="0"/>
              <w:ind w:firstLine="0" w:firstLineChars="0"/>
              <w:jc w:val="center"/>
              <w:rPr>
                <w:rFonts w:eastAsia="仿宋_GB2312"/>
                <w:sz w:val="24"/>
                <w:szCs w:val="24"/>
              </w:rPr>
            </w:pPr>
            <w:r>
              <w:rPr>
                <w:rFonts w:eastAsia="仿宋_GB2312"/>
                <w:sz w:val="24"/>
                <w:szCs w:val="24"/>
              </w:rPr>
              <w:t>于博</w:t>
            </w:r>
          </w:p>
        </w:tc>
        <w:tc>
          <w:tcPr>
            <w:tcW w:w="802" w:type="pct"/>
            <w:gridSpan w:val="2"/>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32" w:type="pct"/>
            <w:gridSpan w:val="2"/>
            <w:vAlign w:val="center"/>
          </w:tcPr>
          <w:p>
            <w:pPr>
              <w:pageBreakBefore w:val="0"/>
              <w:kinsoku/>
              <w:overflowPunct/>
              <w:topLinePunct w:val="0"/>
              <w:bidi w:val="0"/>
              <w:adjustRightInd w:val="0"/>
              <w:snapToGrid w:val="0"/>
              <w:ind w:firstLine="0" w:firstLineChars="0"/>
              <w:jc w:val="center"/>
              <w:rPr>
                <w:rFonts w:eastAsia="仿宋_GB2312"/>
                <w:sz w:val="24"/>
                <w:szCs w:val="24"/>
              </w:rPr>
            </w:pPr>
            <w:r>
              <w:rPr>
                <w:rFonts w:hint="eastAsia" w:ascii="仿宋_GB2312" w:hAnsi="仿宋_GB2312" w:eastAsia="仿宋_GB2312" w:cs="仿宋_GB2312"/>
                <w:sz w:val="24"/>
                <w:szCs w:val="24"/>
              </w:rPr>
              <w:t>18661551658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0"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4" w:type="pct"/>
            <w:vAlign w:val="center"/>
          </w:tcPr>
          <w:p>
            <w:pPr>
              <w:pageBreakBefore w:val="0"/>
              <w:tabs>
                <w:tab w:val="left" w:pos="1392"/>
              </w:tabs>
              <w:kinsoku/>
              <w:overflowPunct/>
              <w:topLinePunct w:val="0"/>
              <w:bidi w:val="0"/>
              <w:adjustRightInd w:val="0"/>
              <w:snapToGrid w:val="0"/>
              <w:ind w:firstLine="0" w:firstLineChars="0"/>
              <w:jc w:val="center"/>
              <w:rPr>
                <w:rFonts w:eastAsia="仿宋_GB2312"/>
                <w:sz w:val="24"/>
                <w:szCs w:val="24"/>
              </w:rPr>
            </w:pPr>
            <w:r>
              <w:rPr>
                <w:rFonts w:hint="eastAsia" w:ascii="仿宋_GB2312" w:hAnsi="仿宋_GB2312" w:eastAsia="仿宋_GB2312" w:cs="仿宋_GB2312"/>
                <w:sz w:val="24"/>
                <w:szCs w:val="24"/>
              </w:rPr>
              <w:t>xiangmu991@163.com</w:t>
            </w:r>
          </w:p>
        </w:tc>
        <w:tc>
          <w:tcPr>
            <w:tcW w:w="802" w:type="pct"/>
            <w:gridSpan w:val="2"/>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32" w:type="pct"/>
            <w:gridSpan w:val="2"/>
            <w:vAlign w:val="center"/>
          </w:tcPr>
          <w:p>
            <w:pPr>
              <w:pageBreakBefore w:val="0"/>
              <w:kinsoku/>
              <w:overflowPunct/>
              <w:topLinePunct w:val="0"/>
              <w:bidi w:val="0"/>
              <w:adjustRightInd w:val="0"/>
              <w:snapToGrid w:val="0"/>
              <w:ind w:firstLine="0" w:firstLineChars="0"/>
              <w:jc w:val="center"/>
              <w:rPr>
                <w:rFonts w:eastAsia="仿宋_GB2312"/>
                <w:sz w:val="24"/>
                <w:szCs w:val="24"/>
              </w:rPr>
            </w:pPr>
            <w:r>
              <w:rPr>
                <w:rFonts w:hint="eastAsia" w:ascii="仿宋_GB2312" w:hAnsi="仿宋_GB2312" w:eastAsia="仿宋_GB2312" w:cs="仿宋_GB2312"/>
                <w:sz w:val="24"/>
                <w:szCs w:val="24"/>
              </w:rPr>
              <w:t>0530-3312205</w:t>
            </w:r>
          </w:p>
        </w:tc>
      </w:tr>
    </w:tbl>
    <w:p>
      <w:pPr>
        <w:keepLines/>
        <w:pageBreakBefore w:val="0"/>
        <w:kinsoku/>
        <w:overflowPunct/>
        <w:topLinePunct w:val="0"/>
        <w:bidi w:val="0"/>
        <w:adjustRightInd w:val="0"/>
        <w:snapToGrid w:val="0"/>
        <w:ind w:firstLine="0" w:firstLineChars="0"/>
        <w:jc w:val="center"/>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山东省巨野菏雪面粉有限公司</w:t>
      </w:r>
    </w:p>
    <w:tbl>
      <w:tblPr>
        <w:tblStyle w:val="19"/>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3848"/>
        <w:gridCol w:w="1372"/>
        <w:gridCol w:w="47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09" w:type="pct"/>
            <w:vAlign w:val="center"/>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078" w:type="pct"/>
          </w:tcPr>
          <w:p>
            <w:pPr>
              <w:pageBreakBefore w:val="0"/>
              <w:widowControl w:val="0"/>
              <w:tabs>
                <w:tab w:val="left" w:pos="1392"/>
              </w:tabs>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山东省巨野菏雪面粉有限公司</w:t>
            </w:r>
          </w:p>
        </w:tc>
        <w:tc>
          <w:tcPr>
            <w:tcW w:w="996" w:type="pct"/>
            <w:gridSpan w:val="2"/>
            <w:vAlign w:val="center"/>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15" w:type="pct"/>
          </w:tcPr>
          <w:p>
            <w:pPr>
              <w:pageBreakBefore w:val="0"/>
              <w:widowControl w:val="0"/>
              <w:tabs>
                <w:tab w:val="left" w:pos="1392"/>
              </w:tabs>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巨野县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09" w:type="pct"/>
            <w:vAlign w:val="center"/>
          </w:tcPr>
          <w:p>
            <w:pPr>
              <w:pageBreakBefore w:val="0"/>
              <w:widowControl w:val="0"/>
              <w:kinsoku/>
              <w:overflowPunct/>
              <w:topLinePunct w:val="0"/>
              <w:bidi w:val="0"/>
              <w:adjustRightInd w:val="0"/>
              <w:snapToGrid w:val="0"/>
              <w:spacing w:after="0" w:line="4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0" w:type="pct"/>
            <w:gridSpan w:val="4"/>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240" w:lineRule="auto"/>
              <w:ind w:left="0" w:leftChars="0" w:firstLine="0" w:firstLineChars="0"/>
              <w:jc w:val="left"/>
              <w:textAlignment w:val="auto"/>
              <w:rPr>
                <w:rFonts w:hint="eastAsia" w:ascii="仿宋_GB2312" w:hAnsi="仿宋_GB2312" w:eastAsia="仿宋_GB2312" w:cs="仿宋_GB2312"/>
                <w:sz w:val="21"/>
                <w:szCs w:val="21"/>
                <w:lang w:eastAsia="zh-CN"/>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atLeast"/>
          <w:jc w:val="center"/>
        </w:trPr>
        <w:tc>
          <w:tcPr>
            <w:tcW w:w="909"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90" w:type="pct"/>
            <w:gridSpan w:val="4"/>
            <w:vAlign w:val="center"/>
          </w:tcPr>
          <w:p>
            <w:pPr>
              <w:pageBreakBefore w:val="0"/>
              <w:widowControl w:val="0"/>
              <w:tabs>
                <w:tab w:val="left" w:pos="1392"/>
              </w:tabs>
              <w:kinsoku/>
              <w:overflowPunct/>
              <w:topLinePunct w:val="0"/>
              <w:bidi w:val="0"/>
              <w:adjustRightInd w:val="0"/>
              <w:snapToGrid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宋体" w:eastAsia="仿宋_GB2312" w:cs="宋体"/>
                <w:sz w:val="24"/>
                <w:szCs w:val="24"/>
              </w:rPr>
              <w:t>山东省巨野菏雪面粉有限公司位于巨野县城金港路西段，该公司是以面粉生产销售为主，兼备小麦收购、储存于一体的集团化企业，公司注册资金2000万元，现有资产10910 万元，拥有日加工750吨全自动化专用面粉生产线一条（采用国内一流的瑞士布勒设备及工艺），公司拥有万亩高标准优质小麦种植基地，3万吨的粮食储备仓， 2000吨的成品仓。“菏雪”“鲁冠”两个商标分别被评为“山东省著名商标”，公司曾先后荣获“中国好粮油示范企业”、“中国好粮油产品”示范企业、“全国放心粮油示范工程示范企业”、“优质粮食工程重点示范信贷支持企业”、“山东省农产品加工业示范企业”等荣誉，2018年被评定为“山东省农业产业化重点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909"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90" w:type="pct"/>
            <w:gridSpan w:val="4"/>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jc w:val="both"/>
              <w:textAlignment w:val="auto"/>
              <w:rPr>
                <w:rFonts w:ascii="仿宋_GB2312" w:hAnsi="仿宋_GB2312" w:eastAsia="仿宋_GB2312" w:cs="仿宋_GB2312"/>
                <w:sz w:val="24"/>
                <w:szCs w:val="24"/>
              </w:rPr>
            </w:pPr>
            <w:r>
              <w:rPr>
                <w:rFonts w:hint="eastAsia" w:ascii="仿宋_GB2312" w:hAnsi="宋体" w:eastAsia="仿宋_GB2312" w:cs="宋体"/>
                <w:sz w:val="24"/>
                <w:szCs w:val="24"/>
              </w:rPr>
              <w:t>公司拥有独立的研发中心和蒸煮实验室，并与郑州天力粮食工程有限公司展开深度合作，以谋求最前沿的面粉加工工艺技术及研发理念。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09"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0" w:type="pct"/>
            <w:gridSpan w:val="4"/>
            <w:vAlign w:val="center"/>
          </w:tcPr>
          <w:p>
            <w:pPr>
              <w:pageBreakBefore w:val="0"/>
              <w:widowControl w:val="0"/>
              <w:kinsoku/>
              <w:overflowPunct/>
              <w:topLinePunct w:val="0"/>
              <w:bidi w:val="0"/>
              <w:adjustRightInd w:val="0"/>
              <w:snapToGrid w:val="0"/>
              <w:spacing w:after="0" w:line="600" w:lineRule="exact"/>
              <w:ind w:firstLine="480" w:firstLineChars="200"/>
              <w:jc w:val="both"/>
              <w:rPr>
                <w:rFonts w:ascii="仿宋_GB2312" w:hAnsi="仿宋_GB2312" w:eastAsia="仿宋_GB2312" w:cs="仿宋_GB2312"/>
                <w:sz w:val="24"/>
                <w:szCs w:val="24"/>
              </w:rPr>
            </w:pPr>
            <w:r>
              <w:rPr>
                <w:rFonts w:hint="eastAsia" w:ascii="仿宋_GB2312" w:hAnsi="宋体" w:eastAsia="仿宋_GB2312" w:cs="宋体"/>
                <w:sz w:val="24"/>
                <w:szCs w:val="24"/>
              </w:rPr>
              <w:t>粮食工程、食品工程、食品科学与工程等专业技术专家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909" w:type="pct"/>
            <w:vAlign w:val="center"/>
          </w:tcPr>
          <w:p>
            <w:pPr>
              <w:pageBreakBefore w:val="0"/>
              <w:widowControl w:val="0"/>
              <w:kinsoku/>
              <w:overflowPunct/>
              <w:topLinePunct w:val="0"/>
              <w:bidi w:val="0"/>
              <w:adjustRightInd w:val="0"/>
              <w:snapToGrid w:val="0"/>
              <w:spacing w:after="0" w:line="600" w:lineRule="exact"/>
              <w:ind w:left="0" w:leftChars="0"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90" w:type="pct"/>
            <w:gridSpan w:val="4"/>
            <w:vAlign w:val="center"/>
          </w:tcPr>
          <w:p>
            <w:pPr>
              <w:pageBreakBefore w:val="0"/>
              <w:widowControl w:val="0"/>
              <w:kinsoku/>
              <w:overflowPunct/>
              <w:topLinePunct w:val="0"/>
              <w:bidi w:val="0"/>
              <w:adjustRightInd w:val="0"/>
              <w:snapToGrid w:val="0"/>
              <w:spacing w:after="0" w:line="6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宋体" w:eastAsia="仿宋_GB2312" w:cs="宋体"/>
                <w:sz w:val="24"/>
                <w:szCs w:val="24"/>
              </w:rPr>
              <w:t>高档专用面粉研发合作项目；速冻面制食品研发合作项目</w:t>
            </w:r>
            <w:r>
              <w:rPr>
                <w:rFonts w:hint="eastAsia" w:ascii="仿宋_GB2312" w:hAnsi="宋体" w:eastAsia="仿宋_GB2312"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909"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联系人</w:t>
            </w:r>
          </w:p>
        </w:tc>
        <w:tc>
          <w:tcPr>
            <w:tcW w:w="2078"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李海景</w:t>
            </w:r>
          </w:p>
        </w:tc>
        <w:tc>
          <w:tcPr>
            <w:tcW w:w="741"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270" w:type="pct"/>
            <w:gridSpan w:val="2"/>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19853056803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909"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电子信箱</w:t>
            </w:r>
          </w:p>
        </w:tc>
        <w:tc>
          <w:tcPr>
            <w:tcW w:w="2078"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515662322@qq.com</w:t>
            </w:r>
          </w:p>
        </w:tc>
        <w:tc>
          <w:tcPr>
            <w:tcW w:w="741"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传真</w:t>
            </w:r>
          </w:p>
        </w:tc>
        <w:tc>
          <w:tcPr>
            <w:tcW w:w="1270" w:type="pct"/>
            <w:gridSpan w:val="2"/>
          </w:tcPr>
          <w:p>
            <w:pPr>
              <w:pageBreakBefore w:val="0"/>
              <w:widowControl w:val="0"/>
              <w:kinsoku/>
              <w:overflowPunct/>
              <w:topLinePunct w:val="0"/>
              <w:bidi w:val="0"/>
              <w:adjustRightInd w:val="0"/>
              <w:snapToGrid w:val="0"/>
              <w:spacing w:after="0" w:line="600" w:lineRule="exact"/>
              <w:jc w:val="center"/>
              <w:rPr>
                <w:rFonts w:ascii="仿宋_GB2312" w:hAnsi="仿宋_GB2312" w:eastAsia="仿宋_GB2312" w:cs="仿宋_GB2312"/>
                <w:sz w:val="24"/>
                <w:szCs w:val="24"/>
              </w:rPr>
            </w:pPr>
          </w:p>
        </w:tc>
      </w:tr>
    </w:tbl>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pageBreakBefore w:val="0"/>
        <w:kinsoku/>
        <w:overflowPunct/>
        <w:topLinePunct w:val="0"/>
        <w:bidi w:val="0"/>
        <w:adjustRightInd w:val="0"/>
        <w:snapToGrid w:val="0"/>
        <w:ind w:left="0" w:leftChars="0" w:firstLine="0" w:firstLineChars="0"/>
        <w:jc w:val="center"/>
        <w:rPr>
          <w:rFonts w:hint="eastAsia" w:ascii="方正小标宋简体" w:eastAsia="方正小标宋简体"/>
          <w:sz w:val="36"/>
          <w:szCs w:val="36"/>
        </w:rPr>
      </w:pPr>
      <w:r>
        <w:rPr>
          <w:rFonts w:hint="eastAsia" w:ascii="方正小标宋简体" w:hAnsi="方正小标宋简体" w:eastAsia="方正小标宋简体" w:cs="方正小标宋简体"/>
          <w:sz w:val="44"/>
          <w:szCs w:val="44"/>
          <w:lang w:eastAsia="zh-CN"/>
        </w:rPr>
        <w:t>菏泽嘉宏脱水食品有限公司</w:t>
      </w:r>
    </w:p>
    <w:tbl>
      <w:tblPr>
        <w:tblStyle w:val="18"/>
        <w:tblW w:w="50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213"/>
        <w:gridCol w:w="896"/>
        <w:gridCol w:w="570"/>
        <w:gridCol w:w="986"/>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07"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205" w:type="pct"/>
            <w:gridSpan w:val="2"/>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菏泽嘉宏脱水食品有限公司</w:t>
            </w:r>
          </w:p>
        </w:tc>
        <w:tc>
          <w:tcPr>
            <w:tcW w:w="835" w:type="pct"/>
            <w:gridSpan w:val="2"/>
            <w:vAlign w:val="center"/>
          </w:tcPr>
          <w:p>
            <w:pPr>
              <w:pageBreakBefore w:val="0"/>
              <w:kinsoku/>
              <w:overflowPunct/>
              <w:topLinePunct w:val="0"/>
              <w:bidi w:val="0"/>
              <w:adjustRightInd w:val="0"/>
              <w:snapToGrid w:val="0"/>
              <w:ind w:firstLine="0" w:firstLineChars="0"/>
              <w:jc w:val="center"/>
              <w:rPr>
                <w:rFonts w:hint="eastAsia" w:ascii="仿宋_GB2312" w:hAnsi="仿宋_GB2312" w:eastAsia="黑体" w:cs="仿宋_GB2312"/>
                <w:sz w:val="32"/>
                <w:szCs w:val="32"/>
                <w:lang w:eastAsia="zh-CN"/>
              </w:rPr>
            </w:pPr>
            <w:r>
              <w:rPr>
                <w:rFonts w:hint="eastAsia" w:ascii="黑体" w:hAnsi="黑体" w:eastAsia="黑体"/>
                <w:sz w:val="28"/>
                <w:szCs w:val="28"/>
                <w:lang w:eastAsia="zh-CN"/>
              </w:rPr>
              <w:t>所属县区</w:t>
            </w:r>
          </w:p>
        </w:tc>
        <w:tc>
          <w:tcPr>
            <w:tcW w:w="1051" w:type="pct"/>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定陶区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907"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2"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line="360" w:lineRule="auto"/>
              <w:ind w:firstLine="0" w:firstLineChars="0"/>
              <w:jc w:val="left"/>
              <w:textAlignment w:val="auto"/>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07"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92" w:type="pct"/>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菏泽嘉宏脱水食品有限公司成立于 2006 年、注册资本</w:t>
            </w:r>
            <w:r>
              <w:rPr>
                <w:rFonts w:hint="eastAsia" w:ascii="仿宋_GB2312" w:hAnsi="仿宋_GB2312" w:eastAsia="仿宋_GB2312" w:cs="仿宋_GB2312"/>
                <w:spacing w:val="12"/>
                <w:sz w:val="24"/>
                <w:szCs w:val="24"/>
              </w:rPr>
              <w:t>金</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5"/>
                <w:sz w:val="24"/>
                <w:szCs w:val="24"/>
              </w:rPr>
              <w:t>2</w:t>
            </w:r>
            <w:r>
              <w:rPr>
                <w:rFonts w:hint="eastAsia" w:ascii="仿宋_GB2312" w:hAnsi="仿宋_GB2312" w:eastAsia="仿宋_GB2312" w:cs="仿宋_GB2312"/>
                <w:spacing w:val="-4"/>
                <w:sz w:val="24"/>
                <w:szCs w:val="24"/>
              </w:rPr>
              <w:t>060 万美元，是一家专业从事脱水蔬菜开发、生产、经营的台商独</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6"/>
                <w:sz w:val="24"/>
                <w:szCs w:val="24"/>
              </w:rPr>
              <w:t>资</w:t>
            </w:r>
            <w:r>
              <w:rPr>
                <w:rFonts w:hint="eastAsia" w:ascii="仿宋_GB2312" w:hAnsi="仿宋_GB2312" w:eastAsia="仿宋_GB2312" w:cs="仿宋_GB2312"/>
                <w:spacing w:val="-3"/>
                <w:sz w:val="24"/>
                <w:szCs w:val="24"/>
              </w:rPr>
              <w:t>企业。</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619"/>
              <w:textAlignment w:val="auto"/>
              <w:rPr>
                <w:rFonts w:hint="eastAsia" w:ascii="仿宋" w:hAnsi="仿宋" w:eastAsia="仿宋" w:cs="仿宋"/>
                <w:sz w:val="21"/>
                <w:szCs w:val="21"/>
              </w:rPr>
            </w:pPr>
            <w:r>
              <w:rPr>
                <w:rFonts w:hint="eastAsia" w:ascii="仿宋_GB2312" w:hAnsi="仿宋_GB2312" w:eastAsia="仿宋_GB2312" w:cs="仿宋_GB2312"/>
                <w:spacing w:val="4"/>
                <w:sz w:val="24"/>
                <w:szCs w:val="24"/>
              </w:rPr>
              <w:t>自公司创办以来，经过几年的艰苦创业，公司从小到大，已</w:t>
            </w:r>
            <w:r>
              <w:rPr>
                <w:rFonts w:hint="eastAsia" w:ascii="仿宋_GB2312" w:hAnsi="仿宋_GB2312" w:eastAsia="仿宋_GB2312" w:cs="仿宋_GB2312"/>
                <w:spacing w:val="2"/>
                <w:sz w:val="24"/>
                <w:szCs w:val="24"/>
              </w:rPr>
              <w:t>发</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0"/>
                <w:sz w:val="24"/>
                <w:szCs w:val="24"/>
              </w:rPr>
              <w:t>展成为当</w:t>
            </w:r>
            <w:r>
              <w:rPr>
                <w:rFonts w:hint="eastAsia" w:ascii="仿宋_GB2312" w:hAnsi="仿宋_GB2312" w:eastAsia="仿宋_GB2312" w:cs="仿宋_GB2312"/>
                <w:spacing w:val="6"/>
                <w:sz w:val="24"/>
                <w:szCs w:val="24"/>
              </w:rPr>
              <w:t>地</w:t>
            </w:r>
            <w:r>
              <w:rPr>
                <w:rFonts w:hint="eastAsia" w:ascii="仿宋_GB2312" w:hAnsi="仿宋_GB2312" w:eastAsia="仿宋_GB2312" w:cs="仿宋_GB2312"/>
                <w:spacing w:val="5"/>
                <w:sz w:val="24"/>
                <w:szCs w:val="24"/>
              </w:rPr>
              <w:t>蔬菜加工的骨干企业和知名企业。公司银行信用等级为</w:t>
            </w:r>
            <w:r>
              <w:rPr>
                <w:rFonts w:hint="eastAsia" w:ascii="仿宋_GB2312" w:hAnsi="仿宋_GB2312" w:eastAsia="仿宋_GB2312" w:cs="仿宋_GB2312"/>
                <w:sz w:val="24"/>
                <w:szCs w:val="24"/>
              </w:rPr>
              <w:t>AAA</w:t>
            </w:r>
            <w:r>
              <w:rPr>
                <w:rFonts w:hint="eastAsia" w:ascii="仿宋_GB2312" w:hAnsi="仿宋_GB2312" w:eastAsia="仿宋_GB2312" w:cs="仿宋_GB2312"/>
                <w:spacing w:val="2"/>
                <w:sz w:val="24"/>
                <w:szCs w:val="24"/>
              </w:rPr>
              <w:t xml:space="preserve"> 级企业。 目前</w:t>
            </w:r>
            <w:r>
              <w:rPr>
                <w:rFonts w:hint="eastAsia" w:ascii="仿宋_GB2312" w:hAnsi="仿宋_GB2312" w:eastAsia="仿宋_GB2312" w:cs="仿宋_GB2312"/>
                <w:spacing w:val="1"/>
                <w:sz w:val="24"/>
                <w:szCs w:val="24"/>
              </w:rPr>
              <w:t>是山东省农业产业化龙头企业，山东省百强台资</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6"/>
                <w:sz w:val="24"/>
                <w:szCs w:val="24"/>
              </w:rPr>
              <w:t>企业，山东省扶贫龙头企业、“食安山东”示范企业、山东省“</w:t>
            </w:r>
            <w:r>
              <w:rPr>
                <w:rFonts w:hint="eastAsia" w:ascii="仿宋_GB2312" w:hAnsi="仿宋_GB2312" w:eastAsia="仿宋_GB2312" w:cs="仿宋_GB2312"/>
                <w:sz w:val="24"/>
                <w:szCs w:val="24"/>
              </w:rPr>
              <w:t xml:space="preserve">专 </w:t>
            </w:r>
            <w:r>
              <w:rPr>
                <w:rFonts w:hint="eastAsia" w:ascii="仿宋_GB2312" w:hAnsi="仿宋_GB2312" w:eastAsia="仿宋_GB2312" w:cs="仿宋_GB2312"/>
                <w:spacing w:val="12"/>
                <w:sz w:val="24"/>
                <w:szCs w:val="24"/>
              </w:rPr>
              <w:t>精特</w:t>
            </w:r>
            <w:r>
              <w:rPr>
                <w:rFonts w:hint="eastAsia" w:ascii="仿宋_GB2312" w:hAnsi="仿宋_GB2312" w:eastAsia="仿宋_GB2312" w:cs="仿宋_GB2312"/>
                <w:spacing w:val="6"/>
                <w:sz w:val="24"/>
                <w:szCs w:val="24"/>
              </w:rPr>
              <w:t>新”中小企业、菏泽市百强工业企业</w:t>
            </w:r>
            <w:r>
              <w:rPr>
                <w:rFonts w:hint="eastAsia" w:ascii="仿宋" w:hAnsi="仿宋" w:eastAsia="仿宋" w:cs="仿宋"/>
                <w:spacing w:val="6"/>
                <w:sz w:val="21"/>
                <w:szCs w:val="21"/>
              </w:rPr>
              <w:t>。</w:t>
            </w:r>
          </w:p>
          <w:p>
            <w:pPr>
              <w:pageBreakBefore w:val="0"/>
              <w:tabs>
                <w:tab w:val="left" w:pos="1392"/>
              </w:tabs>
              <w:kinsoku/>
              <w:overflowPunct/>
              <w:topLinePunct w:val="0"/>
              <w:bidi w:val="0"/>
              <w:adjustRightInd w:val="0"/>
              <w:snapToGrid w:val="0"/>
              <w:spacing w:line="276" w:lineRule="auto"/>
              <w:ind w:firstLine="480"/>
              <w:jc w:val="left"/>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907"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92" w:type="pct"/>
            <w:gridSpan w:val="5"/>
            <w:vAlign w:val="center"/>
          </w:tcPr>
          <w:p>
            <w:pPr>
              <w:pageBreakBefore w:val="0"/>
              <w:numPr>
                <w:ilvl w:val="0"/>
                <w:numId w:val="4"/>
              </w:numPr>
              <w:tabs>
                <w:tab w:val="left" w:pos="1392"/>
              </w:tabs>
              <w:kinsoku/>
              <w:overflowPunct/>
              <w:topLinePunct w:val="0"/>
              <w:bidi w:val="0"/>
              <w:adjustRightInd w:val="0"/>
              <w:snapToGrid w:val="0"/>
              <w:spacing w:line="276" w:lineRule="auto"/>
              <w:ind w:firstLine="48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菏泽嘉宏脱水食品有限公司菏泽市植物酵素萃取技术及脱水蔬菜下脚料综合利用重点实验室。</w:t>
            </w:r>
          </w:p>
          <w:p>
            <w:pPr>
              <w:pageBreakBefore w:val="0"/>
              <w:numPr>
                <w:ilvl w:val="0"/>
                <w:numId w:val="4"/>
              </w:numPr>
              <w:tabs>
                <w:tab w:val="left" w:pos="1392"/>
              </w:tabs>
              <w:kinsoku/>
              <w:overflowPunct/>
              <w:topLinePunct w:val="0"/>
              <w:bidi w:val="0"/>
              <w:adjustRightInd w:val="0"/>
              <w:snapToGrid w:val="0"/>
              <w:spacing w:line="276" w:lineRule="auto"/>
              <w:ind w:firstLine="48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山东省农科学院菏泽市蔬菜产品质量安全博士科研工作站。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907"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2" w:type="pct"/>
            <w:gridSpan w:val="5"/>
            <w:vAlign w:val="center"/>
          </w:tcPr>
          <w:p>
            <w:pPr>
              <w:pageBreakBefore w:val="0"/>
              <w:tabs>
                <w:tab w:val="left" w:pos="1392"/>
              </w:tabs>
              <w:kinsoku/>
              <w:overflowPunct/>
              <w:topLinePunct w:val="0"/>
              <w:bidi w:val="0"/>
              <w:adjustRightInd w:val="0"/>
              <w:snapToGrid w:val="0"/>
              <w:spacing w:line="276" w:lineRule="auto"/>
              <w:ind w:firstLine="48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脱水蔬菜植物酵素萃取人才</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脱水蔬菜下脚料综合利用专家人才。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07"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92" w:type="pct"/>
            <w:gridSpan w:val="5"/>
            <w:vAlign w:val="center"/>
          </w:tcPr>
          <w:p>
            <w:pPr>
              <w:pageBreakBefore w:val="0"/>
              <w:tabs>
                <w:tab w:val="left" w:pos="1392"/>
              </w:tabs>
              <w:kinsoku/>
              <w:overflowPunct/>
              <w:topLinePunct w:val="0"/>
              <w:bidi w:val="0"/>
              <w:adjustRightInd w:val="0"/>
              <w:snapToGrid w:val="0"/>
              <w:spacing w:line="276" w:lineRule="auto"/>
              <w:ind w:left="0" w:leftChars="0"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脱水蔬菜产品综合利用。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907"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724" w:type="pct"/>
            <w:vAlign w:val="center"/>
          </w:tcPr>
          <w:p>
            <w:pPr>
              <w:pageBreakBefore w:val="0"/>
              <w:tabs>
                <w:tab w:val="left" w:pos="1392"/>
              </w:tabs>
              <w:kinsoku/>
              <w:overflowPunct/>
              <w:topLinePunct w:val="0"/>
              <w:bidi w:val="0"/>
              <w:adjustRightInd w:val="0"/>
              <w:snapToGrid w:val="0"/>
              <w:ind w:firstLine="0" w:firstLineChars="0"/>
              <w:jc w:val="center"/>
              <w:rPr>
                <w:rFonts w:hint="eastAsia" w:eastAsia="仿宋_GB2312"/>
                <w:sz w:val="24"/>
                <w:szCs w:val="24"/>
                <w:lang w:eastAsia="zh-CN"/>
              </w:rPr>
            </w:pPr>
            <w:r>
              <w:rPr>
                <w:rFonts w:hint="eastAsia" w:eastAsia="仿宋_GB2312"/>
                <w:sz w:val="24"/>
                <w:szCs w:val="24"/>
                <w:lang w:eastAsia="zh-CN"/>
              </w:rPr>
              <w:t>刘宾</w:t>
            </w:r>
          </w:p>
        </w:tc>
        <w:tc>
          <w:tcPr>
            <w:tcW w:w="787" w:type="pct"/>
            <w:gridSpan w:val="2"/>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580" w:type="pct"/>
            <w:gridSpan w:val="2"/>
            <w:vAlign w:val="center"/>
          </w:tcPr>
          <w:p>
            <w:pPr>
              <w:pageBreakBefore w:val="0"/>
              <w:kinsoku/>
              <w:overflowPunct/>
              <w:topLinePunct w:val="0"/>
              <w:bidi w:val="0"/>
              <w:adjustRightInd w:val="0"/>
              <w:snapToGrid w:val="0"/>
              <w:ind w:firstLine="0" w:firstLineChars="0"/>
              <w:jc w:val="center"/>
              <w:rPr>
                <w:rFonts w:hint="default" w:eastAsia="仿宋_GB2312"/>
                <w:sz w:val="24"/>
                <w:szCs w:val="24"/>
                <w:lang w:val="en-US" w:eastAsia="zh-CN"/>
              </w:rPr>
            </w:pPr>
            <w:r>
              <w:rPr>
                <w:rFonts w:hint="eastAsia" w:ascii="仿宋_GB2312" w:hAnsi="仿宋_GB2312" w:eastAsia="仿宋_GB2312" w:cs="仿宋_GB2312"/>
                <w:sz w:val="24"/>
                <w:szCs w:val="24"/>
                <w:lang w:val="en-US" w:eastAsia="zh-CN"/>
              </w:rPr>
              <w:t>13655407265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907"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724" w:type="pct"/>
            <w:vAlign w:val="center"/>
          </w:tcPr>
          <w:p>
            <w:pPr>
              <w:pageBreakBefore w:val="0"/>
              <w:tabs>
                <w:tab w:val="left" w:pos="1392"/>
              </w:tabs>
              <w:kinsoku/>
              <w:overflowPunct/>
              <w:topLinePunct w:val="0"/>
              <w:bidi w:val="0"/>
              <w:adjustRightInd w:val="0"/>
              <w:snapToGrid w:val="0"/>
              <w:ind w:firstLine="0" w:firstLineChars="0"/>
              <w:jc w:val="center"/>
              <w:rPr>
                <w:rFonts w:hint="default" w:eastAsia="仿宋_GB2312"/>
                <w:sz w:val="24"/>
                <w:szCs w:val="24"/>
                <w:lang w:val="en-US" w:eastAsia="zh-CN"/>
              </w:rPr>
            </w:pPr>
            <w:r>
              <w:rPr>
                <w:rFonts w:hint="eastAsia" w:ascii="仿宋_GB2312" w:hAnsi="仿宋_GB2312" w:eastAsia="仿宋_GB2312" w:cs="仿宋_GB2312"/>
                <w:sz w:val="24"/>
                <w:szCs w:val="24"/>
                <w:lang w:val="en-US" w:eastAsia="zh-CN"/>
              </w:rPr>
              <w:t>66910315@qq.com</w:t>
            </w:r>
          </w:p>
        </w:tc>
        <w:tc>
          <w:tcPr>
            <w:tcW w:w="787" w:type="pct"/>
            <w:gridSpan w:val="2"/>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580" w:type="pct"/>
            <w:gridSpan w:val="2"/>
            <w:vAlign w:val="center"/>
          </w:tcPr>
          <w:p>
            <w:pPr>
              <w:pageBreakBefore w:val="0"/>
              <w:kinsoku/>
              <w:overflowPunct/>
              <w:topLinePunct w:val="0"/>
              <w:bidi w:val="0"/>
              <w:adjustRightInd w:val="0"/>
              <w:snapToGrid w:val="0"/>
              <w:ind w:firstLine="0" w:firstLineChars="0"/>
              <w:jc w:val="center"/>
              <w:rPr>
                <w:rFonts w:eastAsia="仿宋_GB2312"/>
                <w:sz w:val="24"/>
                <w:szCs w:val="24"/>
              </w:rPr>
            </w:pPr>
          </w:p>
        </w:tc>
      </w:tr>
    </w:tbl>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Lines/>
        <w:pageBreakBefore w:val="0"/>
        <w:kinsoku/>
        <w:overflowPunct/>
        <w:topLinePunct w:val="0"/>
        <w:bidi w:val="0"/>
        <w:adjustRightInd w:val="0"/>
        <w:snapToGrid w:val="0"/>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菏泽华瑞油脂有限责任公司</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2704"/>
        <w:gridCol w:w="980"/>
        <w:gridCol w:w="503"/>
        <w:gridCol w:w="1099"/>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67" w:type="pct"/>
            <w:tcBorders>
              <w:top w:val="single" w:color="auto" w:sz="4" w:space="0"/>
            </w:tcBorders>
            <w:noWrap w:val="0"/>
            <w:vAlign w:val="center"/>
          </w:tcPr>
          <w:p>
            <w:pPr>
              <w:adjustRightInd w:val="0"/>
              <w:snapToGrid w:val="0"/>
              <w:ind w:left="0" w:leftChars="0" w:firstLine="0" w:firstLineChars="0"/>
              <w:jc w:val="center"/>
              <w:rPr>
                <w:rFonts w:ascii="仿宋_GB2312" w:hAnsi="仿宋_GB2312" w:eastAsia="仿宋_GB2312" w:cs="仿宋_GB2312"/>
                <w:kern w:val="0"/>
                <w:sz w:val="32"/>
                <w:szCs w:val="32"/>
              </w:rPr>
            </w:pPr>
            <w:r>
              <w:rPr>
                <w:rFonts w:hint="eastAsia" w:ascii="黑体" w:hAnsi="黑体" w:eastAsia="黑体" w:cs="Times New Roman"/>
                <w:kern w:val="0"/>
                <w:sz w:val="28"/>
                <w:szCs w:val="28"/>
              </w:rPr>
              <w:t>单位名称</w:t>
            </w:r>
          </w:p>
        </w:tc>
        <w:tc>
          <w:tcPr>
            <w:tcW w:w="2008" w:type="pct"/>
            <w:gridSpan w:val="2"/>
            <w:tcBorders>
              <w:top w:val="single" w:color="auto" w:sz="4" w:space="0"/>
            </w:tcBorders>
            <w:noWrap w:val="0"/>
            <w:vAlign w:val="center"/>
          </w:tcPr>
          <w:p>
            <w:pPr>
              <w:tabs>
                <w:tab w:val="left" w:pos="1392"/>
              </w:tabs>
              <w:adjustRightInd w:val="0"/>
              <w:snapToGrid w:val="0"/>
              <w:ind w:left="0" w:leftChars="0" w:firstLine="0" w:firstLineChars="0"/>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24"/>
                <w:szCs w:val="24"/>
                <w:lang w:eastAsia="zh-CN"/>
              </w:rPr>
              <w:t>菏泽华瑞油脂有限责任公司</w:t>
            </w:r>
          </w:p>
        </w:tc>
        <w:tc>
          <w:tcPr>
            <w:tcW w:w="873" w:type="pct"/>
            <w:gridSpan w:val="2"/>
            <w:tcBorders>
              <w:top w:val="single" w:color="auto" w:sz="4" w:space="0"/>
            </w:tcBorders>
            <w:noWrap w:val="0"/>
            <w:vAlign w:val="center"/>
          </w:tcPr>
          <w:p>
            <w:pPr>
              <w:adjustRightInd w:val="0"/>
              <w:snapToGrid w:val="0"/>
              <w:ind w:left="0" w:leftChars="0" w:firstLine="0" w:firstLineChars="0"/>
              <w:jc w:val="center"/>
              <w:rPr>
                <w:rFonts w:ascii="仿宋_GB2312" w:hAnsi="仿宋_GB2312" w:eastAsia="仿宋_GB2312" w:cs="仿宋_GB2312"/>
                <w:kern w:val="0"/>
                <w:sz w:val="32"/>
                <w:szCs w:val="32"/>
              </w:rPr>
            </w:pPr>
            <w:r>
              <w:rPr>
                <w:rFonts w:hint="eastAsia" w:ascii="黑体" w:hAnsi="黑体" w:eastAsia="黑体" w:cs="Times New Roman"/>
                <w:kern w:val="0"/>
                <w:sz w:val="28"/>
                <w:szCs w:val="28"/>
              </w:rPr>
              <w:t>所属县区</w:t>
            </w:r>
          </w:p>
        </w:tc>
        <w:tc>
          <w:tcPr>
            <w:tcW w:w="1250" w:type="pct"/>
            <w:tcBorders>
              <w:top w:val="single" w:color="auto" w:sz="4" w:space="0"/>
            </w:tcBorders>
            <w:noWrap w:val="0"/>
            <w:vAlign w:val="center"/>
          </w:tcPr>
          <w:p>
            <w:pPr>
              <w:tabs>
                <w:tab w:val="left" w:pos="1392"/>
              </w:tabs>
              <w:adjustRightInd w:val="0"/>
              <w:snapToGrid w:val="0"/>
              <w:ind w:left="0" w:leftChars="0" w:firstLine="0" w:firstLineChars="0"/>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24"/>
                <w:szCs w:val="24"/>
                <w:lang w:eastAsia="zh-CN"/>
              </w:rPr>
              <w:t>牡丹区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67" w:type="pct"/>
            <w:noWrap w:val="0"/>
            <w:vAlign w:val="center"/>
          </w:tcPr>
          <w:p>
            <w:pPr>
              <w:adjustRightInd w:val="0"/>
              <w:snapToGrid w:val="0"/>
              <w:ind w:left="0" w:leftChars="0" w:firstLine="0" w:firstLineChars="0"/>
              <w:jc w:val="center"/>
              <w:rPr>
                <w:rFonts w:ascii="仿宋_GB2312" w:hAnsi="仿宋_GB2312" w:eastAsia="仿宋_GB2312" w:cs="仿宋_GB2312"/>
                <w:kern w:val="0"/>
                <w:sz w:val="32"/>
                <w:szCs w:val="32"/>
              </w:rPr>
            </w:pPr>
            <w:r>
              <w:rPr>
                <w:rFonts w:hint="eastAsia" w:ascii="黑体" w:hAnsi="黑体" w:eastAsia="黑体" w:cs="Times New Roman"/>
                <w:kern w:val="0"/>
                <w:sz w:val="28"/>
                <w:szCs w:val="28"/>
              </w:rPr>
              <w:t>所属行业</w:t>
            </w:r>
          </w:p>
        </w:tc>
        <w:tc>
          <w:tcPr>
            <w:tcW w:w="4132" w:type="pct"/>
            <w:gridSpan w:val="5"/>
            <w:noWrap w:val="0"/>
            <w:vAlign w:val="center"/>
          </w:tcPr>
          <w:p>
            <w:pPr>
              <w:tabs>
                <w:tab w:val="left" w:pos="1392"/>
              </w:tabs>
              <w:adjustRightInd w:val="0"/>
              <w:snapToGrid w:val="0"/>
              <w:ind w:left="0" w:leftChars="0" w:firstLine="0" w:firstLineChars="0"/>
              <w:jc w:val="left"/>
              <w:rPr>
                <w:rFonts w:ascii="仿宋_GB2312" w:hAnsi="仿宋_GB2312" w:eastAsia="仿宋_GB2312" w:cs="仿宋_GB2312"/>
                <w:kern w:val="0"/>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867" w:type="pct"/>
            <w:noWrap w:val="0"/>
            <w:vAlign w:val="center"/>
          </w:tcPr>
          <w:p>
            <w:pPr>
              <w:adjustRightInd w:val="0"/>
              <w:snapToGrid w:val="0"/>
              <w:ind w:left="0" w:leftChars="0" w:firstLine="0" w:firstLineChars="0"/>
              <w:jc w:val="center"/>
              <w:rPr>
                <w:rFonts w:ascii="黑体" w:hAnsi="黑体" w:eastAsia="黑体" w:cs="Times New Roman"/>
                <w:kern w:val="0"/>
                <w:sz w:val="28"/>
                <w:szCs w:val="28"/>
              </w:rPr>
            </w:pPr>
            <w:r>
              <w:rPr>
                <w:rFonts w:hint="eastAsia" w:ascii="黑体" w:hAnsi="黑体" w:eastAsia="黑体" w:cs="Times New Roman"/>
                <w:kern w:val="0"/>
                <w:sz w:val="28"/>
                <w:szCs w:val="28"/>
              </w:rPr>
              <w:t>单位</w:t>
            </w:r>
          </w:p>
          <w:p>
            <w:pPr>
              <w:adjustRightInd w:val="0"/>
              <w:snapToGrid w:val="0"/>
              <w:ind w:left="0" w:leftChars="0" w:firstLine="0" w:firstLineChars="0"/>
              <w:jc w:val="center"/>
              <w:rPr>
                <w:rFonts w:ascii="黑体" w:hAnsi="黑体" w:eastAsia="黑体" w:cs="Times New Roman"/>
                <w:kern w:val="0"/>
                <w:sz w:val="28"/>
                <w:szCs w:val="28"/>
              </w:rPr>
            </w:pPr>
            <w:r>
              <w:rPr>
                <w:rFonts w:hint="eastAsia" w:ascii="黑体" w:hAnsi="黑体" w:eastAsia="黑体" w:cs="Times New Roman"/>
                <w:kern w:val="0"/>
                <w:sz w:val="28"/>
                <w:szCs w:val="28"/>
              </w:rPr>
              <w:t>基本</w:t>
            </w:r>
          </w:p>
          <w:p>
            <w:pPr>
              <w:adjustRightInd w:val="0"/>
              <w:snapToGrid w:val="0"/>
              <w:ind w:left="0" w:leftChars="0" w:firstLine="0" w:firstLineChars="0"/>
              <w:jc w:val="center"/>
              <w:rPr>
                <w:rFonts w:ascii="仿宋_GB2312" w:hAnsi="仿宋_GB2312" w:eastAsia="仿宋_GB2312" w:cs="仿宋_GB2312"/>
                <w:kern w:val="0"/>
                <w:sz w:val="32"/>
                <w:szCs w:val="32"/>
              </w:rPr>
            </w:pPr>
            <w:r>
              <w:rPr>
                <w:rFonts w:hint="eastAsia" w:ascii="黑体" w:hAnsi="黑体" w:eastAsia="黑体" w:cs="Times New Roman"/>
                <w:kern w:val="0"/>
                <w:sz w:val="28"/>
                <w:szCs w:val="28"/>
              </w:rPr>
              <w:t>情况</w:t>
            </w:r>
          </w:p>
        </w:tc>
        <w:tc>
          <w:tcPr>
            <w:tcW w:w="4132" w:type="pct"/>
            <w:gridSpan w:val="5"/>
            <w:noWrap w:val="0"/>
            <w:vAlign w:val="center"/>
          </w:tcPr>
          <w:p>
            <w:pPr>
              <w:tabs>
                <w:tab w:val="left" w:pos="1392"/>
              </w:tabs>
              <w:adjustRightInd w:val="0"/>
              <w:snapToGrid w:val="0"/>
              <w:ind w:firstLine="420" w:firstLineChars="200"/>
              <w:rPr>
                <w:rFonts w:hint="eastAsia" w:ascii="仿宋" w:hAnsi="仿宋" w:eastAsia="仿宋" w:cs="仿宋"/>
                <w:sz w:val="24"/>
                <w:szCs w:val="24"/>
                <w:lang w:eastAsia="zh-CN"/>
              </w:rPr>
            </w:pPr>
            <w:r>
              <w:rPr>
                <w:rFonts w:hint="eastAsia" w:ascii="仿宋_GB2312" w:hAnsi="仿宋_GB2312" w:eastAsia="仿宋_GB2312" w:cs="仿宋_GB2312"/>
                <w:sz w:val="21"/>
                <w:szCs w:val="21"/>
                <w:lang w:val="en-US" w:eastAsia="zh-CN"/>
              </w:rPr>
              <w:t>菏泽华瑞油脂有限责任公司始建于1956年，具有近70年的制油历史。企业秉承“科技是第一生产力”的理念，始终致力于油脂油料及副产品的研发和综合利用。2015年，公司技术中心被认定为菏泽市“企业技术中心”</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相继</w:t>
            </w:r>
            <w:r>
              <w:rPr>
                <w:rFonts w:hint="eastAsia" w:ascii="仿宋_GB2312" w:hAnsi="仿宋_GB2312" w:eastAsia="仿宋_GB2312" w:cs="仿宋_GB2312"/>
                <w:sz w:val="21"/>
                <w:szCs w:val="21"/>
                <w:lang w:eastAsia="zh-CN"/>
              </w:rPr>
              <w:t>联合齐鲁工业大学、</w:t>
            </w:r>
            <w:r>
              <w:rPr>
                <w:rFonts w:hint="eastAsia" w:ascii="仿宋_GB2312" w:hAnsi="仿宋_GB2312" w:eastAsia="仿宋_GB2312" w:cs="仿宋_GB2312"/>
                <w:sz w:val="21"/>
                <w:szCs w:val="21"/>
                <w:lang w:val="en-US" w:eastAsia="zh-CN"/>
              </w:rPr>
              <w:t>青岛农业大学</w:t>
            </w:r>
            <w:r>
              <w:rPr>
                <w:rFonts w:hint="eastAsia" w:ascii="仿宋_GB2312" w:hAnsi="仿宋_GB2312" w:eastAsia="仿宋_GB2312" w:cs="仿宋_GB2312"/>
                <w:sz w:val="21"/>
                <w:szCs w:val="21"/>
                <w:lang w:eastAsia="zh-CN"/>
              </w:rPr>
              <w:t>等高校，把牡丹籽精深加工课题进一步深入研究和开发，</w:t>
            </w:r>
            <w:r>
              <w:rPr>
                <w:rFonts w:hint="eastAsia" w:ascii="仿宋_GB2312" w:hAnsi="仿宋_GB2312" w:eastAsia="仿宋_GB2312" w:cs="仿宋_GB2312"/>
                <w:sz w:val="21"/>
                <w:szCs w:val="21"/>
                <w:lang w:val="en-US" w:eastAsia="zh-CN"/>
              </w:rPr>
              <w:t>先后</w:t>
            </w:r>
            <w:r>
              <w:rPr>
                <w:rFonts w:hint="eastAsia" w:ascii="仿宋_GB2312" w:hAnsi="仿宋_GB2312" w:eastAsia="仿宋_GB2312" w:cs="仿宋_GB2312"/>
                <w:sz w:val="21"/>
                <w:szCs w:val="21"/>
                <w:lang w:eastAsia="zh-CN"/>
              </w:rPr>
              <w:t>申报</w:t>
            </w: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sz w:val="21"/>
                <w:szCs w:val="21"/>
                <w:lang w:eastAsia="zh-CN"/>
              </w:rPr>
              <w:t>项专利，发表高</w:t>
            </w:r>
            <w:r>
              <w:rPr>
                <w:rFonts w:hint="eastAsia" w:ascii="仿宋_GB2312" w:hAnsi="仿宋_GB2312" w:eastAsia="仿宋_GB2312" w:cs="仿宋_GB2312"/>
                <w:sz w:val="21"/>
                <w:szCs w:val="21"/>
                <w:lang w:val="en-US" w:eastAsia="zh-CN"/>
              </w:rPr>
              <w:t>水平</w:t>
            </w:r>
            <w:r>
              <w:rPr>
                <w:rFonts w:hint="eastAsia" w:ascii="仿宋_GB2312" w:hAnsi="仿宋_GB2312" w:eastAsia="仿宋_GB2312" w:cs="仿宋_GB2312"/>
                <w:sz w:val="21"/>
                <w:szCs w:val="21"/>
                <w:lang w:eastAsia="zh-CN"/>
              </w:rPr>
              <w:t>论文</w:t>
            </w:r>
            <w:r>
              <w:rPr>
                <w:rFonts w:hint="eastAsia" w:ascii="仿宋_GB2312" w:hAnsi="仿宋_GB2312" w:eastAsia="仿宋_GB2312" w:cs="仿宋_GB2312"/>
                <w:sz w:val="21"/>
                <w:szCs w:val="21"/>
                <w:lang w:val="en-US"/>
              </w:rPr>
              <w:t>4</w:t>
            </w:r>
            <w:r>
              <w:rPr>
                <w:rFonts w:hint="eastAsia" w:ascii="仿宋_GB2312" w:hAnsi="仿宋_GB2312" w:eastAsia="仿宋_GB2312" w:cs="仿宋_GB2312"/>
                <w:sz w:val="21"/>
                <w:szCs w:val="21"/>
                <w:lang w:eastAsia="zh-CN"/>
              </w:rPr>
              <w:t>篇。</w:t>
            </w:r>
            <w:r>
              <w:rPr>
                <w:rFonts w:hint="eastAsia" w:ascii="仿宋_GB2312" w:hAnsi="仿宋_GB2312" w:eastAsia="仿宋_GB2312" w:cs="仿宋_GB2312"/>
                <w:sz w:val="21"/>
                <w:szCs w:val="21"/>
                <w:lang w:val="en-US" w:eastAsia="zh-CN"/>
              </w:rPr>
              <w:t>2022年，公司</w:t>
            </w:r>
            <w:r>
              <w:rPr>
                <w:rFonts w:hint="eastAsia" w:ascii="仿宋_GB2312" w:hAnsi="仿宋_GB2312" w:eastAsia="仿宋_GB2312" w:cs="仿宋_GB2312"/>
                <w:sz w:val="21"/>
                <w:szCs w:val="21"/>
                <w:lang w:eastAsia="zh-CN"/>
              </w:rPr>
              <w:t>联合山东省科学院菏泽分院</w:t>
            </w:r>
            <w:r>
              <w:rPr>
                <w:rFonts w:hint="eastAsia" w:ascii="仿宋_GB2312" w:hAnsi="仿宋_GB2312" w:eastAsia="仿宋_GB2312" w:cs="仿宋_GB2312"/>
                <w:sz w:val="21"/>
                <w:szCs w:val="21"/>
                <w:lang w:val="en-US" w:eastAsia="zh-CN"/>
              </w:rPr>
              <w:t>共建实验室被菏泽市科技局批准为“菏泽市油用牡丹综合化利用重点实验室”。</w:t>
            </w:r>
            <w:r>
              <w:rPr>
                <w:rFonts w:hint="eastAsia" w:ascii="仿宋_GB2312" w:hAnsi="仿宋_GB2312" w:eastAsia="仿宋_GB2312" w:cs="仿宋_GB2312"/>
                <w:color w:val="auto"/>
                <w:sz w:val="21"/>
                <w:szCs w:val="21"/>
                <w:lang w:val="en-US" w:eastAsia="zh-CN"/>
              </w:rPr>
              <w:t>2023年4月荣获菏泽市人民政府主办的“花开盛世”2023中国牡丹之都（菏泽）牡丹科技创新奖。</w:t>
            </w:r>
            <w:r>
              <w:rPr>
                <w:rFonts w:hint="eastAsia" w:ascii="仿宋_GB2312" w:hAnsi="仿宋_GB2312" w:eastAsia="仿宋_GB2312" w:cs="仿宋_GB2312"/>
                <w:sz w:val="21"/>
                <w:szCs w:val="21"/>
                <w:lang w:eastAsia="zh-CN"/>
              </w:rPr>
              <w:t>企业荣获</w:t>
            </w:r>
            <w:r>
              <w:rPr>
                <w:rFonts w:hint="eastAsia" w:ascii="仿宋_GB2312" w:hAnsi="仿宋_GB2312" w:eastAsia="仿宋_GB2312" w:cs="仿宋_GB2312"/>
                <w:sz w:val="21"/>
                <w:szCs w:val="21"/>
              </w:rPr>
              <w:t>“全国放心粮油示范加工企业”</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中国好粮油示范</w:t>
            </w:r>
            <w:r>
              <w:rPr>
                <w:rFonts w:hint="eastAsia" w:ascii="仿宋_GB2312" w:hAnsi="仿宋_GB2312" w:eastAsia="仿宋_GB2312" w:cs="仿宋_GB2312"/>
                <w:sz w:val="21"/>
                <w:szCs w:val="21"/>
              </w:rPr>
              <w:t>企业”</w:t>
            </w:r>
            <w:r>
              <w:rPr>
                <w:rFonts w:hint="eastAsia" w:ascii="仿宋_GB2312" w:hAnsi="仿宋_GB2312" w:eastAsia="仿宋_GB2312" w:cs="仿宋_GB2312"/>
                <w:sz w:val="21"/>
                <w:szCs w:val="21"/>
                <w:lang w:eastAsia="zh-CN"/>
              </w:rPr>
              <w:t>、山东省“专精特新”企业、“科技型中小企业”、</w:t>
            </w:r>
            <w:r>
              <w:rPr>
                <w:rFonts w:hint="eastAsia" w:ascii="仿宋_GB2312" w:hAnsi="仿宋_GB2312" w:eastAsia="仿宋_GB2312" w:cs="仿宋_GB2312"/>
                <w:sz w:val="21"/>
                <w:szCs w:val="21"/>
                <w:lang w:val="en-US" w:eastAsia="zh-CN"/>
              </w:rPr>
              <w:t>“山东省粮食和物资储备系统先进集体”、“菏泽老字号”企业、“山东粮油行业最具成长性企业”</w:t>
            </w:r>
            <w:r>
              <w:rPr>
                <w:rFonts w:hint="eastAsia" w:ascii="仿宋_GB2312" w:hAnsi="仿宋_GB2312" w:eastAsia="仿宋_GB2312" w:cs="仿宋_GB2312"/>
                <w:sz w:val="21"/>
                <w:szCs w:val="21"/>
                <w:lang w:eastAsia="zh-CN"/>
              </w:rPr>
              <w:t>等称号。</w:t>
            </w:r>
            <w:r>
              <w:rPr>
                <w:rFonts w:hint="eastAsia" w:ascii="仿宋_GB2312" w:hAnsi="仿宋_GB2312" w:eastAsia="仿宋_GB2312" w:cs="仿宋_GB2312"/>
                <w:sz w:val="21"/>
                <w:szCs w:val="21"/>
                <w:lang w:val="en-US" w:eastAsia="zh-CN"/>
              </w:rPr>
              <w:t>公司生产的牡丹籽油系列产品</w:t>
            </w:r>
            <w:r>
              <w:rPr>
                <w:rFonts w:hint="eastAsia" w:ascii="仿宋_GB2312" w:hAnsi="仿宋_GB2312" w:eastAsia="仿宋_GB2312" w:cs="仿宋_GB2312"/>
                <w:sz w:val="21"/>
                <w:szCs w:val="21"/>
              </w:rPr>
              <w:t>被山东省</w:t>
            </w:r>
            <w:r>
              <w:rPr>
                <w:rFonts w:hint="eastAsia" w:ascii="仿宋_GB2312" w:hAnsi="仿宋_GB2312" w:eastAsia="仿宋_GB2312" w:cs="仿宋_GB2312"/>
                <w:sz w:val="21"/>
                <w:szCs w:val="21"/>
                <w:lang w:val="en-US" w:eastAsia="zh-CN"/>
              </w:rPr>
              <w:t>确定为“齐鲁粮油”暨省级“好粮油”产品、</w:t>
            </w:r>
            <w:r>
              <w:rPr>
                <w:rFonts w:hint="eastAsia" w:ascii="仿宋_GB2312" w:hAnsi="仿宋_GB2312" w:eastAsia="仿宋_GB2312" w:cs="仿宋_GB2312"/>
                <w:sz w:val="21"/>
                <w:szCs w:val="21"/>
              </w:rPr>
              <w:t>授予“放心油”称号</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荣获</w:t>
            </w:r>
            <w:r>
              <w:rPr>
                <w:rFonts w:hint="eastAsia" w:ascii="仿宋_GB2312" w:hAnsi="仿宋_GB2312" w:eastAsia="仿宋_GB2312" w:cs="仿宋_GB2312"/>
                <w:sz w:val="21"/>
                <w:szCs w:val="21"/>
              </w:rPr>
              <w:t>第十四届</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十六届</w:t>
            </w:r>
            <w:r>
              <w:rPr>
                <w:rFonts w:hint="eastAsia" w:ascii="仿宋_GB2312" w:hAnsi="仿宋_GB2312" w:eastAsia="仿宋_GB2312" w:cs="仿宋_GB2312"/>
                <w:sz w:val="21"/>
                <w:szCs w:val="21"/>
              </w:rPr>
              <w:t>国际粮油产品交易会“金奖</w:t>
            </w:r>
            <w:r>
              <w:rPr>
                <w:rFonts w:hint="eastAsia" w:ascii="仿宋_GB2312" w:hAnsi="仿宋_GB2312" w:eastAsia="仿宋_GB2312" w:cs="仿宋_GB2312"/>
                <w:sz w:val="21"/>
                <w:szCs w:val="21"/>
                <w:lang w:eastAsia="zh-CN"/>
              </w:rPr>
              <w:t>”、中国林产品交易会“金奖”、中国国际食用油产业博览会“健康厨房粮油产品金奖”。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867" w:type="pct"/>
            <w:noWrap w:val="0"/>
            <w:vAlign w:val="center"/>
          </w:tcPr>
          <w:p>
            <w:pPr>
              <w:adjustRightInd w:val="0"/>
              <w:snapToGrid w:val="0"/>
              <w:spacing w:line="400" w:lineRule="exact"/>
              <w:ind w:left="0" w:leftChars="0" w:firstLine="0" w:firstLineChars="0"/>
              <w:jc w:val="center"/>
              <w:rPr>
                <w:rFonts w:ascii="Times New Roman" w:hAnsi="Times New Roman" w:eastAsia="微软雅黑" w:cs="Times New Roman"/>
                <w:kern w:val="0"/>
                <w:szCs w:val="20"/>
              </w:rPr>
            </w:pPr>
            <w:r>
              <w:rPr>
                <w:rFonts w:hint="eastAsia" w:ascii="黑体" w:hAnsi="黑体" w:eastAsia="黑体" w:cs="Times New Roman"/>
                <w:kern w:val="0"/>
                <w:sz w:val="28"/>
                <w:szCs w:val="28"/>
              </w:rPr>
              <w:t>现有研发平台、技术合作情况</w:t>
            </w:r>
          </w:p>
        </w:tc>
        <w:tc>
          <w:tcPr>
            <w:tcW w:w="4132" w:type="pct"/>
            <w:gridSpan w:val="5"/>
            <w:noWrap w:val="0"/>
            <w:vAlign w:val="center"/>
          </w:tcPr>
          <w:p>
            <w:pPr>
              <w:tabs>
                <w:tab w:val="left" w:pos="1392"/>
              </w:tabs>
              <w:adjustRightInd w:val="0"/>
              <w:snapToGrid w:val="0"/>
              <w:ind w:firstLine="420" w:firstLineChars="200"/>
              <w:rPr>
                <w:rFonts w:hint="default"/>
                <w:lang w:val="en-US" w:eastAsia="zh-CN"/>
              </w:rPr>
            </w:pPr>
            <w:r>
              <w:rPr>
                <w:rFonts w:hint="eastAsia" w:ascii="仿宋_GB2312" w:hAnsi="仿宋_GB2312" w:eastAsia="仿宋_GB2312" w:cs="仿宋_GB2312"/>
                <w:sz w:val="21"/>
                <w:szCs w:val="21"/>
                <w:lang w:val="en-US" w:eastAsia="zh-CN"/>
              </w:rPr>
              <w:t>目前拥有菏泽市“企业技术中心”，公司组建了企业科协，同山东省科学院菏泽分院联合建立“菏泽市油用牡丹综合化利用重点实验室”，积极同院校专家对接开展项目研发和合作。2023年，企业同齐鲁工业大学李迎秋教授签署合作协议，持续加强油用牡丹深加工领域深度研发创新合作。2024年企业引进山东省科学院菏泽分院袁文鹏院长作为传统小磨香油新质生产技术研究与产业化技术改造项目带头人，为企业实现传统设备向高端、智能、绿色转型发展谱写新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67" w:type="pct"/>
            <w:noWrap w:val="0"/>
            <w:vAlign w:val="center"/>
          </w:tcPr>
          <w:p>
            <w:pPr>
              <w:adjustRightInd w:val="0"/>
              <w:snapToGrid w:val="0"/>
              <w:spacing w:line="400" w:lineRule="exact"/>
              <w:ind w:left="0" w:leftChars="0" w:firstLine="0" w:firstLineChars="0"/>
              <w:jc w:val="center"/>
              <w:rPr>
                <w:rFonts w:ascii="黑体" w:hAnsi="黑体" w:eastAsia="黑体" w:cs="Times New Roman"/>
                <w:kern w:val="0"/>
                <w:sz w:val="28"/>
                <w:szCs w:val="28"/>
              </w:rPr>
            </w:pPr>
            <w:r>
              <w:rPr>
                <w:rFonts w:hint="eastAsia" w:ascii="黑体" w:hAnsi="黑体" w:eastAsia="黑体" w:cs="Times New Roman"/>
                <w:spacing w:val="-6"/>
                <w:kern w:val="0"/>
                <w:sz w:val="28"/>
                <w:szCs w:val="28"/>
              </w:rPr>
              <w:t>高层次人才需求情况</w:t>
            </w:r>
          </w:p>
        </w:tc>
        <w:tc>
          <w:tcPr>
            <w:tcW w:w="4132" w:type="pct"/>
            <w:gridSpan w:val="5"/>
            <w:noWrap w:val="0"/>
            <w:vAlign w:val="center"/>
          </w:tcPr>
          <w:p>
            <w:pPr>
              <w:adjustRightInd w:val="0"/>
              <w:snapToGrid w:val="0"/>
              <w:ind w:firstLine="48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1"/>
                <w:szCs w:val="21"/>
                <w:lang w:val="en-US" w:eastAsia="zh-CN"/>
              </w:rPr>
              <w:t>深谙油脂加工领域，对各种油料的加工能够实施新工艺新技术融合，生产加工线实现智能化数字化控制设计，产品能够实现规模化生产的高技术人才。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867" w:type="pct"/>
            <w:noWrap w:val="0"/>
            <w:vAlign w:val="center"/>
          </w:tcPr>
          <w:p>
            <w:pPr>
              <w:adjustRightInd w:val="0"/>
              <w:snapToGrid w:val="0"/>
              <w:spacing w:line="400" w:lineRule="exact"/>
              <w:ind w:left="0" w:leftChars="0" w:firstLine="0" w:firstLineChars="0"/>
              <w:jc w:val="center"/>
              <w:rPr>
                <w:rFonts w:ascii="黑体" w:hAnsi="黑体" w:eastAsia="黑体" w:cs="Times New Roman"/>
                <w:kern w:val="0"/>
                <w:sz w:val="28"/>
                <w:szCs w:val="28"/>
              </w:rPr>
            </w:pPr>
            <w:r>
              <w:rPr>
                <w:rFonts w:hint="eastAsia" w:ascii="黑体" w:hAnsi="黑体" w:eastAsia="黑体" w:cs="Times New Roman"/>
                <w:kern w:val="0"/>
                <w:sz w:val="28"/>
                <w:szCs w:val="28"/>
              </w:rPr>
              <w:t>技术项目</w:t>
            </w:r>
          </w:p>
          <w:p>
            <w:pPr>
              <w:adjustRightInd w:val="0"/>
              <w:snapToGrid w:val="0"/>
              <w:spacing w:line="400" w:lineRule="exact"/>
              <w:ind w:left="0" w:leftChars="0" w:firstLine="0" w:firstLineChars="0"/>
              <w:jc w:val="center"/>
              <w:rPr>
                <w:rFonts w:ascii="仿宋_GB2312" w:hAnsi="仿宋_GB2312" w:eastAsia="仿宋_GB2312" w:cs="仿宋_GB2312"/>
                <w:kern w:val="0"/>
                <w:sz w:val="32"/>
                <w:szCs w:val="32"/>
              </w:rPr>
            </w:pPr>
            <w:r>
              <w:rPr>
                <w:rFonts w:hint="eastAsia" w:ascii="黑体" w:hAnsi="黑体" w:eastAsia="黑体" w:cs="Times New Roman"/>
                <w:kern w:val="0"/>
                <w:sz w:val="28"/>
                <w:szCs w:val="28"/>
              </w:rPr>
              <w:t>需求情况</w:t>
            </w:r>
          </w:p>
        </w:tc>
        <w:tc>
          <w:tcPr>
            <w:tcW w:w="4132" w:type="pct"/>
            <w:gridSpan w:val="5"/>
            <w:noWrap w:val="0"/>
            <w:vAlign w:val="center"/>
          </w:tcPr>
          <w:p>
            <w:pPr>
              <w:adjustRightInd w:val="0"/>
              <w:snapToGrid w:val="0"/>
              <w:ind w:firstLine="48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因公司扩大再生产规模，实施芝麻油等精品油料生产加工提质升档，探索多种油脂油料加工过程中的新工艺新技术融合，迫切需求油脂行业中具有较高水平和造诣的特别是能够开发出油脂新产品，延伸油脂单品产业链，在生产加工过程中提供智能化、数字化、产业化方面新技术的专家教授指导合作。</w:t>
            </w:r>
          </w:p>
          <w:p>
            <w:pPr>
              <w:adjustRightInd w:val="0"/>
              <w:snapToGrid w:val="0"/>
              <w:ind w:firstLine="480"/>
              <w:rPr>
                <w:rFonts w:hint="default" w:eastAsia="微软雅黑"/>
                <w:lang w:val="en-US" w:eastAsia="zh-CN"/>
              </w:rPr>
            </w:pPr>
            <w:r>
              <w:rPr>
                <w:rFonts w:hint="eastAsia" w:ascii="仿宋_GB2312" w:hAnsi="仿宋_GB2312" w:eastAsia="仿宋_GB2312" w:cs="仿宋_GB2312"/>
                <w:sz w:val="21"/>
                <w:szCs w:val="21"/>
                <w:lang w:val="en-US" w:eastAsia="zh-CN"/>
              </w:rPr>
              <w:t>2、在新质生产技术研究方面有建树、有创新、有成果的专家或科研团队或者带头人，帮助企业实现传统油脂加工领域生产技术和加工工艺向绿色、低碳、智能、智能、高端化转型发展。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867" w:type="pct"/>
            <w:noWrap w:val="0"/>
            <w:vAlign w:val="center"/>
          </w:tcPr>
          <w:p>
            <w:pPr>
              <w:adjustRightInd w:val="0"/>
              <w:snapToGrid w:val="0"/>
              <w:ind w:left="0" w:leftChars="0" w:firstLine="0" w:firstLineChars="0"/>
              <w:jc w:val="center"/>
              <w:rPr>
                <w:rFonts w:ascii="黑体" w:hAnsi="黑体" w:eastAsia="黑体" w:cs="Times New Roman"/>
                <w:kern w:val="0"/>
                <w:sz w:val="28"/>
                <w:szCs w:val="28"/>
              </w:rPr>
            </w:pPr>
            <w:r>
              <w:rPr>
                <w:rFonts w:hint="eastAsia" w:ascii="黑体" w:hAnsi="黑体" w:eastAsia="黑体" w:cs="Times New Roman"/>
                <w:kern w:val="0"/>
                <w:sz w:val="28"/>
                <w:szCs w:val="28"/>
              </w:rPr>
              <w:t>联系人</w:t>
            </w:r>
          </w:p>
        </w:tc>
        <w:tc>
          <w:tcPr>
            <w:tcW w:w="1474" w:type="pct"/>
            <w:noWrap w:val="0"/>
            <w:vAlign w:val="center"/>
          </w:tcPr>
          <w:p>
            <w:pPr>
              <w:adjustRightInd w:val="0"/>
              <w:snapToGrid w:val="0"/>
              <w:ind w:left="0" w:leftChars="0"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姜建明</w:t>
            </w:r>
          </w:p>
        </w:tc>
        <w:tc>
          <w:tcPr>
            <w:tcW w:w="808" w:type="pct"/>
            <w:gridSpan w:val="2"/>
            <w:noWrap w:val="0"/>
            <w:vAlign w:val="center"/>
          </w:tcPr>
          <w:p>
            <w:pPr>
              <w:adjustRightInd w:val="0"/>
              <w:snapToGrid w:val="0"/>
              <w:ind w:left="0" w:leftChars="0" w:firstLine="0" w:firstLineChars="0"/>
              <w:jc w:val="center"/>
              <w:rPr>
                <w:rFonts w:ascii="黑体" w:hAnsi="黑体" w:eastAsia="黑体" w:cs="Times New Roman"/>
                <w:kern w:val="0"/>
                <w:sz w:val="28"/>
                <w:szCs w:val="28"/>
              </w:rPr>
            </w:pPr>
            <w:r>
              <w:rPr>
                <w:rFonts w:hint="eastAsia" w:ascii="黑体" w:hAnsi="黑体" w:eastAsia="黑体" w:cs="Times New Roman"/>
                <w:kern w:val="0"/>
                <w:sz w:val="28"/>
                <w:szCs w:val="28"/>
              </w:rPr>
              <w:t>联系电话</w:t>
            </w:r>
          </w:p>
        </w:tc>
        <w:tc>
          <w:tcPr>
            <w:tcW w:w="1849" w:type="pct"/>
            <w:gridSpan w:val="2"/>
            <w:noWrap w:val="0"/>
            <w:vAlign w:val="center"/>
          </w:tcPr>
          <w:p>
            <w:pPr>
              <w:adjustRightInd w:val="0"/>
              <w:snapToGrid w:val="0"/>
              <w:ind w:left="0" w:leftChars="0"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15552396669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867" w:type="pct"/>
            <w:noWrap w:val="0"/>
            <w:vAlign w:val="center"/>
          </w:tcPr>
          <w:p>
            <w:pPr>
              <w:adjustRightInd w:val="0"/>
              <w:snapToGrid w:val="0"/>
              <w:spacing w:line="600" w:lineRule="exact"/>
              <w:ind w:left="0" w:leftChars="0" w:firstLine="0" w:firstLineChars="0"/>
              <w:jc w:val="center"/>
              <w:rPr>
                <w:rFonts w:ascii="黑体" w:hAnsi="黑体" w:eastAsia="黑体" w:cs="Times New Roman"/>
                <w:kern w:val="0"/>
                <w:sz w:val="28"/>
                <w:szCs w:val="28"/>
              </w:rPr>
            </w:pPr>
            <w:r>
              <w:rPr>
                <w:rFonts w:hint="eastAsia" w:ascii="黑体" w:hAnsi="黑体" w:eastAsia="黑体" w:cs="Times New Roman"/>
                <w:kern w:val="0"/>
                <w:sz w:val="28"/>
                <w:szCs w:val="28"/>
              </w:rPr>
              <w:t>电子信箱</w:t>
            </w:r>
          </w:p>
        </w:tc>
        <w:tc>
          <w:tcPr>
            <w:tcW w:w="1474" w:type="pct"/>
            <w:noWrap w:val="0"/>
            <w:vAlign w:val="top"/>
          </w:tcPr>
          <w:p>
            <w:pPr>
              <w:adjustRightInd w:val="0"/>
              <w:snapToGrid w:val="0"/>
              <w:spacing w:line="600" w:lineRule="exact"/>
              <w:ind w:left="0" w:leftChars="0"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hrswny2156@163.com</w:t>
            </w:r>
          </w:p>
        </w:tc>
        <w:tc>
          <w:tcPr>
            <w:tcW w:w="808" w:type="pct"/>
            <w:gridSpan w:val="2"/>
            <w:noWrap w:val="0"/>
            <w:vAlign w:val="top"/>
          </w:tcPr>
          <w:p>
            <w:pPr>
              <w:adjustRightInd w:val="0"/>
              <w:snapToGrid w:val="0"/>
              <w:spacing w:line="600" w:lineRule="exact"/>
              <w:ind w:left="0" w:leftChars="0" w:firstLine="0" w:firstLineChars="0"/>
              <w:jc w:val="center"/>
              <w:rPr>
                <w:rFonts w:ascii="黑体" w:hAnsi="黑体" w:eastAsia="黑体" w:cs="Times New Roman"/>
                <w:kern w:val="0"/>
                <w:sz w:val="28"/>
                <w:szCs w:val="28"/>
              </w:rPr>
            </w:pPr>
            <w:r>
              <w:rPr>
                <w:rFonts w:hint="eastAsia" w:ascii="黑体" w:hAnsi="黑体" w:eastAsia="黑体" w:cs="Times New Roman"/>
                <w:kern w:val="0"/>
                <w:sz w:val="28"/>
                <w:szCs w:val="28"/>
              </w:rPr>
              <w:t>传真</w:t>
            </w:r>
          </w:p>
        </w:tc>
        <w:tc>
          <w:tcPr>
            <w:tcW w:w="1849" w:type="pct"/>
            <w:gridSpan w:val="2"/>
            <w:noWrap w:val="0"/>
            <w:vAlign w:val="top"/>
          </w:tcPr>
          <w:p>
            <w:pPr>
              <w:adjustRightInd w:val="0"/>
              <w:snapToGrid w:val="0"/>
              <w:spacing w:line="600" w:lineRule="exact"/>
              <w:ind w:left="0" w:leftChars="0"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0530-5388181</w:t>
            </w:r>
          </w:p>
        </w:tc>
      </w:tr>
    </w:tbl>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菏泽维特食品有限公司</w:t>
      </w:r>
    </w:p>
    <w:tbl>
      <w:tblPr>
        <w:tblStyle w:val="18"/>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3186"/>
        <w:gridCol w:w="937"/>
        <w:gridCol w:w="600"/>
        <w:gridCol w:w="1031"/>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27" w:type="dxa"/>
            <w:noWrap w:val="0"/>
            <w:vAlign w:val="center"/>
          </w:tcPr>
          <w:p>
            <w:pPr>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4123" w:type="dxa"/>
            <w:gridSpan w:val="2"/>
            <w:noWrap w:val="0"/>
            <w:vAlign w:val="center"/>
          </w:tcPr>
          <w:p>
            <w:pPr>
              <w:tabs>
                <w:tab w:val="left" w:pos="1392"/>
              </w:tabs>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菏泽维特食品有限公司</w:t>
            </w:r>
          </w:p>
        </w:tc>
        <w:tc>
          <w:tcPr>
            <w:tcW w:w="1631" w:type="dxa"/>
            <w:gridSpan w:val="2"/>
            <w:noWrap w:val="0"/>
            <w:vAlign w:val="center"/>
          </w:tcPr>
          <w:p>
            <w:pPr>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910" w:type="dxa"/>
            <w:noWrap w:val="0"/>
            <w:vAlign w:val="center"/>
          </w:tcPr>
          <w:p>
            <w:pPr>
              <w:tabs>
                <w:tab w:val="left" w:pos="495"/>
                <w:tab w:val="left" w:pos="1392"/>
              </w:tabs>
              <w:ind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val="en-US" w:eastAsia="zh-CN"/>
              </w:rPr>
              <w:t>牡丹区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727" w:type="dxa"/>
            <w:noWrap w:val="0"/>
            <w:vAlign w:val="center"/>
          </w:tcPr>
          <w:p>
            <w:pPr>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7664" w:type="dxa"/>
            <w:gridSpan w:val="5"/>
            <w:noWrap w:val="0"/>
            <w:vAlign w:val="center"/>
          </w:tcPr>
          <w:p>
            <w:pPr>
              <w:tabs>
                <w:tab w:val="left" w:pos="1392"/>
              </w:tabs>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17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7664" w:type="dxa"/>
            <w:gridSpan w:val="5"/>
            <w:noWrap w:val="0"/>
            <w:vAlign w:val="center"/>
          </w:tcPr>
          <w:p>
            <w:pPr>
              <w:widowControl/>
              <w:ind w:firstLine="48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菏泽维特食品有限公司</w:t>
            </w:r>
            <w:r>
              <w:rPr>
                <w:rFonts w:hint="eastAsia" w:ascii="仿宋_GB2312" w:hAnsi="仿宋_GB2312" w:eastAsia="仿宋_GB2312" w:cs="仿宋_GB2312"/>
                <w:sz w:val="24"/>
                <w:szCs w:val="24"/>
              </w:rPr>
              <w:t>于2005年09月注册成立，</w:t>
            </w:r>
            <w:r>
              <w:rPr>
                <w:rFonts w:hint="eastAsia" w:ascii="仿宋_GB2312" w:hAnsi="仿宋_GB2312" w:eastAsia="仿宋_GB2312" w:cs="仿宋_GB2312"/>
                <w:sz w:val="24"/>
                <w:szCs w:val="24"/>
                <w:lang w:val="en-US" w:eastAsia="zh-CN"/>
              </w:rPr>
              <w:t>近年来，</w:t>
            </w:r>
            <w:r>
              <w:rPr>
                <w:rFonts w:hint="eastAsia" w:ascii="仿宋_GB2312" w:hAnsi="仿宋_GB2312" w:eastAsia="仿宋_GB2312" w:cs="仿宋_GB2312"/>
                <w:sz w:val="24"/>
                <w:szCs w:val="24"/>
              </w:rPr>
              <w:t>该公司新投资建设了6条AD（烘干）、FD（冻干）脱水蔬菜加工生产线，并配套建设了低温冷库等设施。该公司生产的产品包括速冻类和保鲜类两大系列共计80多个品种，其中速冻类产品包括玉米粒、奶片、蘑菇片、青刀豆、芦笋、胡萝卜、菠菜等，保鲜类产品包括蒜苔、辣椒、洋葱、胡萝卜、青葱、甘蓝、芦笋等，产品主要销往香港、日本、西欧、北美等国家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17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7664" w:type="dxa"/>
            <w:gridSpan w:val="5"/>
            <w:noWrap w:val="0"/>
            <w:vAlign w:val="center"/>
          </w:tcPr>
          <w:p>
            <w:pPr>
              <w:numPr>
                <w:ilvl w:val="0"/>
                <w:numId w:val="0"/>
              </w:numPr>
              <w:ind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1、公司现设立FD冻干蔬菜技术研究中心与食品研发营养学研究中心。</w:t>
            </w:r>
          </w:p>
          <w:p>
            <w:pPr>
              <w:numPr>
                <w:ilvl w:val="0"/>
                <w:numId w:val="0"/>
              </w:numPr>
              <w:ind w:leftChars="0"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2、已与山东衣业大学在新产品的研发、生产技术改进、技术难题攻关等方面进行了全方位合作。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7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7664" w:type="dxa"/>
            <w:gridSpan w:val="5"/>
            <w:noWrap w:val="0"/>
            <w:vAlign w:val="center"/>
          </w:tcPr>
          <w:p>
            <w:pPr>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公司目前在“脱水蔬菜精深加工”、“</w:t>
            </w:r>
            <w:r>
              <w:rPr>
                <w:rFonts w:hint="eastAsia" w:ascii="仿宋_GB2312" w:hAnsi="仿宋_GB2312" w:eastAsia="仿宋_GB2312" w:cs="仿宋_GB2312"/>
                <w:sz w:val="24"/>
                <w:szCs w:val="24"/>
                <w:lang w:val="en-US" w:eastAsia="zh-CN"/>
              </w:rPr>
              <w:t>FD冻干蔬菜技术研发”</w:t>
            </w:r>
            <w:r>
              <w:rPr>
                <w:rFonts w:hint="eastAsia" w:ascii="仿宋_GB2312" w:hAnsi="仿宋_GB2312" w:eastAsia="仿宋_GB2312" w:cs="仿宋_GB2312"/>
                <w:sz w:val="24"/>
                <w:szCs w:val="24"/>
              </w:rPr>
              <w:t>等方面存在人才需求，要求硕士学历或中级及以上专业技术职称</w:t>
            </w:r>
            <w:r>
              <w:rPr>
                <w:rFonts w:hint="eastAsia" w:ascii="仿宋_GB2312" w:hAnsi="仿宋_GB2312" w:eastAsia="仿宋_GB2312" w:cs="仿宋_GB2312"/>
                <w:sz w:val="24"/>
                <w:szCs w:val="24"/>
                <w:lang w:val="en-US" w:eastAsia="zh-CN"/>
              </w:rPr>
              <w:t>者3名</w:t>
            </w:r>
            <w:r>
              <w:rPr>
                <w:rFonts w:hint="eastAsia" w:ascii="仿宋_GB2312" w:hAnsi="仿宋_GB2312" w:eastAsia="仿宋_GB2312" w:cs="仿宋_GB2312"/>
                <w:sz w:val="24"/>
                <w:szCs w:val="24"/>
              </w:rPr>
              <w:t>，有相关工作经历着优先。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7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7664" w:type="dxa"/>
            <w:gridSpan w:val="5"/>
            <w:noWrap w:val="0"/>
            <w:vAlign w:val="center"/>
          </w:tcPr>
          <w:p>
            <w:pPr>
              <w:ind w:firstLine="480"/>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公司正计划转型发展FD牡丹原料脱水冻干技术研究，依据本地牡丹产业发展精细化模式，计划丰富牡丹籽油、牡丹籽酱等产品品类。目前存在深度研发类项目需求。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27" w:type="dxa"/>
            <w:noWrap w:val="0"/>
            <w:vAlign w:val="center"/>
          </w:tcPr>
          <w:p>
            <w:pPr>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3186" w:type="dxa"/>
            <w:noWrap w:val="0"/>
            <w:vAlign w:val="center"/>
          </w:tcPr>
          <w:p>
            <w:pPr>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杨广雨</w:t>
            </w:r>
          </w:p>
        </w:tc>
        <w:tc>
          <w:tcPr>
            <w:tcW w:w="1537" w:type="dxa"/>
            <w:gridSpan w:val="2"/>
            <w:noWrap w:val="0"/>
            <w:vAlign w:val="center"/>
          </w:tcPr>
          <w:p>
            <w:pPr>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2941" w:type="dxa"/>
            <w:gridSpan w:val="2"/>
            <w:noWrap w:val="0"/>
            <w:vAlign w:val="center"/>
          </w:tcPr>
          <w:p>
            <w:pPr>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13953086706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27" w:type="dxa"/>
            <w:noWrap w:val="0"/>
            <w:vAlign w:val="center"/>
          </w:tcPr>
          <w:p>
            <w:pPr>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3186" w:type="dxa"/>
            <w:noWrap w:val="0"/>
            <w:vAlign w:val="center"/>
          </w:tcPr>
          <w:p>
            <w:pPr>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936370168@163.com</w:t>
            </w:r>
          </w:p>
        </w:tc>
        <w:tc>
          <w:tcPr>
            <w:tcW w:w="1537" w:type="dxa"/>
            <w:gridSpan w:val="2"/>
            <w:noWrap w:val="0"/>
            <w:vAlign w:val="center"/>
          </w:tcPr>
          <w:p>
            <w:pPr>
              <w:ind w:firstLine="0" w:firstLineChars="0"/>
              <w:jc w:val="center"/>
              <w:rPr>
                <w:rFonts w:ascii="黑体" w:hAnsi="黑体" w:eastAsia="黑体"/>
                <w:sz w:val="28"/>
                <w:szCs w:val="28"/>
              </w:rPr>
            </w:pPr>
            <w:r>
              <w:rPr>
                <w:rFonts w:hint="eastAsia" w:ascii="黑体" w:hAnsi="黑体" w:eastAsia="黑体"/>
                <w:sz w:val="28"/>
                <w:szCs w:val="28"/>
              </w:rPr>
              <w:t>传真</w:t>
            </w:r>
          </w:p>
        </w:tc>
        <w:tc>
          <w:tcPr>
            <w:tcW w:w="2941" w:type="dxa"/>
            <w:gridSpan w:val="2"/>
            <w:noWrap w:val="0"/>
            <w:vAlign w:val="center"/>
          </w:tcPr>
          <w:p>
            <w:pPr>
              <w:ind w:firstLine="0" w:firstLineChars="0"/>
              <w:jc w:val="center"/>
              <w:rPr>
                <w:rFonts w:ascii="仿宋_GB2312" w:hAnsi="仿宋_GB2312" w:eastAsia="仿宋_GB2312" w:cs="仿宋_GB2312"/>
                <w:sz w:val="24"/>
                <w:szCs w:val="24"/>
              </w:rPr>
            </w:pPr>
          </w:p>
        </w:tc>
      </w:tr>
    </w:tbl>
    <w:p>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keepNext w:val="0"/>
        <w:keepLines w:val="0"/>
        <w:pageBreakBefore w:val="0"/>
        <w:widowControl w:val="0"/>
        <w:tabs>
          <w:tab w:val="left" w:pos="1392"/>
        </w:tabs>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ascii="方正小标宋简体" w:hAnsi="方正小标宋简体" w:eastAsia="方正小标宋简体" w:cs="方正小标宋简体"/>
          <w:sz w:val="44"/>
          <w:szCs w:val="44"/>
          <w:lang w:val="en-US" w:eastAsia="zh-CN"/>
        </w:rPr>
        <w:t>山东大泽成生物科技有限公司</w:t>
      </w:r>
    </w:p>
    <w:tbl>
      <w:tblPr>
        <w:tblStyle w:val="19"/>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2503"/>
        <w:gridCol w:w="1664"/>
        <w:gridCol w:w="1140"/>
        <w:gridCol w:w="409"/>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单位名称</w:t>
            </w:r>
          </w:p>
        </w:tc>
        <w:tc>
          <w:tcPr>
            <w:tcW w:w="2251" w:type="pct"/>
            <w:gridSpan w:val="2"/>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宋体"/>
                <w:b w:val="0"/>
                <w:bCs w:val="0"/>
                <w:kern w:val="2"/>
                <w:sz w:val="24"/>
                <w:szCs w:val="24"/>
                <w:lang w:val="en-US" w:eastAsia="zh-CN"/>
              </w:rPr>
              <w:t>山东大泽成生物科技</w:t>
            </w:r>
            <w:r>
              <w:rPr>
                <w:rFonts w:hint="eastAsia" w:ascii="仿宋_GB2312" w:hAnsi="宋体" w:eastAsia="仿宋_GB2312" w:cs="宋体"/>
                <w:b w:val="0"/>
                <w:bCs w:val="0"/>
                <w:kern w:val="2"/>
                <w:sz w:val="24"/>
                <w:szCs w:val="24"/>
              </w:rPr>
              <w:t>有限公司</w:t>
            </w:r>
          </w:p>
        </w:tc>
        <w:tc>
          <w:tcPr>
            <w:tcW w:w="837" w:type="pct"/>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eastAsia" w:ascii="仿宋_GB2312" w:hAnsi="仿宋_GB2312" w:eastAsia="黑体" w:cs="仿宋_GB2312"/>
                <w:sz w:val="32"/>
                <w:szCs w:val="32"/>
                <w:lang w:eastAsia="zh-CN"/>
              </w:rPr>
            </w:pPr>
            <w:r>
              <w:rPr>
                <w:rFonts w:hint="eastAsia" w:ascii="黑体" w:hAnsi="黑体" w:eastAsia="黑体"/>
                <w:sz w:val="28"/>
                <w:szCs w:val="28"/>
              </w:rPr>
              <w:t>所属</w:t>
            </w:r>
            <w:r>
              <w:rPr>
                <w:rFonts w:hint="eastAsia" w:ascii="黑体" w:hAnsi="黑体" w:eastAsia="黑体"/>
                <w:sz w:val="28"/>
                <w:szCs w:val="28"/>
                <w:lang w:val="en-US" w:eastAsia="zh-CN"/>
              </w:rPr>
              <w:t>县区</w:t>
            </w:r>
          </w:p>
        </w:tc>
        <w:tc>
          <w:tcPr>
            <w:tcW w:w="999" w:type="pct"/>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宋体"/>
                <w:b w:val="0"/>
                <w:bCs w:val="0"/>
                <w:kern w:val="2"/>
                <w:sz w:val="24"/>
                <w:szCs w:val="24"/>
                <w:lang w:val="en-US" w:eastAsia="zh-CN"/>
              </w:rPr>
              <w:t>成武县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所属行业</w:t>
            </w:r>
          </w:p>
        </w:tc>
        <w:tc>
          <w:tcPr>
            <w:tcW w:w="4088"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400" w:lineRule="exact"/>
              <w:ind w:left="0" w:leftChars="0" w:firstLine="0" w:firstLineChars="0"/>
              <w:jc w:val="left"/>
              <w:textAlignment w:val="auto"/>
              <w:rPr>
                <w:rFonts w:ascii="仿宋_GB2312" w:hAnsi="仿宋_GB2312" w:eastAsia="仿宋_GB2312" w:cs="仿宋_GB2312"/>
                <w:sz w:val="21"/>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911"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Times New Roman"/>
                <w:sz w:val="28"/>
                <w:szCs w:val="28"/>
              </w:rPr>
            </w:pPr>
            <w:r>
              <w:rPr>
                <w:rFonts w:hint="eastAsia" w:ascii="黑体" w:hAnsi="黑体" w:eastAsia="黑体" w:cs="Times New Roman"/>
                <w:sz w:val="28"/>
                <w:szCs w:val="28"/>
              </w:rPr>
              <w:t>单位</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Times New Roman"/>
                <w:sz w:val="28"/>
                <w:szCs w:val="28"/>
              </w:rPr>
            </w:pPr>
            <w:r>
              <w:rPr>
                <w:rFonts w:hint="eastAsia" w:ascii="黑体" w:hAnsi="黑体" w:eastAsia="黑体" w:cs="Times New Roman"/>
                <w:sz w:val="28"/>
                <w:szCs w:val="28"/>
              </w:rPr>
              <w:t>基本</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sz w:val="32"/>
                <w:szCs w:val="32"/>
              </w:rPr>
            </w:pPr>
            <w:r>
              <w:rPr>
                <w:rFonts w:hint="eastAsia" w:ascii="黑体" w:hAnsi="黑体" w:eastAsia="黑体" w:cs="Times New Roman"/>
                <w:sz w:val="28"/>
                <w:szCs w:val="28"/>
              </w:rPr>
              <w:t>情况</w:t>
            </w:r>
          </w:p>
        </w:tc>
        <w:tc>
          <w:tcPr>
            <w:tcW w:w="4088" w:type="pct"/>
            <w:gridSpan w:val="5"/>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仿宋_GB2312" w:hAnsi="宋体" w:eastAsia="仿宋_GB2312" w:cs="宋体"/>
                <w:sz w:val="21"/>
                <w:szCs w:val="21"/>
                <w:lang w:val="en-US" w:eastAsia="zh-CN"/>
              </w:rPr>
            </w:pPr>
            <w:r>
              <w:rPr>
                <w:rFonts w:hint="eastAsia" w:ascii="仿宋_GB2312" w:hAnsi="仿宋_GB2312" w:eastAsia="仿宋_GB2312" w:cs="仿宋_GB2312"/>
                <w:b w:val="0"/>
                <w:bCs w:val="0"/>
                <w:color w:val="auto"/>
                <w:spacing w:val="0"/>
                <w:kern w:val="2"/>
                <w:position w:val="0"/>
                <w:sz w:val="24"/>
                <w:szCs w:val="24"/>
                <w:shd w:val="clear" w:fill="auto"/>
                <w:lang w:val="en-US" w:eastAsia="zh-CN"/>
              </w:rPr>
              <w:t>山东大泽成生物科技有限公司成立于2017年，是由北京首农集团等共同投资建设的新型现代化玉米精深加工龙头型企业。公司位于占地5000余亩的成武县现代农业高新技术示范园，公司总投资32亿元，规划建设占地面积1000余亩，致力于打造首农集团百亿级农业产业综合体。公司主要从事玉米深加工产品的研发、生产，主要产品有玉米淀粉、果葡糖浆、麦芽糖浆、蛋白粉、胚芽、喷浆玉米皮、粗蛋白等。公司拥有员工690名，公司营业收入连年增长，先后荣获2022年度“菏泽市安全生产先进企业”、2022年度“菏泽市模范职工之家”、2022年度全县经济工作“持续发展优秀企业”、2022年度全县安全生产工作“先进企业”、2022年度全县经济工作“双十双百”金牌企业等多项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911"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sz w:val="28"/>
                <w:szCs w:val="28"/>
              </w:rPr>
            </w:pPr>
            <w:r>
              <w:rPr>
                <w:rFonts w:hint="eastAsia" w:ascii="黑体" w:hAnsi="黑体" w:eastAsia="黑体"/>
                <w:sz w:val="28"/>
                <w:szCs w:val="28"/>
                <w:lang w:val="en-US" w:eastAsia="zh-CN"/>
              </w:rPr>
              <w:t>现有研发平台、技术合作情况</w:t>
            </w:r>
          </w:p>
        </w:tc>
        <w:tc>
          <w:tcPr>
            <w:tcW w:w="4088"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240" w:lineRule="auto"/>
              <w:ind w:firstLine="480" w:firstLineChars="200"/>
              <w:jc w:val="both"/>
              <w:textAlignment w:val="auto"/>
              <w:rPr>
                <w:rFonts w:hint="eastAsia" w:ascii="仿宋_GB2312" w:hAnsi="仿宋_GB2312" w:eastAsia="仿宋_GB2312" w:cs="仿宋_GB2312"/>
                <w:b w:val="0"/>
                <w:bCs w:val="0"/>
                <w:color w:val="auto"/>
                <w:spacing w:val="0"/>
                <w:kern w:val="2"/>
                <w:position w:val="0"/>
                <w:sz w:val="24"/>
                <w:szCs w:val="24"/>
                <w:shd w:val="clear" w:fill="auto"/>
                <w:lang w:val="en-US" w:eastAsia="zh-CN"/>
              </w:rPr>
            </w:pPr>
            <w:r>
              <w:rPr>
                <w:rFonts w:hint="eastAsia" w:ascii="仿宋_GB2312" w:hAnsi="宋体" w:eastAsia="仿宋_GB2312" w:cs="宋体"/>
                <w:sz w:val="24"/>
                <w:szCs w:val="24"/>
                <w:lang w:val="en-US" w:eastAsia="zh-CN"/>
              </w:rPr>
              <w:t>暂无研发平台。现已与齐鲁工业大学崔波教授团队达成合作意向，对玉米深加工方向进行产研合作，共同建设大泽成科技研发实验室等。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8" w:type="pct"/>
            <w:gridSpan w:val="5"/>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firstLine="480" w:firstLineChars="200"/>
              <w:jc w:val="both"/>
              <w:textAlignment w:val="auto"/>
              <w:rPr>
                <w:rFonts w:hint="default" w:ascii="仿宋_GB2312" w:hAnsi="仿宋_GB2312" w:eastAsia="仿宋_GB2312" w:cs="仿宋_GB2312"/>
                <w:sz w:val="24"/>
                <w:szCs w:val="24"/>
                <w:lang w:val="en-US" w:eastAsia="zh-CN"/>
              </w:rPr>
            </w:pPr>
            <w:r>
              <w:rPr>
                <w:rFonts w:hint="eastAsia" w:ascii="仿宋_GB2312" w:hAnsi="宋体" w:eastAsia="仿宋_GB2312" w:cs="宋体"/>
                <w:color w:val="auto"/>
                <w:sz w:val="24"/>
                <w:szCs w:val="24"/>
                <w:lang w:val="en-US" w:eastAsia="zh-CN"/>
              </w:rPr>
              <w:t>公司需要淀粉深加工及发酵领域专家人才。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default" w:ascii="黑体" w:hAnsi="黑体" w:eastAsia="黑体"/>
                <w:sz w:val="28"/>
                <w:szCs w:val="28"/>
                <w:lang w:val="en-US" w:eastAsia="zh-CN"/>
              </w:rPr>
            </w:pPr>
            <w:r>
              <w:rPr>
                <w:rFonts w:hint="eastAsia" w:ascii="黑体" w:hAnsi="黑体" w:eastAsia="黑体"/>
                <w:sz w:val="28"/>
                <w:szCs w:val="28"/>
              </w:rPr>
              <w:t>需求情况</w:t>
            </w:r>
          </w:p>
        </w:tc>
        <w:tc>
          <w:tcPr>
            <w:tcW w:w="4088" w:type="pct"/>
            <w:gridSpan w:val="5"/>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default"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一是在陶瓷膜过滤技术代替厢式压滤机方面，将糖浆中色素等大分子络合物去除，提高产品质量，同时省去食品级活性炭的添加。二是L-乳酸生产工艺优化及酶制剂代替传统菌种扩培方面，采用酶法生产节省菌种扩培费用，解决处理副产物菌丝体的工序问题，使产品更加稳定，整体工艺对各工段热量、用水在传统方式上进行统筹优化，吨产品乳酸耗汽小于4.5吨，用水小于12吨，用电小于400度。三是利用高新技术去除玉米深加工副产品毒素问题（喷浆玉米皮和蛋白粉黄曲霉毒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11" w:type="pct"/>
            <w:vAlign w:val="top"/>
          </w:tcPr>
          <w:p>
            <w:pPr>
              <w:widowControl w:val="0"/>
              <w:spacing w:line="600" w:lineRule="exact"/>
              <w:ind w:firstLine="0" w:firstLineChars="0"/>
              <w:jc w:val="center"/>
              <w:rPr>
                <w:rFonts w:hint="eastAsia" w:ascii="黑体" w:hAnsi="黑体" w:eastAsia="黑体"/>
                <w:sz w:val="28"/>
                <w:szCs w:val="28"/>
              </w:rPr>
            </w:pPr>
            <w:r>
              <w:rPr>
                <w:rFonts w:hint="eastAsia" w:ascii="黑体" w:hAnsi="黑体" w:eastAsia="黑体"/>
                <w:sz w:val="28"/>
                <w:szCs w:val="28"/>
              </w:rPr>
              <w:t>联系人</w:t>
            </w:r>
          </w:p>
        </w:tc>
        <w:tc>
          <w:tcPr>
            <w:tcW w:w="1352" w:type="pct"/>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宋体" w:eastAsia="仿宋_GB2312" w:cs="宋体"/>
                <w:color w:val="auto"/>
                <w:sz w:val="24"/>
                <w:szCs w:val="24"/>
                <w:lang w:val="en-US" w:eastAsia="zh-CN"/>
              </w:rPr>
            </w:pPr>
            <w:r>
              <w:rPr>
                <w:rFonts w:hint="eastAsia" w:ascii="仿宋_GB2312" w:hAnsi="仿宋_GB2312" w:eastAsia="仿宋_GB2312" w:cs="仿宋_GB2312"/>
                <w:color w:val="auto"/>
                <w:spacing w:val="0"/>
                <w:position w:val="0"/>
                <w:sz w:val="24"/>
                <w:szCs w:val="24"/>
                <w:shd w:val="clear" w:fill="auto"/>
                <w:lang w:val="en-US" w:eastAsia="zh-CN"/>
              </w:rPr>
              <w:t>管延清</w:t>
            </w:r>
          </w:p>
        </w:tc>
        <w:tc>
          <w:tcPr>
            <w:tcW w:w="1515" w:type="pct"/>
            <w:gridSpan w:val="2"/>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宋体" w:eastAsia="仿宋_GB2312" w:cs="宋体"/>
                <w:color w:val="auto"/>
                <w:sz w:val="24"/>
                <w:szCs w:val="24"/>
                <w:lang w:val="en-US" w:eastAsia="zh-CN"/>
              </w:rPr>
            </w:pPr>
            <w:r>
              <w:rPr>
                <w:rFonts w:hint="eastAsia" w:ascii="黑体" w:hAnsi="黑体" w:eastAsia="黑体"/>
                <w:sz w:val="28"/>
                <w:szCs w:val="28"/>
              </w:rPr>
              <w:t>联系电话</w:t>
            </w:r>
          </w:p>
        </w:tc>
        <w:tc>
          <w:tcPr>
            <w:tcW w:w="1220" w:type="pct"/>
            <w:gridSpan w:val="2"/>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宋体" w:eastAsia="仿宋_GB2312" w:cs="宋体"/>
                <w:color w:val="auto"/>
                <w:sz w:val="24"/>
                <w:szCs w:val="24"/>
                <w:lang w:val="en-US" w:eastAsia="zh-CN"/>
              </w:rPr>
            </w:pPr>
            <w:r>
              <w:rPr>
                <w:rFonts w:hint="eastAsia" w:ascii="仿宋_GB2312" w:hAnsi="仿宋_GB2312" w:eastAsia="仿宋_GB2312" w:cs="仿宋_GB2312"/>
                <w:color w:val="auto"/>
                <w:spacing w:val="0"/>
                <w:position w:val="0"/>
                <w:sz w:val="24"/>
                <w:szCs w:val="24"/>
                <w:shd w:val="clear" w:fill="auto"/>
                <w:lang w:val="en-US" w:eastAsia="zh-CN"/>
              </w:rPr>
              <w:t>18563657123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11" w:type="pct"/>
            <w:vAlign w:val="top"/>
          </w:tcPr>
          <w:p>
            <w:pPr>
              <w:widowControl w:val="0"/>
              <w:spacing w:line="600" w:lineRule="exact"/>
              <w:ind w:firstLine="0" w:firstLineChars="0"/>
              <w:jc w:val="center"/>
              <w:rPr>
                <w:rFonts w:hint="eastAsia" w:ascii="黑体" w:hAnsi="黑体" w:eastAsia="黑体"/>
                <w:sz w:val="28"/>
                <w:szCs w:val="28"/>
              </w:rPr>
            </w:pPr>
            <w:r>
              <w:rPr>
                <w:rFonts w:hint="eastAsia" w:ascii="黑体" w:hAnsi="黑体" w:eastAsia="黑体"/>
                <w:sz w:val="28"/>
                <w:szCs w:val="28"/>
              </w:rPr>
              <w:t>电子信箱</w:t>
            </w:r>
          </w:p>
        </w:tc>
        <w:tc>
          <w:tcPr>
            <w:tcW w:w="1352" w:type="pct"/>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宋体" w:eastAsia="仿宋_GB2312" w:cs="宋体"/>
                <w:color w:val="auto"/>
                <w:sz w:val="24"/>
                <w:szCs w:val="24"/>
                <w:lang w:val="en-US" w:eastAsia="zh-CN"/>
              </w:rPr>
            </w:pPr>
            <w:r>
              <w:rPr>
                <w:rFonts w:hint="eastAsia" w:ascii="仿宋_GB2312" w:hAnsi="仿宋_GB2312" w:eastAsia="仿宋_GB2312" w:cs="仿宋_GB2312"/>
                <w:color w:val="auto"/>
                <w:spacing w:val="0"/>
                <w:position w:val="0"/>
                <w:sz w:val="24"/>
                <w:szCs w:val="24"/>
                <w:shd w:val="clear" w:fill="auto"/>
                <w:lang w:val="en-US" w:eastAsia="zh-CN"/>
              </w:rPr>
              <w:t>18563657123@163.com</w:t>
            </w:r>
          </w:p>
        </w:tc>
        <w:tc>
          <w:tcPr>
            <w:tcW w:w="1515" w:type="pct"/>
            <w:gridSpan w:val="2"/>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宋体" w:eastAsia="仿宋_GB2312" w:cs="宋体"/>
                <w:color w:val="auto"/>
                <w:sz w:val="24"/>
                <w:szCs w:val="24"/>
                <w:lang w:val="en-US" w:eastAsia="zh-CN"/>
              </w:rPr>
            </w:pPr>
            <w:r>
              <w:rPr>
                <w:rFonts w:hint="eastAsia" w:ascii="黑体" w:hAnsi="黑体" w:eastAsia="黑体"/>
                <w:sz w:val="28"/>
                <w:szCs w:val="28"/>
              </w:rPr>
              <w:t>传真</w:t>
            </w:r>
          </w:p>
        </w:tc>
        <w:tc>
          <w:tcPr>
            <w:tcW w:w="1220" w:type="pct"/>
            <w:gridSpan w:val="2"/>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宋体" w:eastAsia="仿宋_GB2312" w:cs="宋体"/>
                <w:color w:val="auto"/>
                <w:sz w:val="24"/>
                <w:szCs w:val="24"/>
                <w:lang w:val="en-US" w:eastAsia="zh-CN"/>
              </w:rPr>
            </w:pPr>
            <w:r>
              <w:rPr>
                <w:rFonts w:hint="eastAsia" w:ascii="仿宋_GB2312" w:hAnsi="仿宋_GB2312" w:eastAsia="仿宋_GB2312" w:cs="仿宋_GB2312"/>
                <w:color w:val="auto"/>
                <w:spacing w:val="0"/>
                <w:position w:val="0"/>
                <w:sz w:val="24"/>
                <w:szCs w:val="24"/>
                <w:shd w:val="clear" w:fill="auto"/>
                <w:lang w:val="en-US" w:eastAsia="zh-CN"/>
              </w:rPr>
              <w:t>无</w:t>
            </w:r>
          </w:p>
        </w:tc>
      </w:tr>
    </w:tbl>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仿宋_GB2312" w:hAnsi="宋体" w:eastAsia="方正小标宋简体" w:cs="宋体"/>
          <w:color w:val="FF0000"/>
          <w:sz w:val="44"/>
          <w:szCs w:val="44"/>
          <w:lang w:val="en-US" w:eastAsia="zh-CN"/>
        </w:rPr>
      </w:pPr>
      <w:r>
        <w:rPr>
          <w:rFonts w:hint="eastAsia" w:ascii="方正小标宋简体" w:hAnsi="方正小标宋简体" w:eastAsia="方正小标宋简体" w:cs="方正小标宋简体"/>
          <w:sz w:val="44"/>
          <w:szCs w:val="44"/>
          <w:lang w:val="en-US" w:eastAsia="zh-CN"/>
        </w:rPr>
        <w:t>菏泽双阳食品有限公司</w:t>
      </w:r>
    </w:p>
    <w:tbl>
      <w:tblPr>
        <w:tblStyle w:val="19"/>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2856"/>
        <w:gridCol w:w="1642"/>
        <w:gridCol w:w="629"/>
        <w:gridCol w:w="822"/>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9" w:type="pct"/>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单位名称</w:t>
            </w:r>
          </w:p>
        </w:tc>
        <w:tc>
          <w:tcPr>
            <w:tcW w:w="2429" w:type="pct"/>
            <w:gridSpan w:val="2"/>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4"/>
                <w:szCs w:val="24"/>
              </w:rPr>
              <w:t>菏泽双阳食品有限公司</w:t>
            </w:r>
          </w:p>
        </w:tc>
        <w:tc>
          <w:tcPr>
            <w:tcW w:w="784" w:type="pct"/>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eastAsia" w:ascii="仿宋_GB2312" w:hAnsi="仿宋_GB2312" w:eastAsia="黑体" w:cs="仿宋_GB2312"/>
                <w:sz w:val="32"/>
                <w:szCs w:val="32"/>
                <w:lang w:eastAsia="zh-CN"/>
              </w:rPr>
            </w:pPr>
            <w:r>
              <w:rPr>
                <w:rFonts w:hint="eastAsia" w:ascii="黑体" w:hAnsi="黑体" w:eastAsia="黑体"/>
                <w:sz w:val="28"/>
                <w:szCs w:val="28"/>
              </w:rPr>
              <w:t>所属</w:t>
            </w:r>
            <w:r>
              <w:rPr>
                <w:rFonts w:hint="eastAsia" w:ascii="黑体" w:hAnsi="黑体" w:eastAsia="黑体"/>
                <w:sz w:val="28"/>
                <w:szCs w:val="28"/>
                <w:lang w:eastAsia="zh-CN"/>
              </w:rPr>
              <w:t>县区</w:t>
            </w:r>
          </w:p>
        </w:tc>
        <w:tc>
          <w:tcPr>
            <w:tcW w:w="876" w:type="pct"/>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4"/>
                <w:szCs w:val="24"/>
                <w:lang w:val="en-US" w:eastAsia="zh-CN"/>
              </w:rPr>
              <w:t>成武县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09" w:type="pct"/>
            <w:vAlign w:val="center"/>
          </w:tcPr>
          <w:p>
            <w:pPr>
              <w:widowControl w:val="0"/>
              <w:spacing w:after="0" w:line="400" w:lineRule="exact"/>
              <w:ind w:left="0" w:leftChars="0" w:firstLine="0" w:firstLineChars="0"/>
              <w:jc w:val="both"/>
              <w:rPr>
                <w:rFonts w:ascii="仿宋_GB2312" w:hAnsi="仿宋_GB2312" w:eastAsia="仿宋_GB2312" w:cs="仿宋_GB2312"/>
                <w:sz w:val="32"/>
                <w:szCs w:val="32"/>
              </w:rPr>
            </w:pPr>
            <w:r>
              <w:rPr>
                <w:rFonts w:hint="eastAsia" w:ascii="黑体" w:hAnsi="黑体" w:eastAsia="黑体"/>
                <w:sz w:val="28"/>
                <w:szCs w:val="28"/>
              </w:rPr>
              <w:t>所属行业</w:t>
            </w:r>
          </w:p>
        </w:tc>
        <w:tc>
          <w:tcPr>
            <w:tcW w:w="4090"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400" w:lineRule="exact"/>
              <w:ind w:left="0" w:leftChars="0" w:firstLine="0" w:firstLineChars="0"/>
              <w:jc w:val="left"/>
              <w:textAlignment w:val="auto"/>
              <w:rPr>
                <w:rFonts w:ascii="仿宋_GB2312" w:hAnsi="仿宋_GB2312" w:eastAsia="仿宋_GB2312" w:cs="仿宋_GB2312"/>
                <w:sz w:val="21"/>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6" w:hRule="atLeast"/>
          <w:jc w:val="center"/>
        </w:trPr>
        <w:tc>
          <w:tcPr>
            <w:tcW w:w="909"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Times New Roman"/>
                <w:sz w:val="28"/>
                <w:szCs w:val="28"/>
              </w:rPr>
            </w:pPr>
            <w:r>
              <w:rPr>
                <w:rFonts w:hint="eastAsia" w:ascii="黑体" w:hAnsi="黑体" w:eastAsia="黑体" w:cs="Times New Roman"/>
                <w:sz w:val="28"/>
                <w:szCs w:val="28"/>
              </w:rPr>
              <w:t>单位</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Times New Roman"/>
                <w:sz w:val="28"/>
                <w:szCs w:val="28"/>
              </w:rPr>
            </w:pPr>
            <w:r>
              <w:rPr>
                <w:rFonts w:hint="eastAsia" w:ascii="黑体" w:hAnsi="黑体" w:eastAsia="黑体" w:cs="Times New Roman"/>
                <w:sz w:val="28"/>
                <w:szCs w:val="28"/>
              </w:rPr>
              <w:t>基本</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sz w:val="32"/>
                <w:szCs w:val="32"/>
              </w:rPr>
            </w:pPr>
            <w:r>
              <w:rPr>
                <w:rFonts w:hint="eastAsia" w:ascii="黑体" w:hAnsi="黑体" w:eastAsia="黑体" w:cs="Times New Roman"/>
                <w:sz w:val="28"/>
                <w:szCs w:val="28"/>
              </w:rPr>
              <w:t>情况</w:t>
            </w:r>
          </w:p>
        </w:tc>
        <w:tc>
          <w:tcPr>
            <w:tcW w:w="4090" w:type="pct"/>
            <w:gridSpan w:val="5"/>
          </w:tcPr>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40" w:lineRule="atLeast"/>
              <w:ind w:firstLine="420" w:firstLineChars="20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菏泽双阳食品有限公司始建于2005年，公司占地面积5万平方米，职工500多人，年均销售额2.7亿，与北京华联、银座集团、大润发、美团等全国知名公司建立良好合作关系，与武汉科技大学、中国地质大学、山东大学等100多所高校食堂取得合作；是一家集速冻水饺、馄饨、丸子、汤圆、面点等研发、加工、销售一体速冻面米、肉制品企业。</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40" w:lineRule="atLeast"/>
              <w:ind w:firstLine="420" w:firstLineChars="200"/>
              <w:jc w:val="both"/>
              <w:textAlignment w:val="auto"/>
              <w:rPr>
                <w:rFonts w:hint="default" w:ascii="仿宋" w:hAnsi="仿宋" w:eastAsia="仿宋" w:cs="仿宋"/>
                <w:color w:val="000000"/>
                <w:sz w:val="24"/>
                <w:szCs w:val="24"/>
                <w:lang w:val="en-US" w:eastAsia="zh-CN"/>
              </w:rPr>
            </w:pPr>
            <w:r>
              <w:rPr>
                <w:rFonts w:hint="default" w:ascii="仿宋_GB2312" w:hAnsi="仿宋_GB2312" w:eastAsia="仿宋_GB2312" w:cs="仿宋_GB2312"/>
                <w:kern w:val="2"/>
                <w:sz w:val="21"/>
                <w:szCs w:val="21"/>
                <w:lang w:val="en-US" w:eastAsia="zh-CN" w:bidi="ar-SA"/>
              </w:rPr>
              <w:t>近年来，</w:t>
            </w:r>
            <w:r>
              <w:rPr>
                <w:rFonts w:hint="eastAsia" w:ascii="仿宋_GB2312" w:hAnsi="仿宋_GB2312" w:eastAsia="仿宋_GB2312" w:cs="仿宋_GB2312"/>
                <w:kern w:val="2"/>
                <w:sz w:val="21"/>
                <w:szCs w:val="21"/>
                <w:lang w:val="en-US" w:eastAsia="zh-CN" w:bidi="ar-SA"/>
              </w:rPr>
              <w:t>公司通过全国行业分析及规模化运营，已与抖音、天猫、快手、京东、拼多多等各大电商平台达成合作，开展线上旗舰店运营，让双阳食品走进千万家餐桌。公司先后获得“扶贫开发示范企业”“诚信经营示范单位”“最具爱心慈善企业”“菏泽妇字号龙头企业”“专精特新企业”“食安山东示范企业”“中国好粮油示范企业”“新六产企业”“诚信经营示范单位”“市级技术中心”“农业产业化省级重点龙头企业”“全国巾帼文明岗”“全国食品安全管理创新案例优秀奖”“CCTV发现之旅《品质》选题入围企业”等荣誉;是速冻面米行业发展速度快、硬件设施完善现代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909"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现有研发平台、技术合作情况</w:t>
            </w:r>
          </w:p>
        </w:tc>
        <w:tc>
          <w:tcPr>
            <w:tcW w:w="4090" w:type="pct"/>
            <w:gridSpan w:val="5"/>
            <w:vAlign w:val="center"/>
          </w:tcPr>
          <w:p>
            <w:pPr>
              <w:widowControl w:val="0"/>
              <w:tabs>
                <w:tab w:val="left" w:pos="1392"/>
              </w:tabs>
              <w:adjustRightInd w:val="0"/>
              <w:snapToGrid w:val="0"/>
              <w:jc w:val="both"/>
              <w:rPr>
                <w:rFonts w:hint="default"/>
                <w:lang w:val="en-US" w:eastAsia="zh-CN"/>
              </w:rPr>
            </w:pPr>
            <w:r>
              <w:rPr>
                <w:rFonts w:hint="eastAsia" w:ascii="仿宋_GB2312" w:hAnsi="仿宋_GB2312" w:eastAsia="仿宋_GB2312" w:cs="仿宋_GB2312"/>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0" w:type="pct"/>
            <w:gridSpan w:val="5"/>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val="en-US" w:eastAsia="zh-CN" w:bidi="ar-SA"/>
              </w:rPr>
              <w:t>公司研发力量比较薄弱，对于老品类优化升级和品类创新缺少高水平研发技术人才，缺少大数据支持，需懂食品方面产品研发的高层次人才2名。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0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黑体" w:hAnsi="黑体" w:eastAsia="黑体"/>
                <w:sz w:val="28"/>
                <w:szCs w:val="28"/>
                <w:lang w:val="en-US" w:eastAsia="zh-CN"/>
              </w:rPr>
            </w:pPr>
            <w:r>
              <w:rPr>
                <w:rFonts w:hint="eastAsia" w:ascii="黑体" w:hAnsi="黑体" w:eastAsia="黑体"/>
                <w:sz w:val="28"/>
                <w:szCs w:val="28"/>
              </w:rPr>
              <w:t>需求情况</w:t>
            </w:r>
          </w:p>
        </w:tc>
        <w:tc>
          <w:tcPr>
            <w:tcW w:w="4090" w:type="pct"/>
            <w:gridSpan w:val="5"/>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both"/>
              <w:textAlignment w:val="auto"/>
              <w:rPr>
                <w:rFonts w:hint="default" w:ascii="仿宋_GB2312" w:hAnsi="宋体" w:eastAsia="仿宋_GB2312" w:cs="宋体"/>
                <w:color w:val="FF0000"/>
                <w:sz w:val="24"/>
                <w:szCs w:val="24"/>
                <w:lang w:val="en-US" w:eastAsia="zh-CN"/>
              </w:rPr>
            </w:pPr>
            <w:r>
              <w:rPr>
                <w:rFonts w:hint="eastAsia" w:ascii="仿宋_GB2312" w:hAnsi="仿宋_GB2312" w:eastAsia="仿宋_GB2312" w:cs="仿宋_GB2312"/>
                <w:sz w:val="24"/>
                <w:szCs w:val="24"/>
                <w:lang w:val="en-US" w:eastAsia="zh-CN"/>
              </w:rPr>
              <w:t>针对速冻发面包子，馅料口感上接近家庭风味，主要在皮上复蒸不起泡，复蒸后皮还有劲道，解决消费者一次蒸煮吃不完的后顾之忧。方便馄饨、方便水饺、即食汤圆从速冻产品蒸煮的方式转变成常温开袋即食的小吃产品，及方便又美味，丰富销售场景，</w:t>
            </w:r>
            <w:r>
              <w:rPr>
                <w:rFonts w:hint="default" w:ascii="仿宋_GB2312" w:hAnsi="仿宋_GB2312" w:eastAsia="仿宋_GB2312" w:cs="仿宋_GB2312"/>
                <w:sz w:val="24"/>
                <w:szCs w:val="24"/>
                <w:lang w:val="en-US" w:eastAsia="zh-CN"/>
              </w:rPr>
              <w:t>用高新技术改善食品的加工制造、风味、健康等水平，建成膳食模式和饮食习惯的食品科技理论体系、技术体系和创新体系，提高国际竞争力。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09" w:type="pct"/>
            <w:vAlign w:val="top"/>
          </w:tcPr>
          <w:p>
            <w:pPr>
              <w:widowControl w:val="0"/>
              <w:spacing w:line="600" w:lineRule="exact"/>
              <w:ind w:firstLine="0" w:firstLineChars="0"/>
              <w:jc w:val="center"/>
              <w:rPr>
                <w:rFonts w:hint="eastAsia" w:ascii="黑体" w:hAnsi="黑体" w:eastAsia="黑体"/>
                <w:sz w:val="28"/>
                <w:szCs w:val="28"/>
              </w:rPr>
            </w:pPr>
            <w:r>
              <w:rPr>
                <w:rFonts w:hint="eastAsia" w:ascii="黑体" w:hAnsi="黑体" w:eastAsia="黑体"/>
                <w:sz w:val="28"/>
                <w:szCs w:val="28"/>
              </w:rPr>
              <w:t>联系人</w:t>
            </w:r>
          </w:p>
        </w:tc>
        <w:tc>
          <w:tcPr>
            <w:tcW w:w="1542" w:type="pct"/>
            <w:vAlign w:val="top"/>
          </w:tcPr>
          <w:p>
            <w:pPr>
              <w:widowControl w:val="0"/>
              <w:spacing w:line="60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韩继英</w:t>
            </w:r>
          </w:p>
        </w:tc>
        <w:tc>
          <w:tcPr>
            <w:tcW w:w="1227" w:type="pct"/>
            <w:gridSpan w:val="2"/>
            <w:vAlign w:val="top"/>
          </w:tcPr>
          <w:p>
            <w:pPr>
              <w:widowControl w:val="0"/>
              <w:spacing w:line="600" w:lineRule="exact"/>
              <w:ind w:firstLine="0" w:firstLineChars="0"/>
              <w:jc w:val="center"/>
              <w:rPr>
                <w:rFonts w:hint="eastAsia" w:ascii="仿宋_GB2312" w:hAnsi="仿宋_GB2312" w:eastAsia="仿宋_GB2312" w:cs="仿宋_GB2312"/>
                <w:sz w:val="24"/>
                <w:szCs w:val="24"/>
                <w:lang w:val="en-US" w:eastAsia="zh-CN"/>
              </w:rPr>
            </w:pPr>
            <w:r>
              <w:rPr>
                <w:rFonts w:hint="eastAsia" w:ascii="黑体" w:hAnsi="黑体" w:eastAsia="黑体"/>
                <w:sz w:val="28"/>
                <w:szCs w:val="28"/>
              </w:rPr>
              <w:t>联系电话</w:t>
            </w:r>
          </w:p>
        </w:tc>
        <w:tc>
          <w:tcPr>
            <w:tcW w:w="1320" w:type="pct"/>
            <w:gridSpan w:val="2"/>
            <w:vAlign w:val="top"/>
          </w:tcPr>
          <w:p>
            <w:pPr>
              <w:widowControl w:val="0"/>
              <w:spacing w:line="60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13105305678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09" w:type="pct"/>
            <w:vAlign w:val="top"/>
          </w:tcPr>
          <w:p>
            <w:pPr>
              <w:widowControl w:val="0"/>
              <w:spacing w:line="600" w:lineRule="exact"/>
              <w:ind w:firstLine="0" w:firstLineChars="0"/>
              <w:jc w:val="center"/>
              <w:rPr>
                <w:rFonts w:hint="eastAsia" w:ascii="黑体" w:hAnsi="黑体" w:eastAsia="黑体"/>
                <w:sz w:val="28"/>
                <w:szCs w:val="28"/>
              </w:rPr>
            </w:pPr>
            <w:r>
              <w:rPr>
                <w:rFonts w:hint="eastAsia" w:ascii="黑体" w:hAnsi="黑体" w:eastAsia="黑体"/>
                <w:sz w:val="28"/>
                <w:szCs w:val="28"/>
              </w:rPr>
              <w:t>电子信箱</w:t>
            </w:r>
          </w:p>
        </w:tc>
        <w:tc>
          <w:tcPr>
            <w:tcW w:w="1542" w:type="pct"/>
            <w:vAlign w:val="top"/>
          </w:tcPr>
          <w:p>
            <w:pPr>
              <w:widowControl w:val="0"/>
              <w:spacing w:line="60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hezeshuangyang@163.com</w:t>
            </w:r>
          </w:p>
        </w:tc>
        <w:tc>
          <w:tcPr>
            <w:tcW w:w="1227" w:type="pct"/>
            <w:gridSpan w:val="2"/>
            <w:vAlign w:val="top"/>
          </w:tcPr>
          <w:p>
            <w:pPr>
              <w:widowControl w:val="0"/>
              <w:spacing w:line="600" w:lineRule="exact"/>
              <w:ind w:firstLine="0" w:firstLineChars="0"/>
              <w:jc w:val="center"/>
              <w:rPr>
                <w:rFonts w:hint="eastAsia" w:ascii="仿宋_GB2312" w:hAnsi="仿宋_GB2312" w:eastAsia="仿宋_GB2312" w:cs="仿宋_GB2312"/>
                <w:sz w:val="24"/>
                <w:szCs w:val="24"/>
                <w:lang w:val="en-US" w:eastAsia="zh-CN"/>
              </w:rPr>
            </w:pPr>
            <w:r>
              <w:rPr>
                <w:rFonts w:hint="eastAsia" w:ascii="黑体" w:hAnsi="黑体" w:eastAsia="黑体"/>
                <w:sz w:val="28"/>
                <w:szCs w:val="28"/>
              </w:rPr>
              <w:t>传真</w:t>
            </w:r>
          </w:p>
        </w:tc>
        <w:tc>
          <w:tcPr>
            <w:tcW w:w="1320" w:type="pct"/>
            <w:gridSpan w:val="2"/>
            <w:vAlign w:val="top"/>
          </w:tcPr>
          <w:p>
            <w:pPr>
              <w:widowControl w:val="0"/>
              <w:spacing w:line="600" w:lineRule="exact"/>
              <w:ind w:firstLine="0" w:firstLineChars="0"/>
              <w:jc w:val="center"/>
              <w:rPr>
                <w:rFonts w:hint="eastAsia" w:ascii="仿宋_GB2312" w:hAnsi="仿宋_GB2312" w:eastAsia="仿宋_GB2312" w:cs="仿宋_GB231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浩林食品（山东）有限公司</w:t>
      </w:r>
    </w:p>
    <w:tbl>
      <w:tblPr>
        <w:tblStyle w:val="18"/>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073"/>
        <w:gridCol w:w="912"/>
        <w:gridCol w:w="578"/>
        <w:gridCol w:w="1003"/>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10" w:type="pct"/>
            <w:noWrap w:val="0"/>
            <w:vAlign w:val="center"/>
          </w:tcPr>
          <w:p>
            <w:pPr>
              <w:ind w:firstLine="0" w:firstLineChars="0"/>
              <w:jc w:val="center"/>
              <w:rPr>
                <w:rFonts w:ascii="仿宋_GB2312" w:hAnsi="仿宋_GB2312" w:eastAsia="仿宋_GB2312" w:cs="仿宋_GB2312"/>
                <w:sz w:val="32"/>
                <w:szCs w:val="32"/>
              </w:rPr>
            </w:pPr>
            <w:r>
              <w:rPr>
                <w:rFonts w:hint="eastAsia" w:ascii="黑体" w:hAnsi="黑体" w:eastAsia="黑体"/>
                <w:sz w:val="28"/>
                <w:szCs w:val="28"/>
                <w:lang w:val="en-US" w:eastAsia="zh-CN"/>
              </w:rPr>
              <w:t>单位</w:t>
            </w:r>
            <w:r>
              <w:rPr>
                <w:rFonts w:hint="eastAsia" w:ascii="黑体" w:hAnsi="黑体" w:eastAsia="黑体"/>
                <w:sz w:val="28"/>
                <w:szCs w:val="28"/>
              </w:rPr>
              <w:t>名称</w:t>
            </w:r>
          </w:p>
        </w:tc>
        <w:tc>
          <w:tcPr>
            <w:tcW w:w="2145" w:type="pct"/>
            <w:gridSpan w:val="2"/>
            <w:noWrap w:val="0"/>
            <w:vAlign w:val="center"/>
          </w:tcPr>
          <w:p>
            <w:pPr>
              <w:tabs>
                <w:tab w:val="left" w:pos="1392"/>
              </w:tabs>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24"/>
                <w:szCs w:val="24"/>
                <w:lang w:val="en-US" w:eastAsia="zh-CN"/>
              </w:rPr>
              <w:t>浩林食品(山东)</w:t>
            </w:r>
            <w:r>
              <w:rPr>
                <w:rFonts w:hint="eastAsia" w:ascii="仿宋_GB2312" w:hAnsi="仿宋_GB2312" w:eastAsia="仿宋_GB2312" w:cs="仿宋_GB2312"/>
                <w:sz w:val="24"/>
                <w:szCs w:val="24"/>
              </w:rPr>
              <w:t>有限公司</w:t>
            </w:r>
          </w:p>
        </w:tc>
        <w:tc>
          <w:tcPr>
            <w:tcW w:w="851" w:type="pct"/>
            <w:gridSpan w:val="2"/>
            <w:noWrap w:val="0"/>
            <w:vAlign w:val="center"/>
          </w:tcPr>
          <w:p>
            <w:pPr>
              <w:ind w:firstLine="0" w:firstLineChars="0"/>
              <w:jc w:val="center"/>
              <w:rPr>
                <w:rFonts w:hint="eastAsia" w:ascii="仿宋_GB2312" w:hAnsi="仿宋_GB2312" w:eastAsia="黑体" w:cs="仿宋_GB2312"/>
                <w:sz w:val="32"/>
                <w:szCs w:val="32"/>
                <w:lang w:eastAsia="zh-CN"/>
              </w:rPr>
            </w:pPr>
            <w:r>
              <w:rPr>
                <w:rFonts w:hint="eastAsia" w:ascii="黑体" w:hAnsi="黑体" w:eastAsia="黑体"/>
                <w:sz w:val="28"/>
                <w:szCs w:val="28"/>
              </w:rPr>
              <w:t>所属</w:t>
            </w:r>
            <w:r>
              <w:rPr>
                <w:rFonts w:hint="eastAsia" w:ascii="黑体" w:hAnsi="黑体" w:eastAsia="黑体"/>
                <w:sz w:val="28"/>
                <w:szCs w:val="28"/>
                <w:lang w:val="en-US" w:eastAsia="zh-CN"/>
              </w:rPr>
              <w:t>县区</w:t>
            </w:r>
          </w:p>
        </w:tc>
        <w:tc>
          <w:tcPr>
            <w:tcW w:w="1093" w:type="pct"/>
            <w:noWrap w:val="0"/>
            <w:vAlign w:val="center"/>
          </w:tcPr>
          <w:p>
            <w:pPr>
              <w:tabs>
                <w:tab w:val="left" w:pos="1392"/>
              </w:tabs>
              <w:ind w:firstLine="0" w:firstLine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4"/>
                <w:szCs w:val="24"/>
                <w:lang w:val="en-US" w:eastAsia="zh-CN"/>
              </w:rPr>
              <w:t>成武县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10" w:type="pct"/>
            <w:noWrap w:val="0"/>
            <w:vAlign w:val="center"/>
          </w:tcPr>
          <w:p>
            <w:pPr>
              <w:spacing w:line="400" w:lineRule="exact"/>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9" w:type="pct"/>
            <w:gridSpan w:val="5"/>
            <w:noWrap w:val="0"/>
            <w:vAlign w:val="center"/>
          </w:tcPr>
          <w:p>
            <w:pPr>
              <w:tabs>
                <w:tab w:val="left" w:pos="1392"/>
              </w:tabs>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6" w:hRule="atLeast"/>
          <w:jc w:val="center"/>
        </w:trPr>
        <w:tc>
          <w:tcPr>
            <w:tcW w:w="9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单位</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89"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jc w:val="both"/>
              <w:textAlignment w:val="auto"/>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浩林食品（山东）有限公司，作为即食食品领域的领军企业，专注于加工、生产、销售包括酱腌菜类翡翠腊八蒜、生调肉食、酱卤类无骨鸡爪、猪蹄等在内的三十余种高品质产品。自2021年成立以来，公司以500万元注册资金为基础，稳步发展壮大，现拥有员工140余人。其中，研发团队12人，大专及以上学历人员25人，技师及以上职称人员40人。公司积极引进国内外先进生产制造技术，不断提升产品研发和自主创新能力。凭借卓越的企业实力和业绩表现，浩林食品（山东）有限公司荣获“2023年度高质量发展企业”、“2023年度成武县乡村振兴”、“2023年度全县经济工作发展希望奖”等多项殊荣。同时，公司焦总经理荣获“2023年度突出贡献奖”，体现了公司在行业内的领导地位和影响力。公司累积获得授权专利10件，为公司的技术创新和持续发展提供了有力保障。2023年，公司实现线上、线下销售收入1.8亿元，为地方经济做出了积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9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89" w:type="pct"/>
            <w:gridSpan w:val="5"/>
            <w:noWrap w:val="0"/>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现申报科技项目酱卤肉加工关键技术研发严格遵循《ＧＢ３１６４６－２０１８ 食品安全国家标准 速冻食品生产和经营卫生规范》《ＧＢ／Ｔ ２７３０２－２００８ 食品安全管理体系 速冻方便食品生产企业要求》、《食品安全国家标准熟肉制品生产卫生规范》（GB19303-2023）等国家食品生产标准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9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9" w:type="pct"/>
            <w:gridSpan w:val="5"/>
            <w:noWrap w:val="0"/>
            <w:vAlign w:val="center"/>
          </w:tcPr>
          <w:p>
            <w:pPr>
              <w:widowControl w:val="0"/>
              <w:spacing w:line="240" w:lineRule="auto"/>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食品研发领域具有市级或县级尖端水平的专业人才，该人才应能够担任行业领头人的角色，并具备将研发成果直接转化为实际应用的能力。我们期望候选人具备本科学历，并具备扎实的专业知识和丰富的实践经验。我们计划招聘1名这样的优秀人才，以推动我们的食品研发工作不断向前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9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89" w:type="pct"/>
            <w:gridSpan w:val="5"/>
            <w:noWrap w:val="0"/>
            <w:vAlign w:val="center"/>
          </w:tcPr>
          <w:p>
            <w:pPr>
              <w:ind w:left="0" w:leftChars="0" w:firstLine="480" w:firstLineChars="20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采用冷热交换器快速降温技术，通过快速降温能把85℃的热汤降至20度以内，缩短冷却时间，减少热损耗，避免冷却时皮表面的风干、色变，提高出品率，改善口感。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910" w:type="pct"/>
            <w:noWrap w:val="0"/>
            <w:vAlign w:val="top"/>
          </w:tcPr>
          <w:p>
            <w:pPr>
              <w:spacing w:line="600" w:lineRule="exact"/>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4" w:type="pct"/>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宋体" w:hAnsi="宋体" w:cs="宋体"/>
                <w:sz w:val="24"/>
                <w:szCs w:val="24"/>
                <w:lang w:val="en-US"/>
              </w:rPr>
            </w:pPr>
            <w:r>
              <w:rPr>
                <w:rFonts w:hint="eastAsia" w:ascii="仿宋_GB2312" w:hAnsi="仿宋_GB2312" w:eastAsia="仿宋_GB2312" w:cs="仿宋_GB2312"/>
                <w:color w:val="auto"/>
                <w:spacing w:val="0"/>
                <w:position w:val="0"/>
                <w:sz w:val="24"/>
                <w:szCs w:val="24"/>
                <w:shd w:val="clear" w:fill="auto"/>
                <w:lang w:val="en-US" w:eastAsia="zh-CN"/>
              </w:rPr>
              <w:t>王汝彬</w:t>
            </w:r>
          </w:p>
        </w:tc>
        <w:tc>
          <w:tcPr>
            <w:tcW w:w="802" w:type="pct"/>
            <w:gridSpan w:val="2"/>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联系电话</w:t>
            </w:r>
          </w:p>
        </w:tc>
        <w:tc>
          <w:tcPr>
            <w:tcW w:w="1632" w:type="pct"/>
            <w:gridSpan w:val="2"/>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color w:val="auto"/>
                <w:spacing w:val="0"/>
                <w:position w:val="0"/>
                <w:sz w:val="24"/>
                <w:szCs w:val="24"/>
                <w:shd w:val="clear" w:fill="auto"/>
                <w:lang w:val="en-US" w:eastAsia="zh-CN"/>
              </w:rPr>
              <w:t>18660720999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910" w:type="pct"/>
            <w:noWrap w:val="0"/>
            <w:vAlign w:val="top"/>
          </w:tcPr>
          <w:p>
            <w:pPr>
              <w:spacing w:line="600" w:lineRule="exact"/>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4" w:type="pct"/>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宋体" w:hAnsi="宋体" w:cs="宋体"/>
                <w:sz w:val="24"/>
                <w:szCs w:val="24"/>
                <w:lang w:val="en-US"/>
              </w:rPr>
            </w:pPr>
            <w:r>
              <w:rPr>
                <w:rFonts w:hint="eastAsia" w:ascii="仿宋_GB2312" w:hAnsi="仿宋_GB2312" w:eastAsia="仿宋_GB2312" w:cs="仿宋_GB2312"/>
                <w:color w:val="auto"/>
                <w:spacing w:val="0"/>
                <w:position w:val="0"/>
                <w:sz w:val="24"/>
                <w:szCs w:val="24"/>
                <w:shd w:val="clear" w:fill="auto"/>
                <w:lang w:val="en-US" w:eastAsia="zh-CN"/>
              </w:rPr>
              <w:t>854713612@qq.com</w:t>
            </w:r>
          </w:p>
        </w:tc>
        <w:tc>
          <w:tcPr>
            <w:tcW w:w="802" w:type="pct"/>
            <w:gridSpan w:val="2"/>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传真</w:t>
            </w:r>
          </w:p>
        </w:tc>
        <w:tc>
          <w:tcPr>
            <w:tcW w:w="1632" w:type="pct"/>
            <w:gridSpan w:val="2"/>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sectPr>
          <w:footerReference r:id="rId26" w:type="default"/>
          <w:pgSz w:w="11906" w:h="16838"/>
          <w:pgMar w:top="1701" w:right="1474" w:bottom="1531" w:left="1474"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ind w:left="0" w:leftChars="0" w:firstLine="0" w:firstLineChars="0"/>
        <w:rPr>
          <w:rFonts w:hint="eastAsia" w:ascii="方正小标宋简体" w:eastAsia="方正小标宋简体"/>
          <w:sz w:val="52"/>
          <w:szCs w:val="52"/>
        </w:rPr>
      </w:pPr>
    </w:p>
    <w:p>
      <w:pPr>
        <w:pStyle w:val="2"/>
        <w:rPr>
          <w:rFonts w:hint="eastAsia" w:ascii="方正小标宋简体" w:eastAsia="方正小标宋简体"/>
          <w:sz w:val="52"/>
          <w:szCs w:val="52"/>
        </w:rPr>
      </w:pPr>
    </w:p>
    <w:p>
      <w:pPr>
        <w:rPr>
          <w:rFonts w:hint="eastAsia" w:ascii="方正小标宋简体" w:eastAsia="方正小标宋简体"/>
          <w:sz w:val="52"/>
          <w:szCs w:val="52"/>
        </w:rPr>
      </w:pPr>
    </w:p>
    <w:p>
      <w:pPr>
        <w:pStyle w:val="2"/>
        <w:rPr>
          <w:rFonts w:hint="eastAsia" w:ascii="方正小标宋简体" w:eastAsia="方正小标宋简体"/>
          <w:sz w:val="52"/>
          <w:szCs w:val="52"/>
        </w:rPr>
      </w:pPr>
    </w:p>
    <w:p>
      <w:pPr>
        <w:rPr>
          <w:rFonts w:hint="eastAsia" w:ascii="方正小标宋简体" w:eastAsia="方正小标宋简体"/>
          <w:sz w:val="52"/>
          <w:szCs w:val="52"/>
        </w:rPr>
      </w:pPr>
    </w:p>
    <w:p>
      <w:pPr>
        <w:pStyle w:val="2"/>
        <w:rPr>
          <w:rFonts w:hint="eastAsia" w:ascii="方正小标宋简体" w:eastAsia="方正小标宋简体"/>
          <w:sz w:val="52"/>
          <w:szCs w:val="52"/>
        </w:rPr>
      </w:pPr>
    </w:p>
    <w:p>
      <w:pPr>
        <w:rPr>
          <w:rFonts w:hint="eastAsia" w:ascii="方正小标宋简体" w:eastAsia="方正小标宋简体"/>
          <w:sz w:val="52"/>
          <w:szCs w:val="52"/>
        </w:rPr>
      </w:pPr>
    </w:p>
    <w:p>
      <w:pPr>
        <w:pStyle w:val="2"/>
        <w:rPr>
          <w:rFonts w:hint="eastAsia" w:ascii="方正小标宋简体" w:eastAsia="方正小标宋简体"/>
          <w:sz w:val="52"/>
          <w:szCs w:val="52"/>
        </w:rPr>
      </w:pPr>
    </w:p>
    <w:p>
      <w:pPr>
        <w:rPr>
          <w:rFonts w:hint="eastAsia" w:ascii="方正小标宋简体" w:eastAsia="方正小标宋简体"/>
          <w:sz w:val="52"/>
          <w:szCs w:val="52"/>
        </w:rPr>
      </w:pPr>
    </w:p>
    <w:p>
      <w:pPr>
        <w:pStyle w:val="2"/>
        <w:rPr>
          <w:rFonts w:hint="eastAsia" w:ascii="方正小标宋简体" w:eastAsia="方正小标宋简体"/>
          <w:sz w:val="52"/>
          <w:szCs w:val="52"/>
        </w:rPr>
      </w:pPr>
    </w:p>
    <w:p>
      <w:pPr>
        <w:rPr>
          <w:rFonts w:hint="eastAsia" w:ascii="方正小标宋简体" w:eastAsia="方正小标宋简体"/>
          <w:sz w:val="52"/>
          <w:szCs w:val="52"/>
        </w:rPr>
      </w:pPr>
    </w:p>
    <w:p>
      <w:pPr>
        <w:pStyle w:val="2"/>
        <w:rPr>
          <w:rFonts w:hint="eastAsia" w:ascii="方正小标宋简体" w:eastAsia="方正小标宋简体"/>
          <w:sz w:val="52"/>
          <w:szCs w:val="52"/>
        </w:rPr>
      </w:pPr>
    </w:p>
    <w:p>
      <w:pPr>
        <w:rPr>
          <w:rFonts w:hint="eastAsia" w:ascii="方正小标宋简体" w:eastAsia="方正小标宋简体"/>
          <w:sz w:val="52"/>
          <w:szCs w:val="52"/>
        </w:rPr>
      </w:pPr>
    </w:p>
    <w:p>
      <w:pPr>
        <w:pStyle w:val="2"/>
        <w:rPr>
          <w:rFonts w:hint="eastAsia" w:ascii="方正小标宋简体" w:eastAsia="方正小标宋简体"/>
          <w:sz w:val="52"/>
          <w:szCs w:val="52"/>
        </w:rPr>
        <w:sectPr>
          <w:footerReference r:id="rId27" w:type="default"/>
          <w:pgSz w:w="11906" w:h="16838"/>
          <w:pgMar w:top="1701" w:right="1474" w:bottom="1531" w:left="1474" w:header="851" w:footer="1417" w:gutter="0"/>
          <w:pgNumType w:fmt="decimal"/>
          <w:cols w:space="0" w:num="1"/>
          <w:rtlGutter w:val="0"/>
          <w:docGrid w:type="lines" w:linePitch="312" w:charSpace="0"/>
        </w:sectPr>
      </w:pPr>
    </w:p>
    <w:p>
      <w:pPr>
        <w:rPr>
          <w:rFonts w:hint="eastAsia"/>
        </w:rPr>
      </w:pPr>
    </w:p>
    <w:p>
      <w:pPr>
        <w:rPr>
          <w:rFonts w:hint="eastAsia" w:ascii="方正小标宋简体" w:eastAsia="方正小标宋简体"/>
          <w:sz w:val="52"/>
          <w:szCs w:val="52"/>
        </w:rPr>
      </w:pPr>
    </w:p>
    <w:p>
      <w:pPr>
        <w:ind w:left="0" w:leftChars="0" w:firstLine="0" w:firstLineChars="0"/>
        <w:rPr>
          <w:rFonts w:hint="eastAsia" w:ascii="方正小标宋简体" w:eastAsia="方正小标宋简体"/>
          <w:sz w:val="52"/>
          <w:szCs w:val="52"/>
        </w:rPr>
      </w:pPr>
    </w:p>
    <w:p>
      <w:pPr>
        <w:ind w:left="0" w:leftChars="0" w:firstLine="0" w:firstLineChars="0"/>
        <w:rPr>
          <w:rFonts w:hint="eastAsia" w:ascii="方正小标宋简体" w:eastAsia="方正小标宋简体"/>
          <w:sz w:val="52"/>
          <w:szCs w:val="52"/>
        </w:rPr>
      </w:pPr>
      <w:r>
        <w:rPr>
          <w:sz w:val="36"/>
        </w:rPr>
        <mc:AlternateContent>
          <mc:Choice Requires="wps">
            <w:drawing>
              <wp:anchor distT="0" distB="0" distL="114300" distR="114300" simplePos="0" relativeHeight="251669504" behindDoc="0" locked="0" layoutInCell="1" allowOverlap="1">
                <wp:simplePos x="0" y="0"/>
                <wp:positionH relativeFrom="column">
                  <wp:posOffset>-137160</wp:posOffset>
                </wp:positionH>
                <wp:positionV relativeFrom="paragraph">
                  <wp:posOffset>7487920</wp:posOffset>
                </wp:positionV>
                <wp:extent cx="1447800" cy="609600"/>
                <wp:effectExtent l="0" t="0" r="0" b="0"/>
                <wp:wrapNone/>
                <wp:docPr id="14" name="矩形 14"/>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pt;margin-top:589.6pt;height:48pt;width:114pt;z-index:251669504;v-text-anchor:middle;mso-width-relative:page;mso-height-relative:page;" fillcolor="#FFFFFF [3212]" filled="t" stroked="f" coordsize="21600,21600" o:gfxdata="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xn0bl9cAAAANAQAADwAAAAAAAAABACAAAAA4AAAAZHJzL2Rvd25y&#10;ZXYueG1sUEsBAhQAFAAAAAgAh07iQMu5CG9bAgAAtgQAAA4AAAAAAAAAAQAgAAAAPAEAAGRycy9l&#10;Mm9Eb2MueG1sUEsFBgAAAAAGAAYAWQEAAAkGAAAAAA==&#10;">
                <v:fill on="t" focussize="0,0"/>
                <v:stroke on="f" weight="2pt"/>
                <v:imagedata o:title=""/>
                <o:lock v:ext="edit" aspectratio="f"/>
              </v:rect>
            </w:pict>
          </mc:Fallback>
        </mc:AlternateContent>
      </w:r>
    </w:p>
    <w:p>
      <w:pPr>
        <w:pageBreakBefore w:val="0"/>
        <w:kinsoku/>
        <w:overflowPunct/>
        <w:topLinePunct w:val="0"/>
        <w:bidi w:val="0"/>
        <w:adjustRightInd w:val="0"/>
        <w:snapToGrid w:val="0"/>
        <w:ind w:firstLine="0" w:firstLineChars="0"/>
        <w:jc w:val="center"/>
        <w:rPr>
          <w:rFonts w:hint="eastAsia" w:ascii="黑体" w:hAnsi="黑体" w:eastAsia="黑体"/>
          <w:sz w:val="52"/>
          <w:szCs w:val="52"/>
        </w:rPr>
      </w:pPr>
      <w:r>
        <w:rPr>
          <w:rFonts w:hint="eastAsia" w:ascii="黑体" w:hAnsi="黑体" w:eastAsia="黑体"/>
          <w:sz w:val="52"/>
          <w:szCs w:val="52"/>
          <w:lang w:eastAsia="zh-CN"/>
        </w:rPr>
        <w:t>五</w:t>
      </w:r>
      <w:r>
        <w:rPr>
          <w:rFonts w:hint="eastAsia" w:ascii="黑体" w:hAnsi="黑体" w:eastAsia="黑体"/>
          <w:sz w:val="52"/>
          <w:szCs w:val="52"/>
        </w:rPr>
        <w:t>、新能源</w:t>
      </w:r>
    </w:p>
    <w:p>
      <w:pPr>
        <w:pageBreakBefore w:val="0"/>
        <w:kinsoku/>
        <w:overflowPunct/>
        <w:topLinePunct w:val="0"/>
        <w:bidi w:val="0"/>
        <w:adjustRightInd w:val="0"/>
        <w:snapToGrid w:val="0"/>
        <w:ind w:firstLine="0" w:firstLineChars="0"/>
        <w:jc w:val="center"/>
        <w:rPr>
          <w:rFonts w:hint="eastAsia" w:ascii="方正小标宋简体" w:eastAsia="方正小标宋简体"/>
          <w:sz w:val="36"/>
          <w:szCs w:val="36"/>
        </w:rPr>
      </w:pPr>
      <w:r>
        <w:rPr>
          <w:rFonts w:hint="eastAsia" w:ascii="楷体_GB2312" w:hAnsi="黑体" w:eastAsia="楷体_GB2312"/>
          <w:sz w:val="52"/>
          <w:szCs w:val="52"/>
        </w:rPr>
        <w:t>（共</w:t>
      </w:r>
      <w:r>
        <w:rPr>
          <w:rFonts w:hint="eastAsia" w:ascii="楷体_GB2312" w:hAnsi="黑体" w:eastAsia="楷体_GB2312"/>
          <w:sz w:val="52"/>
          <w:szCs w:val="52"/>
          <w:lang w:val="en-US" w:eastAsia="zh-CN"/>
        </w:rPr>
        <w:t>5</w:t>
      </w:r>
      <w:r>
        <w:rPr>
          <w:rFonts w:hint="eastAsia" w:ascii="楷体_GB2312" w:hAnsi="黑体" w:eastAsia="楷体_GB2312"/>
          <w:sz w:val="52"/>
          <w:szCs w:val="52"/>
        </w:rPr>
        <w:t>个）</w:t>
      </w:r>
    </w:p>
    <w:p>
      <w:pPr>
        <w:rPr>
          <w:sz w:val="36"/>
        </w:rPr>
        <w:sectPr>
          <w:footerReference r:id="rId28" w:type="default"/>
          <w:pgSz w:w="11906" w:h="16838"/>
          <w:pgMar w:top="1701" w:right="1474" w:bottom="1531" w:left="1474" w:header="851" w:footer="1417" w:gutter="0"/>
          <w:pgNumType w:fmt="decimal"/>
          <w:cols w:space="0" w:num="1"/>
          <w:rtlGutter w:val="0"/>
          <w:docGrid w:type="lines" w:linePitch="312" w:charSpace="0"/>
        </w:sectPr>
      </w:pPr>
      <w:r>
        <w:rPr>
          <w:sz w:val="36"/>
        </w:rPr>
        <mc:AlternateContent>
          <mc:Choice Requires="wps">
            <w:drawing>
              <wp:anchor distT="0" distB="0" distL="114300" distR="114300" simplePos="0" relativeHeight="251670528" behindDoc="0" locked="0" layoutInCell="1" allowOverlap="1">
                <wp:simplePos x="0" y="0"/>
                <wp:positionH relativeFrom="column">
                  <wp:posOffset>4238625</wp:posOffset>
                </wp:positionH>
                <wp:positionV relativeFrom="paragraph">
                  <wp:posOffset>3985895</wp:posOffset>
                </wp:positionV>
                <wp:extent cx="1447800" cy="609600"/>
                <wp:effectExtent l="0" t="0" r="0" b="0"/>
                <wp:wrapNone/>
                <wp:docPr id="15" name="矩形 15"/>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3.75pt;margin-top:313.85pt;height:48pt;width:114pt;z-index:251670528;v-text-anchor:middle;mso-width-relative:page;mso-height-relative:page;" fillcolor="#FFFFFF [3212]" filled="t" stroked="f" coordsize="21600,21600" o:gfxdata="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uVCYktYAAAALAQAADwAAAAAAAAABACAAAAA4AAAAZHJzL2Rvd25y&#10;ZXYueG1sUEsBAhQAFAAAAAgAh07iQNjiZn1cAgAAtgQAAA4AAAAAAAAAAQAgAAAAOwEAAGRycy9l&#10;Mm9Eb2MueG1sUEsFBgAAAAAGAAYAWQEAAAkGAAAAAA==&#10;">
                <v:fill on="t" focussize="0,0"/>
                <v:stroke on="f" weight="2pt"/>
                <v:imagedata o:title=""/>
                <o:lock v:ext="edit" aspectratio="f"/>
              </v:rect>
            </w:pict>
          </mc:Fallback>
        </mc:AlternateContent>
      </w:r>
    </w:p>
    <w:p>
      <w:pPr>
        <w:rPr>
          <w:rFonts w:hint="eastAsia"/>
        </w:rPr>
      </w:pPr>
      <w:r>
        <w:rPr>
          <w:sz w:val="36"/>
        </w:rPr>
        <mc:AlternateContent>
          <mc:Choice Requires="wps">
            <w:drawing>
              <wp:anchor distT="0" distB="0" distL="114300" distR="114300" simplePos="0" relativeHeight="251671552" behindDoc="0" locked="0" layoutInCell="1" allowOverlap="1">
                <wp:simplePos x="0" y="0"/>
                <wp:positionH relativeFrom="column">
                  <wp:posOffset>3810</wp:posOffset>
                </wp:positionH>
                <wp:positionV relativeFrom="paragraph">
                  <wp:posOffset>8198485</wp:posOffset>
                </wp:positionV>
                <wp:extent cx="1447800" cy="609600"/>
                <wp:effectExtent l="0" t="0" r="0" b="0"/>
                <wp:wrapNone/>
                <wp:docPr id="16" name="矩形 16"/>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3pt;margin-top:645.55pt;height:48pt;width:114pt;z-index:251671552;v-text-anchor:middle;mso-width-relative:page;mso-height-relative:page;" fillcolor="#FFFFFF [3212]" filled="t" stroked="f" coordsize="21600,21600" o:gfxdata="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AvQhL1QAAAAoBAAAPAAAAAAAAAAEAIAAAADgAAABkcnMvZG93bnJl&#10;di54bWxQSwECFAAUAAAACACHTuJA7Q/US1wCAAC2BAAADgAAAAAAAAABACAAAAA6AQAAZHJzL2Uy&#10;b0RvYy54bWxQSwUGAAAAAAYABgBZAQAACAYAAAAA&#10;">
                <v:fill on="t" focussize="0,0"/>
                <v:stroke on="f" weight="2pt"/>
                <v:imagedata o:title=""/>
                <o:lock v:ext="edit" aspectratio="f"/>
              </v:rect>
            </w:pict>
          </mc:Fallback>
        </mc:AlternateContent>
      </w:r>
      <w:r>
        <w:rPr>
          <w:rFonts w:hint="eastAsia"/>
        </w:rPr>
        <w:br w:type="page"/>
      </w:r>
    </w:p>
    <w:p>
      <w:pPr>
        <w:rPr>
          <w:rFonts w:hint="eastAsia"/>
        </w:rPr>
        <w:sectPr>
          <w:footerReference r:id="rId29" w:type="default"/>
          <w:pgSz w:w="11906" w:h="16838"/>
          <w:pgMar w:top="1701" w:right="1474" w:bottom="1531" w:left="1474" w:header="851" w:footer="1417" w:gutter="0"/>
          <w:pgNumType w:fmt="decimal"/>
          <w:cols w:space="0" w:num="1"/>
          <w:rtlGutter w:val="0"/>
          <w:docGrid w:type="lines" w:linePitch="312" w:charSpace="0"/>
        </w:sectPr>
      </w:pPr>
    </w:p>
    <w:p>
      <w:pPr>
        <w:pageBreakBefore w:val="0"/>
        <w:kinsoku/>
        <w:overflowPunct/>
        <w:topLinePunct w:val="0"/>
        <w:bidi w:val="0"/>
        <w:adjustRightInd w:val="0"/>
        <w:snapToGrid w:val="0"/>
        <w:ind w:firstLine="0" w:firstLineChars="0"/>
        <w:rPr>
          <w:vanish/>
        </w:rPr>
      </w:pP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精进电动科技（菏泽）有限公司</w:t>
      </w:r>
    </w:p>
    <w:tbl>
      <w:tblPr>
        <w:tblStyle w:val="18"/>
        <w:tblW w:w="50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5"/>
        <w:gridCol w:w="909"/>
        <w:gridCol w:w="581"/>
        <w:gridCol w:w="999"/>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7"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38"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24"/>
                <w:szCs w:val="24"/>
              </w:rPr>
              <w:t>精进电动科技（菏泽）有限公司</w:t>
            </w:r>
          </w:p>
        </w:tc>
        <w:tc>
          <w:tcPr>
            <w:tcW w:w="848"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104" w:type="pct"/>
            <w:noWrap w:val="0"/>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4"/>
                <w:szCs w:val="24"/>
                <w:lang w:eastAsia="zh-CN"/>
              </w:rPr>
              <w:t>鲁西新区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07"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2"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907"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92" w:type="pct"/>
            <w:gridSpan w:val="5"/>
            <w:noWrap w:val="0"/>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于2018年8月底注册成立，同年11月底产品成功下线。2019年销售收入1亿元，2020年达到2亿元，2021年受疫情影响上半年增长放缓，全年实现营收2.73亿元，较2020年增长近40%。受新能源汽车行业利好及公司成功在科创板上市影响，2022年预期订单和产能将在2021年基础上再翻一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907"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92"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 w:eastAsia="仿宋_GB2312" w:cs="仿宋"/>
                <w:sz w:val="24"/>
                <w:szCs w:val="24"/>
              </w:rPr>
              <w:t>公司目前和菏泽职业学院、菏泽技师学院两所高校，开展以培养高技能人才为目标的校企合作。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907"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2"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lang w:val="en-US" w:eastAsia="zh-CN"/>
              </w:rPr>
            </w:pPr>
            <w:r>
              <w:rPr>
                <w:rFonts w:hint="eastAsia" w:ascii="仿宋_GB2312" w:hAnsi="仿宋" w:eastAsia="仿宋_GB2312" w:cs="仿宋"/>
                <w:sz w:val="24"/>
                <w:szCs w:val="24"/>
              </w:rPr>
              <w:t xml:space="preserve">控制器设计工程师 5人 </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rPr>
              <w:t>传动设计工程师5人</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rPr>
              <w:t>电磁设计工程师2人</w:t>
            </w:r>
            <w:r>
              <w:rPr>
                <w:rFonts w:hint="eastAsia" w:ascii="仿宋_GB2312" w:hAnsi="仿宋" w:eastAsia="仿宋_GB2312" w:cs="仿宋"/>
                <w:sz w:val="24"/>
                <w:szCs w:val="24"/>
                <w:lang w:val="en-US" w:eastAsia="zh-CN"/>
              </w:rPr>
              <w:t>，</w:t>
            </w:r>
            <w:r>
              <w:rPr>
                <w:rFonts w:hint="eastAsia" w:ascii="仿宋_GB2312" w:hAnsi="仿宋" w:eastAsia="仿宋_GB2312" w:cs="仿宋"/>
                <w:sz w:val="24"/>
                <w:szCs w:val="24"/>
              </w:rPr>
              <w:t>有限元分析工程师2人</w:t>
            </w:r>
            <w:r>
              <w:rPr>
                <w:rFonts w:hint="eastAsia" w:ascii="仿宋_GB2312" w:hAnsi="仿宋" w:eastAsia="仿宋_GB2312" w:cs="仿宋"/>
                <w:sz w:val="24"/>
                <w:szCs w:val="24"/>
                <w:lang w:val="en-US" w:eastAsia="zh-CN"/>
              </w:rPr>
              <w:t>，</w:t>
            </w:r>
            <w:r>
              <w:rPr>
                <w:rFonts w:hint="eastAsia" w:ascii="仿宋_GB2312" w:hAnsi="仿宋" w:eastAsia="仿宋_GB2312" w:cs="仿宋"/>
                <w:sz w:val="24"/>
                <w:szCs w:val="24"/>
              </w:rPr>
              <w:t>嵌入式软件开发工程师3人</w:t>
            </w:r>
            <w:r>
              <w:rPr>
                <w:rFonts w:hint="eastAsia" w:ascii="仿宋_GB2312" w:hAnsi="仿宋" w:eastAsia="仿宋_GB2312" w:cs="仿宋"/>
                <w:sz w:val="24"/>
                <w:szCs w:val="24"/>
                <w:lang w:val="en-US" w:eastAsia="zh-CN"/>
              </w:rPr>
              <w:t>，</w:t>
            </w:r>
            <w:r>
              <w:rPr>
                <w:rFonts w:hint="eastAsia" w:ascii="仿宋_GB2312" w:hAnsi="仿宋" w:eastAsia="仿宋_GB2312" w:cs="仿宋"/>
                <w:sz w:val="24"/>
                <w:szCs w:val="24"/>
              </w:rPr>
              <w:t>硬件设计工程师3人</w:t>
            </w:r>
            <w:r>
              <w:rPr>
                <w:rFonts w:hint="eastAsia" w:ascii="仿宋_GB2312" w:hAnsi="仿宋" w:eastAsia="仿宋_GB2312"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07"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92"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 w:eastAsia="仿宋_GB2312" w:cs="仿宋"/>
                <w:sz w:val="24"/>
                <w:szCs w:val="24"/>
              </w:rPr>
              <w:t>两档变速箱项目的研发。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7"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黄鹤</w:t>
            </w:r>
          </w:p>
        </w:tc>
        <w:tc>
          <w:tcPr>
            <w:tcW w:w="800"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41"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 w:eastAsia="仿宋_GB2312" w:cs="仿宋"/>
                <w:sz w:val="24"/>
                <w:szCs w:val="24"/>
              </w:rPr>
              <w:t>15965692620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7"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he.huang@jjecn.com</w:t>
            </w:r>
          </w:p>
        </w:tc>
        <w:tc>
          <w:tcPr>
            <w:tcW w:w="800"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41"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ascii="仿宋_GB2312" w:eastAsia="仿宋_GB2312"/>
          <w:sz w:val="24"/>
          <w:szCs w:val="24"/>
        </w:rPr>
        <w:br w:type="page"/>
      </w:r>
      <w:r>
        <w:rPr>
          <w:rFonts w:hint="eastAsia" w:ascii="方正小标宋简体" w:hAnsi="方正小标宋简体" w:eastAsia="方正小标宋简体" w:cs="方正小标宋简体"/>
          <w:sz w:val="44"/>
          <w:szCs w:val="44"/>
          <w:lang w:val="en-US" w:eastAsia="zh-CN"/>
        </w:rPr>
        <w:t>山东科宇专用汽车制造</w:t>
      </w:r>
      <w:r>
        <w:rPr>
          <w:rFonts w:hint="eastAsia" w:ascii="方正小标宋简体" w:hAnsi="方正小标宋简体" w:eastAsia="方正小标宋简体" w:cs="方正小标宋简体"/>
          <w:sz w:val="44"/>
          <w:szCs w:val="44"/>
        </w:rPr>
        <w:t>有限公司</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336"/>
        <w:gridCol w:w="900"/>
        <w:gridCol w:w="587"/>
        <w:gridCol w:w="101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97" w:type="dxa"/>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4236" w:type="dxa"/>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山东科宇专用汽车制造有限公司</w:t>
            </w:r>
          </w:p>
        </w:tc>
        <w:tc>
          <w:tcPr>
            <w:tcW w:w="1599" w:type="dxa"/>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918" w:type="dxa"/>
            <w:noWrap w:val="0"/>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697" w:type="dxa"/>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7753" w:type="dxa"/>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1" w:hRule="atLeast"/>
          <w:jc w:val="center"/>
        </w:trPr>
        <w:tc>
          <w:tcPr>
            <w:tcW w:w="1697" w:type="dxa"/>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7753"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baseline"/>
              <w:rPr>
                <w:rFonts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山东科宇专用汽车制造有限公司是山东省环卫机械重点企业，公司主要生产和销售纯电动专用车及零部件，产品定位于自主研发高端定制化产品。产品分为：以环卫方案定制为主的纯电动环卫车、以短途、便捷为主的社区消防专用车，以及以各行业、各地貌为主的牵引车或定制车辆。公司致力于成为“全球最佳的首选纯电动专用车制造商”的战略宗旨和以“客户为出发点”</w:t>
            </w:r>
            <w:r>
              <w:rPr>
                <w:rFonts w:hint="eastAsia" w:ascii="仿宋_GB2312" w:hAnsi="仿宋_GB2312" w:eastAsia="仿宋_GB2312" w:cs="仿宋_GB2312"/>
                <w:color w:val="000000" w:themeColor="text1"/>
                <w:sz w:val="24"/>
                <w:szCs w:val="24"/>
                <w:lang w:eastAsia="zh-CN"/>
                <w14:textFill>
                  <w14:solidFill>
                    <w14:schemeClr w14:val="tx1"/>
                  </w14:solidFill>
                </w14:textFill>
              </w:rPr>
              <w:t>的</w:t>
            </w:r>
            <w:r>
              <w:rPr>
                <w:rFonts w:hint="eastAsia" w:ascii="仿宋_GB2312" w:hAnsi="仿宋_GB2312" w:eastAsia="仿宋_GB2312" w:cs="仿宋_GB2312"/>
                <w:color w:val="000000" w:themeColor="text1"/>
                <w:sz w:val="24"/>
                <w:szCs w:val="24"/>
                <w14:textFill>
                  <w14:solidFill>
                    <w14:schemeClr w14:val="tx1"/>
                  </w14:solidFill>
                </w14:textFill>
              </w:rPr>
              <w:t>企业核心文化。秉承“创新、协调、绿色、开放、共享”的发展理念，大力提升企业创新发展力、核心竞争能力，品牌管理能力。坚持以创新为动力、技术为核心、质量为基石，竭诚为客户提供性价比最高的产品、高质量的专用车解决方案以及无微不至的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1697" w:type="dxa"/>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7753" w:type="dxa"/>
            <w:gridSpan w:val="5"/>
            <w:noWrap w:val="0"/>
            <w:vAlign w:val="center"/>
          </w:tcPr>
          <w:p>
            <w:pPr>
              <w:pageBreakBefore w:val="0"/>
              <w:kinsoku/>
              <w:overflowPunct/>
              <w:topLinePunct w:val="0"/>
              <w:bidi w:val="0"/>
              <w:adjustRightInd w:val="0"/>
              <w:snapToGrid w:val="0"/>
              <w:ind w:firstLine="48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color w:val="auto"/>
                <w:sz w:val="24"/>
                <w:szCs w:val="24"/>
                <w:lang w:val="en-US" w:eastAsia="zh-CN"/>
              </w:rPr>
              <w:t>现有技术研发中心</w:t>
            </w:r>
            <w:r>
              <w:rPr>
                <w:rFonts w:hint="eastAsia" w:ascii="仿宋_GB2312" w:hAnsi="仿宋_GB2312" w:eastAsia="仿宋_GB2312" w:cs="仿宋_GB2312"/>
                <w:color w:val="auto"/>
                <w:sz w:val="24"/>
                <w:szCs w:val="24"/>
                <w:lang w:val="en-US" w:eastAsia="zh-CN"/>
              </w:rPr>
              <w:t>1</w:t>
            </w:r>
            <w:r>
              <w:rPr>
                <w:rFonts w:hint="default" w:ascii="仿宋_GB2312" w:hAnsi="仿宋_GB2312" w:eastAsia="仿宋_GB2312" w:cs="仿宋_GB2312"/>
                <w:color w:val="auto"/>
                <w:sz w:val="24"/>
                <w:szCs w:val="24"/>
                <w:lang w:val="en-US" w:eastAsia="zh-CN"/>
              </w:rPr>
              <w:t>个，</w:t>
            </w:r>
            <w:r>
              <w:rPr>
                <w:rFonts w:hint="eastAsia" w:ascii="仿宋_GB2312" w:hAnsi="仿宋_GB2312" w:eastAsia="仿宋_GB2312" w:cs="仿宋_GB2312"/>
                <w:color w:val="auto"/>
                <w:sz w:val="24"/>
                <w:szCs w:val="24"/>
                <w:lang w:val="en-US" w:eastAsia="zh-CN"/>
              </w:rPr>
              <w:t>建有专用车技术中心，研发设施设备齐全。与浙江大学工程机械专业博士后团队联合成立浙江专用车研究院，其中高级技师5名，专业技师30名。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697" w:type="dxa"/>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7753" w:type="dxa"/>
            <w:gridSpan w:val="5"/>
            <w:noWrap w:val="0"/>
            <w:vAlign w:val="center"/>
          </w:tcPr>
          <w:p>
            <w:pPr>
              <w:pageBreakBefore w:val="0"/>
              <w:kinsoku/>
              <w:overflowPunct/>
              <w:topLinePunct w:val="0"/>
              <w:bidi w:val="0"/>
              <w:adjustRightInd w:val="0"/>
              <w:snapToGrid w:val="0"/>
              <w:ind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先进制造与自动化、汽车及轨道相关技术、节能与新能源技术研发方面人员1人，硕士研究生以上学历，有丰富的相关研发经验。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697" w:type="dxa"/>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7753" w:type="dxa"/>
            <w:gridSpan w:val="5"/>
            <w:noWrap w:val="0"/>
            <w:vAlign w:val="center"/>
          </w:tcPr>
          <w:p>
            <w:pPr>
              <w:pageBreakBefore w:val="0"/>
              <w:kinsoku/>
              <w:overflowPunct/>
              <w:topLinePunct w:val="0"/>
              <w:bidi w:val="0"/>
              <w:adjustRightInd w:val="0"/>
              <w:snapToGrid w:val="0"/>
              <w:ind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在现有基础上针对各类车型研发低磨损、整车电控系统等优化装置配件。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97" w:type="dxa"/>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3336" w:type="dxa"/>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张全永</w:t>
            </w:r>
          </w:p>
        </w:tc>
        <w:tc>
          <w:tcPr>
            <w:tcW w:w="1487" w:type="dxa"/>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2930" w:type="dxa"/>
            <w:gridSpan w:val="2"/>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18254026666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97" w:type="dxa"/>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3336" w:type="dxa"/>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u w:val="none"/>
                <w:lang w:val="en-US" w:eastAsia="zh-CN"/>
              </w:rPr>
              <w:fldChar w:fldCharType="begin"/>
            </w:r>
            <w:r>
              <w:rPr>
                <w:rFonts w:hint="eastAsia" w:ascii="仿宋_GB2312" w:hAnsi="仿宋_GB2312" w:eastAsia="仿宋_GB2312" w:cs="仿宋_GB2312"/>
                <w:color w:val="auto"/>
                <w:sz w:val="24"/>
                <w:szCs w:val="24"/>
                <w:u w:val="none"/>
                <w:lang w:val="en-US" w:eastAsia="zh-CN"/>
              </w:rPr>
              <w:instrText xml:space="preserve"> HYPERLINK "mailto:keyuzhuanyongqiche@163.com" </w:instrText>
            </w:r>
            <w:r>
              <w:rPr>
                <w:rFonts w:hint="eastAsia" w:ascii="仿宋_GB2312" w:hAnsi="仿宋_GB2312" w:eastAsia="仿宋_GB2312" w:cs="仿宋_GB2312"/>
                <w:color w:val="auto"/>
                <w:sz w:val="24"/>
                <w:szCs w:val="24"/>
                <w:u w:val="none"/>
                <w:lang w:val="en-US" w:eastAsia="zh-CN"/>
              </w:rPr>
              <w:fldChar w:fldCharType="separate"/>
            </w:r>
            <w:r>
              <w:rPr>
                <w:rStyle w:val="24"/>
                <w:rFonts w:hint="eastAsia" w:ascii="仿宋_GB2312" w:hAnsi="仿宋_GB2312" w:eastAsia="仿宋_GB2312" w:cs="仿宋_GB2312"/>
                <w:color w:val="auto"/>
                <w:sz w:val="24"/>
                <w:szCs w:val="24"/>
                <w:u w:val="none"/>
                <w:lang w:val="en-US" w:eastAsia="zh-CN"/>
              </w:rPr>
              <w:t>keyuzhuanyongqiche@163.com</w:t>
            </w:r>
            <w:r>
              <w:rPr>
                <w:rFonts w:hint="eastAsia" w:ascii="仿宋_GB2312" w:hAnsi="仿宋_GB2312" w:eastAsia="仿宋_GB2312" w:cs="仿宋_GB2312"/>
                <w:color w:val="auto"/>
                <w:sz w:val="24"/>
                <w:szCs w:val="24"/>
                <w:u w:val="none"/>
                <w:lang w:val="en-US" w:eastAsia="zh-CN"/>
              </w:rPr>
              <w:fldChar w:fldCharType="end"/>
            </w:r>
          </w:p>
        </w:tc>
        <w:tc>
          <w:tcPr>
            <w:tcW w:w="1487" w:type="dxa"/>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2930" w:type="dxa"/>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山东美多科技有限公司</w:t>
      </w:r>
    </w:p>
    <w:tbl>
      <w:tblPr>
        <w:tblStyle w:val="19"/>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09"/>
        <w:gridCol w:w="581"/>
        <w:gridCol w:w="100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05"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单位名称</w:t>
            </w:r>
          </w:p>
        </w:tc>
        <w:tc>
          <w:tcPr>
            <w:tcW w:w="2133" w:type="pct"/>
            <w:gridSpan w:val="2"/>
            <w:noWrap w:val="0"/>
            <w:vAlign w:val="top"/>
          </w:tcPr>
          <w:p>
            <w:pPr>
              <w:pageBreakBefore w:val="0"/>
              <w:widowControl w:val="0"/>
              <w:tabs>
                <w:tab w:val="left" w:pos="1392"/>
              </w:tabs>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山东美多科技</w:t>
            </w:r>
            <w:r>
              <w:rPr>
                <w:rFonts w:hint="eastAsia" w:ascii="仿宋_GB2312" w:hAnsi="仿宋_GB2312" w:eastAsia="仿宋_GB2312" w:cs="仿宋_GB2312"/>
                <w:sz w:val="24"/>
                <w:szCs w:val="24"/>
              </w:rPr>
              <w:t>有限公司</w:t>
            </w:r>
          </w:p>
        </w:tc>
        <w:tc>
          <w:tcPr>
            <w:tcW w:w="84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both"/>
              <w:textAlignment w:val="auto"/>
              <w:rPr>
                <w:rFonts w:ascii="仿宋_GB2312" w:hAnsi="仿宋_GB2312" w:eastAsia="仿宋_GB2312" w:cs="仿宋_GB2312"/>
                <w:sz w:val="32"/>
                <w:szCs w:val="32"/>
              </w:rPr>
            </w:pPr>
            <w:r>
              <w:rPr>
                <w:rFonts w:hint="eastAsia" w:ascii="黑体" w:hAnsi="黑体" w:eastAsia="黑体"/>
                <w:sz w:val="28"/>
                <w:szCs w:val="28"/>
              </w:rPr>
              <w:t>所属县区</w:t>
            </w:r>
          </w:p>
        </w:tc>
        <w:tc>
          <w:tcPr>
            <w:tcW w:w="1113" w:type="pct"/>
            <w:noWrap w:val="0"/>
            <w:vAlign w:val="top"/>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905"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所属行业</w:t>
            </w:r>
          </w:p>
        </w:tc>
        <w:tc>
          <w:tcPr>
            <w:tcW w:w="4094" w:type="pct"/>
            <w:gridSpan w:val="5"/>
            <w:noWrap w:val="0"/>
            <w:vAlign w:val="center"/>
          </w:tcPr>
          <w:p>
            <w:pPr>
              <w:pageBreakBefore w:val="0"/>
              <w:widowControl w:val="0"/>
              <w:tabs>
                <w:tab w:val="left" w:pos="1392"/>
              </w:tabs>
              <w:kinsoku/>
              <w:overflowPunct/>
              <w:topLinePunct w:val="0"/>
              <w:bidi w:val="0"/>
              <w:adjustRightInd w:val="0"/>
              <w:snapToGrid w:val="0"/>
              <w:spacing w:after="0" w:line="360" w:lineRule="auto"/>
              <w:ind w:left="0" w:leftChars="0" w:firstLine="0" w:firstLineChars="0"/>
              <w:jc w:val="both"/>
              <w:rPr>
                <w:rFonts w:ascii="仿宋_GB2312" w:hAnsi="仿宋_GB2312" w:eastAsia="仿宋_GB2312" w:cs="仿宋_GB2312"/>
                <w:sz w:val="32"/>
                <w:szCs w:val="3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905"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94"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firstLine="480" w:firstLineChars="200"/>
              <w:jc w:val="both"/>
              <w:textAlignment w:val="auto"/>
              <w:rPr>
                <w:rFonts w:ascii="仿宋_GB2312" w:hAnsi="仿宋_GB2312" w:eastAsia="仿宋_GB2312" w:cs="仿宋_GB2312"/>
                <w:sz w:val="24"/>
                <w:szCs w:val="24"/>
              </w:rPr>
            </w:pPr>
            <w:r>
              <w:rPr>
                <w:rFonts w:hint="eastAsia" w:ascii="仿宋_GB2312" w:hAnsi="仿宋_GB2312" w:eastAsia="仿宋_GB2312" w:cs="仿宋_GB2312"/>
                <w:kern w:val="2"/>
                <w:sz w:val="24"/>
                <w:szCs w:val="24"/>
              </w:rPr>
              <w:t>成立于2022年9月，是由主板上市企业龙蟠科技董事长兼总裁石俊峰先生独资投资企业，总部位于菏泽市鄄城化工工业园内。公司致力于废旧锂电池回收再利用的研发、生产和销售，核心产品电池级碳酸锂、电池级硫酸镍、电池级硫酸钴和电池级硫酸锰，广泛应用于磷酸铁锂和三元正极材料等领域。项目总投资60亿元，总占地约1350亩，分二期建设，其中一期处理废旧锂电池2.5万吨，投资8亿元，预计2023年9月份达标达产，年实现营业收入约29亿元，上缴税金1.1亿元，带动就业500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05"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94"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firstLine="480" w:firstLineChars="20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南京总部研究院占地14000平米，同时天津滨海、南京溧水基地各自拥有独立研发中心。目前已同各大科研院所开展产学研合作，其中包括中国科学院大连化学物理研究所、安徽明天氢能科技股份有限公司、德国比勒菲尔德大学、南京大学、湖南大学、美国西南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905"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4" w:type="pct"/>
            <w:gridSpan w:val="5"/>
            <w:noWrap w:val="0"/>
            <w:vAlign w:val="top"/>
          </w:tcPr>
          <w:p>
            <w:pPr>
              <w:pageBreakBefore w:val="0"/>
              <w:widowControl w:val="0"/>
              <w:kinsoku/>
              <w:overflowPunct/>
              <w:topLinePunct w:val="0"/>
              <w:bidi w:val="0"/>
              <w:adjustRightInd w:val="0"/>
              <w:snapToGrid w:val="0"/>
              <w:spacing w:after="0" w:line="600" w:lineRule="exact"/>
              <w:jc w:val="both"/>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废旧鲤电池回收行业采购，质量，工艺，设备、生产管理人员</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905"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94" w:type="pct"/>
            <w:gridSpan w:val="5"/>
            <w:noWrap w:val="0"/>
            <w:vAlign w:val="top"/>
          </w:tcPr>
          <w:p>
            <w:pPr>
              <w:pageBreakBefore w:val="0"/>
              <w:widowControl w:val="0"/>
              <w:kinsoku/>
              <w:overflowPunct/>
              <w:topLinePunct w:val="0"/>
              <w:bidi w:val="0"/>
              <w:adjustRightInd w:val="0"/>
              <w:snapToGrid w:val="0"/>
              <w:spacing w:after="0" w:line="600" w:lineRule="exact"/>
              <w:jc w:val="both"/>
              <w:rPr>
                <w:rFonts w:hint="eastAsia" w:ascii="仿宋_GB2312" w:hAnsi="仿宋_GB2312" w:eastAsia="仿宋_GB2312" w:cs="仿宋_GB2312"/>
                <w:sz w:val="24"/>
                <w:szCs w:val="24"/>
                <w:lang w:val="en-US" w:eastAsia="zh-CN"/>
              </w:rPr>
            </w:pPr>
          </w:p>
          <w:p>
            <w:pPr>
              <w:pageBreakBefore w:val="0"/>
              <w:widowControl w:val="0"/>
              <w:kinsoku/>
              <w:overflowPunct/>
              <w:topLinePunct w:val="0"/>
              <w:bidi w:val="0"/>
              <w:adjustRightInd w:val="0"/>
              <w:snapToGrid w:val="0"/>
              <w:spacing w:after="0" w:line="600" w:lineRule="exact"/>
              <w:jc w:val="both"/>
              <w:rPr>
                <w:rFonts w:hint="default"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5" w:type="pct"/>
            <w:noWrap w:val="0"/>
            <w:vAlign w:val="top"/>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联系人</w:t>
            </w:r>
          </w:p>
        </w:tc>
        <w:tc>
          <w:tcPr>
            <w:tcW w:w="1646" w:type="pct"/>
            <w:noWrap w:val="0"/>
            <w:vAlign w:val="top"/>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仿宋_GB2312" w:hAnsi="仿宋_GB2312" w:eastAsia="仿宋_GB2312" w:cs="仿宋_GB2312"/>
                <w:sz w:val="24"/>
                <w:szCs w:val="24"/>
                <w:lang w:val="en-US" w:eastAsia="zh-CN"/>
              </w:rPr>
              <w:t>王文涛</w:t>
            </w:r>
          </w:p>
        </w:tc>
        <w:tc>
          <w:tcPr>
            <w:tcW w:w="798" w:type="pct"/>
            <w:gridSpan w:val="2"/>
            <w:noWrap w:val="0"/>
            <w:vAlign w:val="top"/>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联系电话</w:t>
            </w:r>
          </w:p>
        </w:tc>
        <w:tc>
          <w:tcPr>
            <w:tcW w:w="1648" w:type="pct"/>
            <w:gridSpan w:val="2"/>
            <w:noWrap w:val="0"/>
            <w:vAlign w:val="top"/>
          </w:tcPr>
          <w:p>
            <w:pPr>
              <w:keepNext w:val="0"/>
              <w:keepLines w:val="0"/>
              <w:pageBreakBefore w:val="0"/>
              <w:widowControl w:val="0"/>
              <w:kinsoku/>
              <w:wordWrap/>
              <w:overflowPunct/>
              <w:topLinePunct w:val="0"/>
              <w:autoSpaceDE/>
              <w:autoSpaceDN/>
              <w:bidi w:val="0"/>
              <w:adjustRightInd w:val="0"/>
              <w:snapToGrid w:val="0"/>
              <w:spacing w:after="0" w:line="500" w:lineRule="exact"/>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15865118413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5" w:type="pct"/>
            <w:noWrap w:val="0"/>
            <w:vAlign w:val="top"/>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电子信箱</w:t>
            </w:r>
          </w:p>
        </w:tc>
        <w:tc>
          <w:tcPr>
            <w:tcW w:w="1646" w:type="pct"/>
            <w:noWrap w:val="0"/>
            <w:vAlign w:val="top"/>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仿宋_GB2312" w:hAnsi="仿宋_GB2312" w:eastAsia="仿宋_GB2312" w:cs="仿宋_GB2312"/>
                <w:sz w:val="24"/>
                <w:szCs w:val="24"/>
                <w:lang w:val="en-US" w:eastAsia="zh-CN"/>
              </w:rPr>
              <w:t>sdmdkjyxg@126.com</w:t>
            </w:r>
          </w:p>
        </w:tc>
        <w:tc>
          <w:tcPr>
            <w:tcW w:w="798" w:type="pct"/>
            <w:gridSpan w:val="2"/>
            <w:noWrap w:val="0"/>
            <w:vAlign w:val="top"/>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传真</w:t>
            </w:r>
          </w:p>
        </w:tc>
        <w:tc>
          <w:tcPr>
            <w:tcW w:w="1648" w:type="pct"/>
            <w:gridSpan w:val="2"/>
            <w:noWrap w:val="0"/>
            <w:vAlign w:val="top"/>
          </w:tcPr>
          <w:p>
            <w:pPr>
              <w:pageBreakBefore w:val="0"/>
              <w:widowControl w:val="0"/>
              <w:kinsoku/>
              <w:overflowPunct/>
              <w:topLinePunct w:val="0"/>
              <w:bidi w:val="0"/>
              <w:adjustRightInd w:val="0"/>
              <w:snapToGrid w:val="0"/>
              <w:spacing w:after="0" w:line="600" w:lineRule="exact"/>
              <w:jc w:val="both"/>
              <w:rPr>
                <w:rFonts w:ascii="仿宋_GB2312" w:hAnsi="仿宋_GB2312" w:eastAsia="仿宋_GB2312" w:cs="仿宋_GB2312"/>
                <w:sz w:val="24"/>
                <w:szCs w:val="24"/>
              </w:rPr>
            </w:pPr>
          </w:p>
        </w:tc>
      </w:tr>
    </w:tbl>
    <w:p>
      <w:pPr>
        <w:pStyle w:val="4"/>
        <w:pageBreakBefore w:val="0"/>
        <w:kinsoku/>
        <w:overflowPunct/>
        <w:topLinePunct w:val="0"/>
        <w:bidi w:val="0"/>
        <w:adjustRightInd w:val="0"/>
        <w:snapToGrid w:val="0"/>
        <w:rPr>
          <w:rFonts w:hint="eastAsia"/>
        </w:rPr>
        <w:sectPr>
          <w:pgSz w:w="11906" w:h="16838"/>
          <w:pgMar w:top="1701" w:right="1474" w:bottom="1531" w:left="1474"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菏泽市巨丰新能源有限公司</w:t>
      </w:r>
    </w:p>
    <w:tbl>
      <w:tblPr>
        <w:tblStyle w:val="19"/>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3186"/>
        <w:gridCol w:w="915"/>
        <w:gridCol w:w="579"/>
        <w:gridCol w:w="10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20" w:type="pct"/>
            <w:vAlign w:val="center"/>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单位名称</w:t>
            </w:r>
          </w:p>
        </w:tc>
        <w:tc>
          <w:tcPr>
            <w:tcW w:w="2210" w:type="pct"/>
            <w:gridSpan w:val="2"/>
          </w:tcPr>
          <w:p>
            <w:pPr>
              <w:pageBreakBefore w:val="0"/>
              <w:widowControl w:val="0"/>
              <w:tabs>
                <w:tab w:val="left" w:pos="1392"/>
              </w:tabs>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菏泽市巨丰新能源有限公司</w:t>
            </w:r>
          </w:p>
        </w:tc>
        <w:tc>
          <w:tcPr>
            <w:tcW w:w="855" w:type="pct"/>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所属县区</w:t>
            </w:r>
          </w:p>
        </w:tc>
        <w:tc>
          <w:tcPr>
            <w:tcW w:w="1014" w:type="pct"/>
          </w:tcPr>
          <w:p>
            <w:pPr>
              <w:pageBreakBefore w:val="0"/>
              <w:widowControl w:val="0"/>
              <w:tabs>
                <w:tab w:val="left" w:pos="1392"/>
              </w:tabs>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巨野县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20" w:type="pct"/>
            <w:vAlign w:val="center"/>
          </w:tcPr>
          <w:p>
            <w:pPr>
              <w:pageBreakBefore w:val="0"/>
              <w:widowControl w:val="0"/>
              <w:kinsoku/>
              <w:overflowPunct/>
              <w:topLinePunct w:val="0"/>
              <w:bidi w:val="0"/>
              <w:adjustRightInd w:val="0"/>
              <w:snapToGrid w:val="0"/>
              <w:spacing w:after="0" w:line="4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79"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240" w:lineRule="auto"/>
              <w:ind w:left="0" w:leftChars="0" w:firstLine="0" w:firstLineChars="0"/>
              <w:jc w:val="left"/>
              <w:textAlignment w:val="auto"/>
              <w:rPr>
                <w:rFonts w:ascii="仿宋_GB2312" w:hAnsi="仿宋_GB2312" w:eastAsia="仿宋_GB2312" w:cs="仿宋_GB2312"/>
                <w:sz w:val="21"/>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jc w:val="center"/>
        </w:trPr>
        <w:tc>
          <w:tcPr>
            <w:tcW w:w="920"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79" w:type="pct"/>
            <w:gridSpan w:val="5"/>
            <w:vAlign w:val="center"/>
          </w:tcPr>
          <w:p>
            <w:pPr>
              <w:pageBreakBefore w:val="0"/>
              <w:widowControl w:val="0"/>
              <w:tabs>
                <w:tab w:val="left" w:pos="1392"/>
              </w:tabs>
              <w:kinsoku/>
              <w:overflowPunct/>
              <w:topLinePunct w:val="0"/>
              <w:bidi w:val="0"/>
              <w:adjustRightInd w:val="0"/>
              <w:snapToGrid w:val="0"/>
              <w:spacing w:after="0" w:line="276" w:lineRule="auto"/>
              <w:ind w:firstLine="480" w:firstLineChars="200"/>
              <w:jc w:val="both"/>
              <w:rPr>
                <w:rFonts w:ascii="仿宋_GB2312" w:hAnsi="仿宋_GB2312" w:eastAsia="仿宋_GB2312" w:cs="仿宋_GB2312"/>
                <w:sz w:val="24"/>
                <w:szCs w:val="24"/>
              </w:rPr>
            </w:pPr>
            <w:r>
              <w:rPr>
                <w:rFonts w:hint="eastAsia" w:ascii="仿宋_GB2312" w:hAnsi="宋体" w:eastAsia="仿宋_GB2312" w:cs="宋体"/>
                <w:sz w:val="24"/>
                <w:szCs w:val="24"/>
              </w:rPr>
              <w:t>菏泽市巨丰新能源有限公司成立于2018年6月26日，注册资金26486万元，位于巨野县化工园区南区，占地430亩。公司生物质制氢制过氧化氢、环氧丙烷项目是2018年山东省首届儒商大会高端化工论坛10个签约项目之一，是2019、2021年山东省新旧能转换项目库优选项目，2020年山东省双招双引项目，总投资38亿元。目前在职职工160人，2人具有高级职称，本科学历员工58人，专科学历员工80人，公司技术力量雄厚，并与北京林业大学、深圳京鲁计算机学院等高校科研队伍签订技术研发支持。公司主营业务包括：氢气、解析气、过氧化氢、环氧丙烷的生产和销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920"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79" w:type="pct"/>
            <w:gridSpan w:val="5"/>
            <w:vAlign w:val="center"/>
          </w:tcPr>
          <w:p>
            <w:pPr>
              <w:pageBreakBefore w:val="0"/>
              <w:widowControl w:val="0"/>
              <w:kinsoku/>
              <w:overflowPunct/>
              <w:topLinePunct w:val="0"/>
              <w:bidi w:val="0"/>
              <w:adjustRightInd w:val="0"/>
              <w:snapToGrid w:val="0"/>
              <w:spacing w:after="0" w:line="276" w:lineRule="auto"/>
              <w:ind w:firstLine="480" w:firstLineChars="200"/>
              <w:jc w:val="both"/>
              <w:rPr>
                <w:rFonts w:ascii="仿宋_GB2312" w:hAnsi="仿宋_GB2312" w:eastAsia="仿宋_GB2312" w:cs="仿宋_GB2312"/>
                <w:sz w:val="24"/>
                <w:szCs w:val="24"/>
              </w:rPr>
            </w:pPr>
            <w:r>
              <w:rPr>
                <w:rFonts w:hint="eastAsia" w:ascii="仿宋_GB2312" w:hAnsi="宋体" w:eastAsia="仿宋_GB2312" w:cs="宋体"/>
                <w:sz w:val="24"/>
                <w:szCs w:val="24"/>
              </w:rPr>
              <w:t>公司于2023年8月份创建了菏泽市“绿氢”能源科技创新中心，该创新中心与北京林业大学朱洪涛教授签订了人才合作协议，致力于生物质热解制氢及CO2固定转化的研发及利用。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920"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79" w:type="pct"/>
            <w:gridSpan w:val="5"/>
            <w:vAlign w:val="center"/>
          </w:tcPr>
          <w:p>
            <w:pPr>
              <w:pageBreakBefore w:val="0"/>
              <w:widowControl w:val="0"/>
              <w:kinsoku/>
              <w:overflowPunct/>
              <w:topLinePunct w:val="0"/>
              <w:bidi w:val="0"/>
              <w:adjustRightInd w:val="0"/>
              <w:snapToGrid w:val="0"/>
              <w:spacing w:after="0" w:line="276" w:lineRule="auto"/>
              <w:ind w:firstLine="480" w:firstLineChars="200"/>
              <w:jc w:val="left"/>
              <w:rPr>
                <w:rFonts w:ascii="仿宋_GB2312" w:hAnsi="仿宋_GB2312" w:eastAsia="仿宋_GB2312" w:cs="仿宋_GB2312"/>
                <w:sz w:val="24"/>
                <w:szCs w:val="24"/>
              </w:rPr>
            </w:pPr>
            <w:r>
              <w:rPr>
                <w:rFonts w:hint="eastAsia" w:ascii="仿宋_GB2312" w:hAnsi="宋体" w:eastAsia="仿宋_GB2312" w:cs="宋体"/>
                <w:color w:val="auto"/>
                <w:sz w:val="24"/>
                <w:szCs w:val="24"/>
                <w:lang w:eastAsia="zh-CN"/>
              </w:rPr>
              <w:t>有</w:t>
            </w:r>
            <w:r>
              <w:rPr>
                <w:rFonts w:hint="eastAsia" w:ascii="仿宋_GB2312" w:hAnsi="宋体" w:eastAsia="仿宋_GB2312" w:cs="宋体"/>
                <w:color w:val="auto"/>
                <w:sz w:val="24"/>
                <w:szCs w:val="24"/>
              </w:rPr>
              <w:t>丰富经验的高端化工人才</w:t>
            </w:r>
            <w:r>
              <w:rPr>
                <w:rFonts w:hint="eastAsia" w:ascii="仿宋_GB2312" w:hAnsi="宋体" w:eastAsia="仿宋_GB2312" w:cs="宋体"/>
                <w:color w:val="auto"/>
                <w:sz w:val="24"/>
                <w:szCs w:val="24"/>
                <w:lang w:eastAsia="zh-CN"/>
              </w:rPr>
              <w:t>、能独立改进</w:t>
            </w:r>
            <w:r>
              <w:rPr>
                <w:rFonts w:hint="eastAsia" w:ascii="仿宋_GB2312" w:hAnsi="宋体" w:eastAsia="仿宋_GB2312" w:cs="宋体"/>
                <w:color w:val="auto"/>
                <w:sz w:val="24"/>
                <w:szCs w:val="24"/>
              </w:rPr>
              <w:t>生产工艺及技术</w:t>
            </w:r>
            <w:r>
              <w:rPr>
                <w:rFonts w:hint="eastAsia" w:ascii="仿宋_GB2312" w:hAnsi="宋体" w:eastAsia="仿宋_GB2312" w:cs="宋体"/>
                <w:color w:val="auto"/>
                <w:sz w:val="24"/>
                <w:szCs w:val="24"/>
                <w:lang w:eastAsia="zh-CN"/>
              </w:rPr>
              <w:t>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20"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79" w:type="pct"/>
            <w:gridSpan w:val="5"/>
            <w:vAlign w:val="center"/>
          </w:tcPr>
          <w:p>
            <w:pPr>
              <w:pageBreakBefore w:val="0"/>
              <w:widowControl w:val="0"/>
              <w:kinsoku/>
              <w:overflowPunct/>
              <w:topLinePunct w:val="0"/>
              <w:bidi w:val="0"/>
              <w:adjustRightInd w:val="0"/>
              <w:snapToGrid w:val="0"/>
              <w:spacing w:after="0" w:line="56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宋体" w:eastAsia="仿宋_GB2312" w:cs="宋体"/>
                <w:sz w:val="24"/>
                <w:szCs w:val="24"/>
              </w:rPr>
              <w:t>“绿氢”能源的研发及利用</w:t>
            </w:r>
            <w:r>
              <w:rPr>
                <w:rFonts w:hint="eastAsia" w:ascii="仿宋_GB2312" w:hAnsi="宋体" w:eastAsia="仿宋_GB2312"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920"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联系人</w:t>
            </w:r>
          </w:p>
        </w:tc>
        <w:tc>
          <w:tcPr>
            <w:tcW w:w="1717" w:type="pct"/>
          </w:tcPr>
          <w:p>
            <w:pPr>
              <w:pageBreakBefore w:val="0"/>
              <w:widowControl w:val="0"/>
              <w:kinsoku/>
              <w:overflowPunct/>
              <w:topLinePunct w:val="0"/>
              <w:bidi w:val="0"/>
              <w:adjustRightInd w:val="0"/>
              <w:snapToGrid w:val="0"/>
              <w:spacing w:after="0" w:line="560" w:lineRule="exact"/>
              <w:ind w:left="0" w:leftChars="0"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刘鹏</w:t>
            </w:r>
          </w:p>
        </w:tc>
        <w:tc>
          <w:tcPr>
            <w:tcW w:w="805" w:type="pct"/>
            <w:gridSpan w:val="2"/>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557" w:type="pct"/>
            <w:gridSpan w:val="2"/>
          </w:tcPr>
          <w:p>
            <w:pPr>
              <w:pageBreakBefore w:val="0"/>
              <w:widowControl w:val="0"/>
              <w:kinsoku/>
              <w:overflowPunct/>
              <w:topLinePunct w:val="0"/>
              <w:bidi w:val="0"/>
              <w:adjustRightInd w:val="0"/>
              <w:snapToGrid w:val="0"/>
              <w:spacing w:after="0" w:line="560" w:lineRule="exact"/>
              <w:ind w:left="0" w:leftChars="0"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13365302718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920"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717" w:type="pct"/>
          </w:tcPr>
          <w:p>
            <w:pPr>
              <w:pageBreakBefore w:val="0"/>
              <w:widowControl w:val="0"/>
              <w:kinsoku/>
              <w:overflowPunct/>
              <w:topLinePunct w:val="0"/>
              <w:bidi w:val="0"/>
              <w:adjustRightInd w:val="0"/>
              <w:snapToGrid w:val="0"/>
              <w:spacing w:after="0" w:line="560" w:lineRule="exact"/>
              <w:ind w:left="0" w:leftChars="0"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Hezejufeng@126.com</w:t>
            </w:r>
          </w:p>
        </w:tc>
        <w:tc>
          <w:tcPr>
            <w:tcW w:w="805" w:type="pct"/>
            <w:gridSpan w:val="2"/>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传真</w:t>
            </w:r>
          </w:p>
        </w:tc>
        <w:tc>
          <w:tcPr>
            <w:tcW w:w="1557" w:type="pct"/>
            <w:gridSpan w:val="2"/>
          </w:tcPr>
          <w:p>
            <w:pPr>
              <w:pageBreakBefore w:val="0"/>
              <w:widowControl w:val="0"/>
              <w:kinsoku/>
              <w:overflowPunct/>
              <w:topLinePunct w:val="0"/>
              <w:bidi w:val="0"/>
              <w:adjustRightInd w:val="0"/>
              <w:snapToGrid w:val="0"/>
              <w:spacing w:after="0" w:line="560" w:lineRule="exact"/>
              <w:ind w:left="0" w:leftChars="0"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0530-6136988</w:t>
            </w:r>
          </w:p>
        </w:tc>
      </w:tr>
    </w:tbl>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菏泽心爱车业股份有限公司</w:t>
      </w:r>
    </w:p>
    <w:tbl>
      <w:tblPr>
        <w:tblStyle w:val="18"/>
        <w:tblW w:w="50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074"/>
        <w:gridCol w:w="911"/>
        <w:gridCol w:w="580"/>
        <w:gridCol w:w="1001"/>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09" w:type="pct"/>
            <w:noWrap w:val="0"/>
            <w:vAlign w:val="center"/>
          </w:tcPr>
          <w:p>
            <w:pPr>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43" w:type="pct"/>
            <w:gridSpan w:val="2"/>
            <w:noWrap w:val="0"/>
            <w:vAlign w:val="center"/>
          </w:tcPr>
          <w:p>
            <w:pPr>
              <w:tabs>
                <w:tab w:val="left" w:pos="1392"/>
              </w:tabs>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菏泽心爱车业股份有限公司</w:t>
            </w:r>
          </w:p>
        </w:tc>
        <w:tc>
          <w:tcPr>
            <w:tcW w:w="850" w:type="pct"/>
            <w:gridSpan w:val="2"/>
            <w:noWrap w:val="0"/>
            <w:vAlign w:val="center"/>
          </w:tcPr>
          <w:p>
            <w:pPr>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96" w:type="pct"/>
            <w:noWrap w:val="0"/>
            <w:vAlign w:val="center"/>
          </w:tcPr>
          <w:p>
            <w:pPr>
              <w:tabs>
                <w:tab w:val="left" w:pos="1392"/>
              </w:tabs>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9" w:type="pct"/>
            <w:noWrap w:val="0"/>
            <w:vAlign w:val="center"/>
          </w:tcPr>
          <w:p>
            <w:pPr>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0" w:type="pct"/>
            <w:gridSpan w:val="5"/>
            <w:noWrap w:val="0"/>
            <w:vAlign w:val="center"/>
          </w:tcPr>
          <w:p>
            <w:pPr>
              <w:tabs>
                <w:tab w:val="left" w:pos="1392"/>
              </w:tabs>
              <w:ind w:firstLine="0" w:firstLineChars="0"/>
              <w:jc w:val="left"/>
              <w:rPr>
                <w:rFonts w:ascii="仿宋_GB2312" w:hAnsi="仿宋_GB2312" w:eastAsia="仿宋_GB2312" w:cs="仿宋_GB2312"/>
                <w:szCs w:val="21"/>
              </w:rPr>
            </w:pPr>
            <w:r>
              <w:rPr>
                <w:rFonts w:hint="eastAsia" w:ascii="仿宋_GB2312" w:hAnsi="宋体" w:eastAsia="仿宋_GB2312" w:cs="Times New Roman"/>
                <w:kern w:val="0"/>
                <w:szCs w:val="20"/>
              </w:rPr>
              <w:t xml:space="preserve">□化工  □生物医药  </w:t>
            </w:r>
            <w:r>
              <w:rPr>
                <w:rFonts w:hint="eastAsia" w:ascii="仿宋_GB2312" w:hAnsi="宋体" w:eastAsia="仿宋_GB2312" w:cs="Times New Roman"/>
                <w:kern w:val="0"/>
                <w:szCs w:val="20"/>
                <w:lang w:eastAsia="zh-CN"/>
              </w:rPr>
              <w:t>□</w:t>
            </w:r>
            <w:r>
              <w:rPr>
                <w:rFonts w:hint="eastAsia" w:ascii="仿宋_GB2312" w:hAnsi="宋体" w:eastAsia="仿宋_GB2312" w:cs="Times New Roman"/>
                <w:kern w:val="0"/>
                <w:szCs w:val="20"/>
              </w:rPr>
              <w:t xml:space="preserve">机电设备制造  □木材加工  □纺织服装  □食品加工□商贸物流  </w:t>
            </w:r>
            <w:r>
              <w:rPr>
                <w:rFonts w:hint="eastAsia" w:ascii="仿宋_GB2312" w:hAnsi="宋体" w:eastAsia="仿宋_GB2312" w:cs="Times New Roman"/>
                <w:kern w:val="0"/>
                <w:szCs w:val="20"/>
                <w:lang w:eastAsia="zh-CN"/>
              </w:rPr>
              <w:t>☑</w:t>
            </w:r>
            <w:r>
              <w:rPr>
                <w:rFonts w:hint="eastAsia" w:ascii="仿宋_GB2312" w:hAnsi="宋体" w:eastAsia="仿宋_GB2312" w:cs="Times New Roman"/>
                <w:kern w:val="0"/>
                <w:szCs w:val="20"/>
              </w:rPr>
              <w:t>新能源  □新材料  □新一代信息技术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909"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90" w:type="pct"/>
            <w:gridSpan w:val="5"/>
            <w:noWrap w:val="0"/>
            <w:vAlign w:val="center"/>
          </w:tcPr>
          <w:p>
            <w:pPr>
              <w:widowControl/>
              <w:ind w:firstLine="48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心爱车业成立于2013年，专业从事新能源汽车整车及零部件的研发、生产和销售。公司具备三大产品系列，分别是以家用代步、短途出行为主的低速电轿系列、以拉货载物为主的货运系列和以电动消防专用车、电动洒水车、电动清运车为主的特种车系列。建有冲压、焊装、涂装、总装四大生产工艺车间。拥有汽车产品检测线及整车和零部件实验室，具备年产能10万台新能源汽车的生产能力。公司现已具备从产品市场调研，选型及结构设计到三电技术研发和整车集成的设计能力。并投资2000多万，建立了三电核心部件、CAE仿真分析及汽车整车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09"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90" w:type="pct"/>
            <w:gridSpan w:val="5"/>
            <w:noWrap w:val="0"/>
            <w:vAlign w:val="center"/>
          </w:tcPr>
          <w:p>
            <w:pPr>
              <w:ind w:firstLine="48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现有技术研发中心一个，</w:t>
            </w:r>
            <w:r>
              <w:rPr>
                <w:rFonts w:hint="eastAsia" w:ascii="仿宋_GB2312" w:hAnsi="仿宋_GB2312" w:eastAsia="仿宋_GB2312" w:cs="仿宋_GB2312"/>
                <w:sz w:val="24"/>
                <w:szCs w:val="24"/>
                <w:lang w:val="en-US" w:eastAsia="zh-CN"/>
              </w:rPr>
              <w:t>建有技术中心，研发设施设备齐全。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9"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0" w:type="pct"/>
            <w:gridSpan w:val="5"/>
            <w:noWrap w:val="0"/>
            <w:vAlign w:val="center"/>
          </w:tcPr>
          <w:p>
            <w:pPr>
              <w:ind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先进制造与自动化、汽车及轨道相关技术、节能与新能源技术研发方面人员1人，硕士研究生以上学历，有丰富的相关研发经验。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09"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90" w:type="pct"/>
            <w:gridSpan w:val="5"/>
            <w:noWrap w:val="0"/>
            <w:vAlign w:val="center"/>
          </w:tcPr>
          <w:p>
            <w:pPr>
              <w:ind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在现有基础上针对各类车型研发低磨损、整车电控系统等优化装置配件。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9" w:type="pct"/>
            <w:noWrap w:val="0"/>
            <w:vAlign w:val="center"/>
          </w:tcPr>
          <w:p>
            <w:pPr>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3" w:type="pct"/>
            <w:noWrap w:val="0"/>
            <w:vAlign w:val="center"/>
          </w:tcPr>
          <w:p>
            <w:pPr>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马传伟</w:t>
            </w:r>
          </w:p>
        </w:tc>
        <w:tc>
          <w:tcPr>
            <w:tcW w:w="802" w:type="pct"/>
            <w:gridSpan w:val="2"/>
            <w:noWrap w:val="0"/>
            <w:vAlign w:val="center"/>
          </w:tcPr>
          <w:p>
            <w:pPr>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34" w:type="pct"/>
            <w:gridSpan w:val="2"/>
            <w:noWrap w:val="0"/>
            <w:vAlign w:val="center"/>
          </w:tcPr>
          <w:p>
            <w:pPr>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15552044888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9" w:type="pct"/>
            <w:noWrap w:val="0"/>
            <w:vAlign w:val="center"/>
          </w:tcPr>
          <w:p>
            <w:pPr>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3" w:type="pct"/>
            <w:noWrap w:val="0"/>
            <w:vAlign w:val="center"/>
          </w:tcPr>
          <w:p>
            <w:pPr>
              <w:ind w:firstLine="0" w:firstLineChars="0"/>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64223846@qq.com</w:t>
            </w:r>
          </w:p>
        </w:tc>
        <w:tc>
          <w:tcPr>
            <w:tcW w:w="802" w:type="pct"/>
            <w:gridSpan w:val="2"/>
            <w:noWrap w:val="0"/>
            <w:vAlign w:val="center"/>
          </w:tcPr>
          <w:p>
            <w:pPr>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34" w:type="pct"/>
            <w:gridSpan w:val="2"/>
            <w:noWrap w:val="0"/>
            <w:vAlign w:val="center"/>
          </w:tcPr>
          <w:p>
            <w:pPr>
              <w:ind w:firstLine="0" w:firstLineChars="0"/>
              <w:jc w:val="center"/>
              <w:rPr>
                <w:rFonts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sectPr>
          <w:pgSz w:w="11906" w:h="16838"/>
          <w:pgMar w:top="1701" w:right="1474" w:bottom="1531" w:left="1474"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ind w:left="0" w:leftChars="0" w:firstLine="0" w:firstLineChars="0"/>
        <w:rPr>
          <w:rFonts w:hint="eastAsia" w:ascii="方正小标宋简体" w:eastAsia="方正小标宋简体"/>
          <w:sz w:val="36"/>
          <w:szCs w:val="36"/>
        </w:rPr>
        <w:sectPr>
          <w:footerReference r:id="rId30" w:type="default"/>
          <w:pgSz w:w="11906" w:h="16838"/>
          <w:pgMar w:top="1701" w:right="1474" w:bottom="1531" w:left="1474" w:header="851" w:footer="1417" w:gutter="0"/>
          <w:pgNumType w:fmt="decimal"/>
          <w:cols w:space="0" w:num="1"/>
          <w:rtlGutter w:val="0"/>
          <w:docGrid w:type="lines" w:linePitch="312" w:charSpace="0"/>
        </w:sectPr>
      </w:pPr>
    </w:p>
    <w:p>
      <w:pPr>
        <w:ind w:left="0" w:leftChars="0" w:firstLine="0" w:firstLineChars="0"/>
        <w:rPr>
          <w:rFonts w:hint="eastAsia" w:ascii="方正小标宋简体" w:eastAsia="方正小标宋简体"/>
          <w:sz w:val="36"/>
          <w:szCs w:val="36"/>
        </w:rPr>
      </w:pPr>
      <w:r>
        <w:rPr>
          <w:sz w:val="36"/>
        </w:rPr>
        <mc:AlternateContent>
          <mc:Choice Requires="wps">
            <w:drawing>
              <wp:anchor distT="0" distB="0" distL="114300" distR="114300" simplePos="0" relativeHeight="251672576" behindDoc="0" locked="0" layoutInCell="1" allowOverlap="1">
                <wp:simplePos x="0" y="0"/>
                <wp:positionH relativeFrom="column">
                  <wp:posOffset>-137160</wp:posOffset>
                </wp:positionH>
                <wp:positionV relativeFrom="paragraph">
                  <wp:posOffset>7843520</wp:posOffset>
                </wp:positionV>
                <wp:extent cx="1447800" cy="609600"/>
                <wp:effectExtent l="0" t="0" r="0" b="0"/>
                <wp:wrapNone/>
                <wp:docPr id="17" name="矩形 17"/>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pt;margin-top:617.6pt;height:48pt;width:114pt;z-index:251672576;v-text-anchor:middle;mso-width-relative:page;mso-height-relative:page;" fillcolor="#FFFFFF [3212]" filled="t" stroked="f" coordsize="21600,21600" o:gfxdata="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Pd9YRfXAAAADQEAAA8AAAAAAAAAAQAgAAAAOAAAAGRycy9kb3du&#10;cmV2LnhtbFBLAQIUABQAAAAIAIdO4kD+VLpZXAIAALYEAAAOAAAAAAAAAAEAIAAAADwBAABkcnMv&#10;ZTJvRG9jLnhtbFBLBQYAAAAABgAGAFkBAAAKBgAAAAA=&#10;">
                <v:fill on="t" focussize="0,0"/>
                <v:stroke on="f" weight="2pt"/>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ascii="方正小标宋简体" w:hAnsi="方正小标宋简体" w:eastAsia="方正小标宋简体" w:cs="方正小标宋简体"/>
          <w:sz w:val="44"/>
          <w:szCs w:val="44"/>
        </w:rPr>
      </w:pPr>
    </w:p>
    <w:p>
      <w:pPr>
        <w:pStyle w:val="4"/>
        <w:keepNext w:val="0"/>
        <w:keepLines w:val="0"/>
        <w:pageBreakBefore w:val="0"/>
        <w:widowControl w:val="0"/>
        <w:kinsoku/>
        <w:wordWrap/>
        <w:overflowPunct/>
        <w:topLinePunct w:val="0"/>
        <w:autoSpaceDE/>
        <w:autoSpaceDN/>
        <w:bidi w:val="0"/>
        <w:adjustRightInd w:val="0"/>
        <w:snapToGrid w:val="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52"/>
          <w:szCs w:val="52"/>
        </w:rPr>
      </w:pPr>
    </w:p>
    <w:p>
      <w:pPr>
        <w:pageBreakBefore w:val="0"/>
        <w:kinsoku/>
        <w:overflowPunct/>
        <w:topLinePunct w:val="0"/>
        <w:bidi w:val="0"/>
        <w:adjustRightInd w:val="0"/>
        <w:snapToGrid w:val="0"/>
        <w:ind w:firstLine="0" w:firstLineChars="0"/>
        <w:jc w:val="center"/>
        <w:rPr>
          <w:rFonts w:hint="eastAsia" w:ascii="黑体" w:hAnsi="黑体" w:eastAsia="黑体"/>
          <w:sz w:val="52"/>
          <w:szCs w:val="52"/>
          <w:lang w:eastAsia="zh-CN"/>
        </w:rPr>
      </w:pPr>
      <w:r>
        <w:rPr>
          <w:rFonts w:hint="eastAsia" w:ascii="黑体" w:hAnsi="黑体" w:eastAsia="黑体"/>
          <w:sz w:val="52"/>
          <w:szCs w:val="52"/>
          <w:lang w:eastAsia="zh-CN"/>
        </w:rPr>
        <w:t>六</w:t>
      </w:r>
      <w:r>
        <w:rPr>
          <w:rFonts w:hint="eastAsia" w:ascii="黑体" w:hAnsi="黑体" w:eastAsia="黑体"/>
          <w:sz w:val="52"/>
          <w:szCs w:val="52"/>
        </w:rPr>
        <w:t>、新</w:t>
      </w:r>
      <w:r>
        <w:rPr>
          <w:rFonts w:hint="eastAsia" w:ascii="黑体" w:hAnsi="黑体" w:eastAsia="黑体"/>
          <w:sz w:val="52"/>
          <w:szCs w:val="52"/>
          <w:lang w:eastAsia="zh-CN"/>
        </w:rPr>
        <w:t>材料</w:t>
      </w:r>
    </w:p>
    <w:p>
      <w:pPr>
        <w:pageBreakBefore w:val="0"/>
        <w:kinsoku/>
        <w:overflowPunct/>
        <w:topLinePunct w:val="0"/>
        <w:bidi w:val="0"/>
        <w:adjustRightInd w:val="0"/>
        <w:snapToGrid w:val="0"/>
        <w:ind w:firstLine="0" w:firstLineChars="0"/>
        <w:jc w:val="center"/>
        <w:rPr>
          <w:rFonts w:hint="eastAsia" w:ascii="方正小标宋简体" w:eastAsia="方正小标宋简体"/>
          <w:sz w:val="36"/>
          <w:szCs w:val="36"/>
        </w:rPr>
      </w:pPr>
      <w:r>
        <w:rPr>
          <w:rFonts w:hint="eastAsia" w:ascii="楷体_GB2312" w:hAnsi="黑体" w:eastAsia="楷体_GB2312"/>
          <w:sz w:val="52"/>
          <w:szCs w:val="52"/>
        </w:rPr>
        <w:t>（共</w:t>
      </w:r>
      <w:r>
        <w:rPr>
          <w:rFonts w:hint="eastAsia" w:ascii="楷体_GB2312" w:hAnsi="黑体" w:eastAsia="楷体_GB2312"/>
          <w:sz w:val="52"/>
          <w:szCs w:val="52"/>
          <w:lang w:val="en-US" w:eastAsia="zh-CN"/>
        </w:rPr>
        <w:t>20</w:t>
      </w:r>
      <w:r>
        <w:rPr>
          <w:rFonts w:hint="eastAsia" w:ascii="楷体_GB2312" w:hAnsi="黑体" w:eastAsia="楷体_GB2312"/>
          <w:sz w:val="52"/>
          <w:szCs w:val="52"/>
        </w:rPr>
        <w:t>个）</w:t>
      </w:r>
    </w:p>
    <w:p>
      <w:pPr>
        <w:pageBreakBefore w:val="0"/>
        <w:kinsoku/>
        <w:overflowPunct/>
        <w:topLinePunct w:val="0"/>
        <w:bidi w:val="0"/>
        <w:adjustRightInd w:val="0"/>
        <w:snapToGrid w:val="0"/>
        <w:ind w:firstLine="0" w:firstLineChars="0"/>
        <w:jc w:val="center"/>
        <w:rPr>
          <w:rFonts w:hint="eastAsia" w:ascii="黑体" w:hAnsi="黑体" w:eastAsia="黑体"/>
          <w:sz w:val="52"/>
          <w:szCs w:val="52"/>
          <w:lang w:eastAsia="zh-CN"/>
        </w:rPr>
      </w:pPr>
    </w:p>
    <w:p>
      <w:pPr>
        <w:keepLines/>
        <w:pageBreakBefore w:val="0"/>
        <w:kinsoku/>
        <w:overflowPunct/>
        <w:topLinePunct w:val="0"/>
        <w:bidi w:val="0"/>
        <w:adjustRightInd w:val="0"/>
        <w:snapToGrid w:val="0"/>
        <w:ind w:firstLine="0" w:firstLineChars="0"/>
        <w:jc w:val="center"/>
        <w:rPr>
          <w:rFonts w:hint="eastAsia" w:ascii="方正小标宋简体" w:eastAsia="方正小标宋简体"/>
          <w:sz w:val="36"/>
          <w:szCs w:val="36"/>
        </w:rPr>
      </w:pPr>
    </w:p>
    <w:p>
      <w:pPr>
        <w:keepLines/>
        <w:pageBreakBefore w:val="0"/>
        <w:kinsoku/>
        <w:overflowPunct/>
        <w:topLinePunct w:val="0"/>
        <w:bidi w:val="0"/>
        <w:adjustRightInd w:val="0"/>
        <w:snapToGrid w:val="0"/>
        <w:ind w:firstLine="0" w:firstLineChars="0"/>
        <w:jc w:val="center"/>
        <w:rPr>
          <w:rFonts w:hint="eastAsia" w:ascii="方正小标宋简体" w:eastAsia="方正小标宋简体"/>
          <w:sz w:val="36"/>
          <w:szCs w:val="36"/>
        </w:rPr>
      </w:pPr>
    </w:p>
    <w:p>
      <w:pPr>
        <w:keepLines/>
        <w:pageBreakBefore w:val="0"/>
        <w:kinsoku/>
        <w:overflowPunct/>
        <w:topLinePunct w:val="0"/>
        <w:bidi w:val="0"/>
        <w:adjustRightInd w:val="0"/>
        <w:snapToGrid w:val="0"/>
        <w:ind w:firstLine="0" w:firstLineChars="0"/>
        <w:jc w:val="center"/>
        <w:rPr>
          <w:rFonts w:hint="eastAsia" w:ascii="方正小标宋简体" w:eastAsia="方正小标宋简体"/>
          <w:sz w:val="36"/>
          <w:szCs w:val="36"/>
        </w:rPr>
      </w:pPr>
    </w:p>
    <w:p>
      <w:pPr>
        <w:keepLines/>
        <w:pageBreakBefore w:val="0"/>
        <w:kinsoku/>
        <w:overflowPunct/>
        <w:topLinePunct w:val="0"/>
        <w:bidi w:val="0"/>
        <w:adjustRightInd w:val="0"/>
        <w:snapToGrid w:val="0"/>
        <w:ind w:firstLine="0" w:firstLineChars="0"/>
        <w:jc w:val="center"/>
        <w:rPr>
          <w:rFonts w:hint="eastAsia" w:ascii="方正小标宋简体" w:eastAsia="方正小标宋简体"/>
          <w:sz w:val="36"/>
          <w:szCs w:val="36"/>
        </w:rPr>
      </w:pPr>
    </w:p>
    <w:p>
      <w:pPr>
        <w:keepLines/>
        <w:pageBreakBefore w:val="0"/>
        <w:kinsoku/>
        <w:overflowPunct/>
        <w:topLinePunct w:val="0"/>
        <w:bidi w:val="0"/>
        <w:adjustRightInd w:val="0"/>
        <w:snapToGrid w:val="0"/>
        <w:ind w:firstLine="0" w:firstLineChars="0"/>
        <w:jc w:val="center"/>
        <w:rPr>
          <w:rFonts w:hint="eastAsia" w:ascii="方正小标宋简体" w:eastAsia="方正小标宋简体"/>
          <w:sz w:val="36"/>
          <w:szCs w:val="36"/>
        </w:rPr>
      </w:pPr>
    </w:p>
    <w:p>
      <w:pPr>
        <w:keepLines/>
        <w:pageBreakBefore w:val="0"/>
        <w:kinsoku/>
        <w:overflowPunct/>
        <w:topLinePunct w:val="0"/>
        <w:bidi w:val="0"/>
        <w:adjustRightInd w:val="0"/>
        <w:snapToGrid w:val="0"/>
        <w:ind w:firstLine="0" w:firstLineChars="0"/>
        <w:jc w:val="center"/>
        <w:rPr>
          <w:rFonts w:hint="eastAsia" w:ascii="方正小标宋简体" w:eastAsia="方正小标宋简体"/>
          <w:sz w:val="36"/>
          <w:szCs w:val="36"/>
        </w:rPr>
      </w:pPr>
    </w:p>
    <w:p>
      <w:pPr>
        <w:keepLines/>
        <w:pageBreakBefore w:val="0"/>
        <w:kinsoku/>
        <w:overflowPunct/>
        <w:topLinePunct w:val="0"/>
        <w:bidi w:val="0"/>
        <w:adjustRightInd w:val="0"/>
        <w:snapToGrid w:val="0"/>
        <w:ind w:firstLine="0" w:firstLineChars="0"/>
        <w:jc w:val="center"/>
        <w:rPr>
          <w:rFonts w:hint="eastAsia" w:ascii="方正小标宋简体" w:eastAsia="方正小标宋简体"/>
          <w:sz w:val="36"/>
          <w:szCs w:val="36"/>
        </w:rPr>
      </w:pPr>
    </w:p>
    <w:p>
      <w:pPr>
        <w:keepLines/>
        <w:pageBreakBefore w:val="0"/>
        <w:kinsoku/>
        <w:overflowPunct/>
        <w:topLinePunct w:val="0"/>
        <w:bidi w:val="0"/>
        <w:adjustRightInd w:val="0"/>
        <w:snapToGrid w:val="0"/>
        <w:ind w:firstLine="0" w:firstLineChars="0"/>
        <w:jc w:val="center"/>
        <w:rPr>
          <w:rFonts w:hint="eastAsia" w:ascii="方正小标宋简体" w:eastAsia="方正小标宋简体"/>
          <w:sz w:val="36"/>
          <w:szCs w:val="36"/>
        </w:rPr>
      </w:pPr>
    </w:p>
    <w:p>
      <w:pPr>
        <w:pageBreakBefore w:val="0"/>
        <w:kinsoku/>
        <w:overflowPunct/>
        <w:topLinePunct w:val="0"/>
        <w:bidi w:val="0"/>
        <w:adjustRightInd w:val="0"/>
        <w:snapToGrid w:val="0"/>
        <w:ind w:firstLine="0" w:firstLineChars="0"/>
        <w:jc w:val="both"/>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r>
        <w:rPr>
          <w:sz w:val="36"/>
        </w:rPr>
        <mc:AlternateContent>
          <mc:Choice Requires="wps">
            <w:drawing>
              <wp:anchor distT="0" distB="0" distL="114300" distR="114300" simplePos="0" relativeHeight="251673600" behindDoc="0" locked="0" layoutInCell="1" allowOverlap="1">
                <wp:simplePos x="0" y="0"/>
                <wp:positionH relativeFrom="column">
                  <wp:posOffset>4225290</wp:posOffset>
                </wp:positionH>
                <wp:positionV relativeFrom="paragraph">
                  <wp:posOffset>699770</wp:posOffset>
                </wp:positionV>
                <wp:extent cx="1447800" cy="609600"/>
                <wp:effectExtent l="0" t="0" r="0" b="0"/>
                <wp:wrapNone/>
                <wp:docPr id="18" name="矩形 18"/>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2.7pt;margin-top:55.1pt;height:48pt;width:114pt;z-index:251673600;v-text-anchor:middle;mso-width-relative:page;mso-height-relative:page;" fillcolor="#FFFFFF [3212]" filled="t" stroked="f" coordsize="21600,21600" o:gfxdata="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cCGfE1gAAAAsBAAAPAAAAAAAAAAEAIAAAADgAAABkcnMvZG93bnJl&#10;di54bWxQSwECFAAUAAAACACHTuJAHw3DtVsCAAC2BAAADgAAAAAAAAABACAAAAA7AQAAZHJzL2Uy&#10;b0RvYy54bWxQSwUGAAAAAAYABgBZAQAACAYAAAAA&#10;">
                <v:fill on="t" focussize="0,0"/>
                <v:stroke on="f" weight="2pt"/>
                <v:imagedata o:title=""/>
                <o:lock v:ext="edit" aspectratio="f"/>
              </v:rect>
            </w:pict>
          </mc:Fallback>
        </mc:AlternateContent>
      </w:r>
      <w:r>
        <w:rPr>
          <w:rFonts w:hint="eastAsia" w:ascii="方正小标宋简体" w:hAnsi="方正小标宋简体" w:eastAsia="方正小标宋简体" w:cs="方正小标宋简体"/>
          <w:sz w:val="44"/>
          <w:szCs w:val="44"/>
        </w:rPr>
        <w:br w:type="page"/>
      </w:r>
      <w:r>
        <w:rPr>
          <w:sz w:val="36"/>
        </w:rPr>
        <mc:AlternateContent>
          <mc:Choice Requires="wps">
            <w:drawing>
              <wp:anchor distT="0" distB="0" distL="114300" distR="114300" simplePos="0" relativeHeight="251674624" behindDoc="0" locked="0" layoutInCell="1" allowOverlap="1">
                <wp:simplePos x="0" y="0"/>
                <wp:positionH relativeFrom="column">
                  <wp:posOffset>142875</wp:posOffset>
                </wp:positionH>
                <wp:positionV relativeFrom="paragraph">
                  <wp:posOffset>8312785</wp:posOffset>
                </wp:positionV>
                <wp:extent cx="1447800" cy="609600"/>
                <wp:effectExtent l="0" t="0" r="0" b="0"/>
                <wp:wrapNone/>
                <wp:docPr id="19" name="矩形 19"/>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25pt;margin-top:654.55pt;height:48pt;width:114pt;z-index:251674624;v-text-anchor:middle;mso-width-relative:page;mso-height-relative:page;" fillcolor="#FFFFFF [3212]" filled="t" stroked="f" coordsize="21600,21600" o:gfxdata="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WRQEDNYAAAAMAQAADwAAAAAAAAABACAAAAA4AAAAZHJzL2Rvd25y&#10;ZXYueG1sUEsBAhQAFAAAAAgAh07iQAxWradcAgAAtgQAAA4AAAAAAAAAAQAgAAAAOwEAAGRycy9l&#10;Mm9Eb2MueG1sUEsFBgAAAAAGAAYAWQEAAAkGAAAAAA==&#10;">
                <v:fill on="t" focussize="0,0"/>
                <v:stroke on="f" weight="2pt"/>
                <v:imagedata o:title=""/>
                <o:lock v:ext="edit" aspectratio="f"/>
              </v:rect>
            </w:pict>
          </mc:Fallback>
        </mc:AlternateContent>
      </w:r>
      <w:r>
        <w:rPr>
          <w:rFonts w:hint="eastAsia" w:ascii="方正小标宋简体" w:hAnsi="方正小标宋简体" w:eastAsia="方正小标宋简体" w:cs="方正小标宋简体"/>
          <w:sz w:val="44"/>
          <w:szCs w:val="44"/>
        </w:rPr>
        <w:br w:type="page"/>
      </w: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山东中厦电子科技有限公司</w:t>
      </w:r>
    </w:p>
    <w:tbl>
      <w:tblPr>
        <w:tblStyle w:val="18"/>
        <w:tblW w:w="50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3285"/>
        <w:gridCol w:w="924"/>
        <w:gridCol w:w="591"/>
        <w:gridCol w:w="102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67"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auto"/>
                <w:sz w:val="32"/>
                <w:szCs w:val="32"/>
              </w:rPr>
            </w:pPr>
            <w:r>
              <w:rPr>
                <w:rFonts w:hint="eastAsia" w:ascii="黑体" w:hAnsi="黑体" w:eastAsia="黑体"/>
                <w:color w:val="auto"/>
                <w:sz w:val="28"/>
                <w:szCs w:val="28"/>
              </w:rPr>
              <w:t>单位名称</w:t>
            </w:r>
          </w:p>
        </w:tc>
        <w:tc>
          <w:tcPr>
            <w:tcW w:w="2278"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color w:val="auto"/>
                <w:sz w:val="32"/>
                <w:szCs w:val="32"/>
              </w:rPr>
            </w:pPr>
            <w:r>
              <w:rPr>
                <w:rFonts w:hint="eastAsia" w:ascii="仿宋_GB2312" w:eastAsia="仿宋_GB2312"/>
                <w:color w:val="auto"/>
                <w:sz w:val="24"/>
                <w:szCs w:val="24"/>
              </w:rPr>
              <w:t>山东中厦电子科技有限公司</w:t>
            </w:r>
          </w:p>
        </w:tc>
        <w:tc>
          <w:tcPr>
            <w:tcW w:w="873"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auto"/>
                <w:sz w:val="32"/>
                <w:szCs w:val="32"/>
              </w:rPr>
            </w:pPr>
            <w:r>
              <w:rPr>
                <w:rFonts w:hint="eastAsia" w:ascii="黑体" w:hAnsi="黑体" w:eastAsia="黑体"/>
                <w:color w:val="auto"/>
                <w:sz w:val="28"/>
                <w:szCs w:val="28"/>
              </w:rPr>
              <w:t>所属县区</w:t>
            </w:r>
          </w:p>
        </w:tc>
        <w:tc>
          <w:tcPr>
            <w:tcW w:w="980"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color w:val="auto"/>
                <w:sz w:val="32"/>
                <w:szCs w:val="32"/>
              </w:rPr>
            </w:pPr>
            <w:r>
              <w:rPr>
                <w:rFonts w:hint="eastAsia" w:ascii="仿宋_GB2312" w:eastAsia="仿宋_GB2312"/>
                <w:color w:val="auto"/>
                <w:sz w:val="24"/>
                <w:szCs w:val="24"/>
              </w:rPr>
              <w:t>鲁西新区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67"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auto"/>
                <w:sz w:val="32"/>
                <w:szCs w:val="32"/>
              </w:rPr>
            </w:pPr>
            <w:r>
              <w:rPr>
                <w:rFonts w:hint="eastAsia" w:ascii="黑体" w:hAnsi="黑体" w:eastAsia="黑体"/>
                <w:color w:val="auto"/>
                <w:sz w:val="28"/>
                <w:szCs w:val="28"/>
              </w:rPr>
              <w:t>所属行业</w:t>
            </w:r>
          </w:p>
        </w:tc>
        <w:tc>
          <w:tcPr>
            <w:tcW w:w="4132"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color w:val="auto"/>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0" w:hRule="atLeast"/>
          <w:jc w:val="center"/>
        </w:trPr>
        <w:tc>
          <w:tcPr>
            <w:tcW w:w="867"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color w:val="auto"/>
                <w:sz w:val="28"/>
                <w:szCs w:val="28"/>
              </w:rPr>
            </w:pPr>
            <w:r>
              <w:rPr>
                <w:rFonts w:hint="eastAsia" w:ascii="黑体" w:hAnsi="黑体" w:eastAsia="黑体"/>
                <w:color w:val="auto"/>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color w:val="auto"/>
                <w:sz w:val="28"/>
                <w:szCs w:val="28"/>
              </w:rPr>
            </w:pPr>
            <w:r>
              <w:rPr>
                <w:rFonts w:hint="eastAsia" w:ascii="黑体" w:hAnsi="黑体" w:eastAsia="黑体"/>
                <w:color w:val="auto"/>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auto"/>
                <w:sz w:val="32"/>
                <w:szCs w:val="32"/>
              </w:rPr>
            </w:pPr>
            <w:r>
              <w:rPr>
                <w:rFonts w:hint="eastAsia" w:ascii="黑体" w:hAnsi="黑体" w:eastAsia="黑体"/>
                <w:color w:val="auto"/>
                <w:sz w:val="28"/>
                <w:szCs w:val="28"/>
              </w:rPr>
              <w:t>情况</w:t>
            </w:r>
          </w:p>
        </w:tc>
        <w:tc>
          <w:tcPr>
            <w:tcW w:w="4132" w:type="pct"/>
            <w:gridSpan w:val="5"/>
            <w:noWrap w:val="0"/>
            <w:vAlign w:val="center"/>
          </w:tcPr>
          <w:p>
            <w:pPr>
              <w:pageBreakBefore w:val="0"/>
              <w:tabs>
                <w:tab w:val="left" w:pos="1392"/>
              </w:tabs>
              <w:kinsoku/>
              <w:overflowPunct/>
              <w:topLinePunct w:val="0"/>
              <w:bidi w:val="0"/>
              <w:adjustRightInd w:val="0"/>
              <w:snapToGrid w:val="0"/>
              <w:ind w:firstLine="480"/>
              <w:rPr>
                <w:rFonts w:hint="eastAsia" w:ascii="仿宋_GB2312" w:eastAsia="仿宋_GB2312"/>
                <w:color w:val="auto"/>
                <w:sz w:val="24"/>
                <w:szCs w:val="24"/>
              </w:rPr>
            </w:pPr>
            <w:r>
              <w:rPr>
                <w:rFonts w:hint="eastAsia" w:ascii="仿宋_GB2312" w:eastAsia="仿宋_GB2312"/>
                <w:color w:val="auto"/>
                <w:sz w:val="24"/>
                <w:szCs w:val="24"/>
              </w:rPr>
              <w:t>山东中厦电子科技有限公司，是一家专业从事半导体敏感材料、芯片、元器件及尖端智能传感器（含智能家居和新能源汽车NTC传感器与传感器阵列）研发、制造和销售的高新技术企业。</w:t>
            </w:r>
          </w:p>
          <w:p>
            <w:pPr>
              <w:pageBreakBefore w:val="0"/>
              <w:tabs>
                <w:tab w:val="left" w:pos="1392"/>
              </w:tabs>
              <w:kinsoku/>
              <w:overflowPunct/>
              <w:topLinePunct w:val="0"/>
              <w:bidi w:val="0"/>
              <w:adjustRightInd w:val="0"/>
              <w:snapToGrid w:val="0"/>
              <w:ind w:firstLine="480"/>
              <w:rPr>
                <w:rFonts w:ascii="仿宋_GB2312" w:hAnsi="仿宋_GB2312" w:eastAsia="仿宋_GB2312" w:cs="仿宋_GB2312"/>
                <w:color w:val="auto"/>
                <w:sz w:val="44"/>
                <w:szCs w:val="44"/>
              </w:rPr>
            </w:pPr>
            <w:r>
              <w:rPr>
                <w:rFonts w:hint="eastAsia" w:ascii="仿宋_GB2312" w:eastAsia="仿宋_GB2312"/>
                <w:color w:val="auto"/>
                <w:sz w:val="24"/>
                <w:szCs w:val="24"/>
              </w:rPr>
              <w:t>公司成立于2007年，2012年“敏感功能材料半导体芯片及元件和传感器制造产业化项目”被列入山东省战略新兴产业项目，2016年被认定为“山东省认定企业技术中心”，2018年荣获山东省电子陶瓷元器件工程技术研究中心等科研平台；2017年被评为山东省知识产权示范企业、国家知识产权优势企业，2019年5月成功入选山东省第一批“现代优势产业集群+人工智能”试点示范企业，同年11月，山东省人力资源和社会保障厅同意设立博士后创新实践基地。2022年度山东省专精特新中小企业。公司科研力量雄厚，已经申请并被授权十余项国家发明专利，省级科技成果鉴定6项。公司承担国家级、省级重点项目十余项，其中NTC敏感功能陶瓷材料、芯片、元件和传感器规模化制造项目入选“国家火炬计划项目”目录，测控温型热敏电阻产品入选“国家重点新产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8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黑体" w:hAnsi="黑体" w:eastAsia="黑体"/>
                <w:color w:val="auto"/>
                <w:sz w:val="28"/>
                <w:szCs w:val="28"/>
              </w:rPr>
            </w:pPr>
            <w:r>
              <w:rPr>
                <w:rFonts w:hint="eastAsia" w:ascii="黑体" w:hAnsi="黑体" w:eastAsia="黑体"/>
                <w:color w:val="auto"/>
                <w:sz w:val="28"/>
                <w:szCs w:val="28"/>
              </w:rPr>
              <w:t>现有研发平台、技术合作情况</w:t>
            </w:r>
          </w:p>
        </w:tc>
        <w:tc>
          <w:tcPr>
            <w:tcW w:w="4132" w:type="pct"/>
            <w:gridSpan w:val="5"/>
            <w:noWrap w:val="0"/>
            <w:vAlign w:val="center"/>
          </w:tcPr>
          <w:p>
            <w:pPr>
              <w:pageBreakBefore w:val="0"/>
              <w:tabs>
                <w:tab w:val="left" w:pos="1392"/>
              </w:tabs>
              <w:kinsoku/>
              <w:overflowPunct/>
              <w:topLinePunct w:val="0"/>
              <w:bidi w:val="0"/>
              <w:adjustRightInd w:val="0"/>
              <w:snapToGrid w:val="0"/>
              <w:ind w:firstLine="480"/>
              <w:rPr>
                <w:rFonts w:hint="eastAsia" w:ascii="仿宋_GB2312" w:eastAsia="仿宋_GB2312"/>
                <w:color w:val="auto"/>
                <w:sz w:val="24"/>
                <w:szCs w:val="24"/>
                <w:lang w:eastAsia="zh-CN"/>
              </w:rPr>
            </w:pPr>
            <w:r>
              <w:rPr>
                <w:rFonts w:hint="eastAsia" w:ascii="仿宋_GB2312" w:eastAsia="仿宋_GB2312"/>
                <w:color w:val="auto"/>
                <w:sz w:val="24"/>
                <w:szCs w:val="24"/>
              </w:rPr>
              <w:t>公司研发平台：山东省电子陶瓷元器件工程技术研究中心、菏泽市NTC功能陶瓷材料芯片技术创新中心、博士后创新实践基地技术合作：正与与青岛科技大学、齐鲁工业大学、泰山学院等院校进行技术合作交流。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color w:val="auto"/>
                <w:sz w:val="32"/>
                <w:szCs w:val="32"/>
              </w:rPr>
            </w:pPr>
            <w:r>
              <w:rPr>
                <w:rFonts w:hint="eastAsia" w:ascii="黑体" w:hAnsi="黑体" w:eastAsia="黑体"/>
                <w:color w:val="auto"/>
                <w:sz w:val="28"/>
                <w:szCs w:val="28"/>
              </w:rPr>
              <w:t>高层次人才需求情况</w:t>
            </w:r>
          </w:p>
        </w:tc>
        <w:tc>
          <w:tcPr>
            <w:tcW w:w="4132" w:type="pct"/>
            <w:gridSpan w:val="5"/>
            <w:noWrap w:val="0"/>
            <w:vAlign w:val="center"/>
          </w:tcPr>
          <w:p>
            <w:pPr>
              <w:pageBreakBefore w:val="0"/>
              <w:tabs>
                <w:tab w:val="left" w:pos="1392"/>
              </w:tabs>
              <w:kinsoku/>
              <w:overflowPunct/>
              <w:topLinePunct w:val="0"/>
              <w:bidi w:val="0"/>
              <w:adjustRightInd w:val="0"/>
              <w:snapToGrid w:val="0"/>
              <w:ind w:firstLine="480"/>
              <w:rPr>
                <w:rFonts w:ascii="仿宋_GB2312" w:eastAsia="仿宋_GB2312"/>
                <w:color w:val="auto"/>
                <w:sz w:val="24"/>
                <w:szCs w:val="24"/>
              </w:rPr>
            </w:pPr>
            <w:r>
              <w:rPr>
                <w:rFonts w:hint="eastAsia" w:ascii="仿宋_GB2312" w:eastAsia="仿宋_GB2312"/>
                <w:color w:val="auto"/>
                <w:sz w:val="24"/>
                <w:szCs w:val="24"/>
              </w:rPr>
              <w:t>特种功能陶瓷材料，N</w:t>
            </w:r>
            <w:r>
              <w:rPr>
                <w:rFonts w:ascii="仿宋_GB2312" w:eastAsia="仿宋_GB2312"/>
                <w:color w:val="auto"/>
                <w:sz w:val="24"/>
                <w:szCs w:val="24"/>
              </w:rPr>
              <w:t>TC</w:t>
            </w:r>
            <w:r>
              <w:rPr>
                <w:rFonts w:hint="eastAsia" w:ascii="仿宋_GB2312" w:eastAsia="仿宋_GB2312"/>
                <w:color w:val="auto"/>
                <w:sz w:val="24"/>
                <w:szCs w:val="24"/>
              </w:rPr>
              <w:t>元件，温度传感器等元器件研发人员、工艺技术人员等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黑体" w:hAnsi="黑体" w:eastAsia="黑体"/>
                <w:color w:val="auto"/>
                <w:sz w:val="28"/>
                <w:szCs w:val="28"/>
              </w:rPr>
            </w:pPr>
            <w:r>
              <w:rPr>
                <w:rFonts w:hint="eastAsia" w:ascii="黑体" w:hAnsi="黑体" w:eastAsia="黑体"/>
                <w:color w:val="auto"/>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color w:val="auto"/>
                <w:sz w:val="32"/>
                <w:szCs w:val="32"/>
              </w:rPr>
            </w:pPr>
            <w:r>
              <w:rPr>
                <w:rFonts w:hint="eastAsia" w:ascii="黑体" w:hAnsi="黑体" w:eastAsia="黑体"/>
                <w:color w:val="auto"/>
                <w:sz w:val="28"/>
                <w:szCs w:val="28"/>
              </w:rPr>
              <w:t>需求情况</w:t>
            </w:r>
          </w:p>
        </w:tc>
        <w:tc>
          <w:tcPr>
            <w:tcW w:w="4132" w:type="pct"/>
            <w:gridSpan w:val="5"/>
            <w:noWrap w:val="0"/>
            <w:vAlign w:val="center"/>
          </w:tcPr>
          <w:p>
            <w:pPr>
              <w:pageBreakBefore w:val="0"/>
              <w:tabs>
                <w:tab w:val="left" w:pos="1392"/>
              </w:tabs>
              <w:kinsoku/>
              <w:overflowPunct/>
              <w:topLinePunct w:val="0"/>
              <w:bidi w:val="0"/>
              <w:adjustRightInd w:val="0"/>
              <w:snapToGrid w:val="0"/>
              <w:ind w:firstLine="480"/>
              <w:rPr>
                <w:rFonts w:hint="eastAsia" w:ascii="仿宋_GB2312" w:eastAsia="仿宋_GB2312"/>
                <w:color w:val="auto"/>
                <w:sz w:val="24"/>
                <w:szCs w:val="24"/>
              </w:rPr>
            </w:pPr>
            <w:r>
              <w:rPr>
                <w:rFonts w:hint="eastAsia" w:ascii="仿宋_GB2312" w:eastAsia="仿宋_GB2312"/>
                <w:color w:val="auto"/>
                <w:sz w:val="24"/>
                <w:szCs w:val="24"/>
              </w:rPr>
              <w:t>N</w:t>
            </w:r>
            <w:r>
              <w:rPr>
                <w:rFonts w:ascii="仿宋_GB2312" w:eastAsia="仿宋_GB2312"/>
                <w:color w:val="auto"/>
                <w:sz w:val="24"/>
                <w:szCs w:val="24"/>
              </w:rPr>
              <w:t>TC/PTC</w:t>
            </w:r>
            <w:r>
              <w:rPr>
                <w:rFonts w:hint="eastAsia" w:ascii="仿宋_GB2312" w:eastAsia="仿宋_GB2312"/>
                <w:color w:val="auto"/>
                <w:sz w:val="24"/>
                <w:szCs w:val="24"/>
              </w:rPr>
              <w:t>贴片技改，功能陶瓷材料及开发项目，石墨烯生物传感技术开发支持。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867"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auto"/>
                <w:sz w:val="28"/>
                <w:szCs w:val="28"/>
              </w:rPr>
            </w:pPr>
            <w:r>
              <w:rPr>
                <w:rFonts w:hint="eastAsia" w:ascii="黑体" w:hAnsi="黑体" w:eastAsia="黑体"/>
                <w:color w:val="auto"/>
                <w:sz w:val="28"/>
                <w:szCs w:val="28"/>
              </w:rPr>
              <w:t>联系人</w:t>
            </w:r>
          </w:p>
        </w:tc>
        <w:tc>
          <w:tcPr>
            <w:tcW w:w="1778" w:type="pct"/>
            <w:noWrap w:val="0"/>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eastAsia="仿宋_GB2312"/>
                <w:color w:val="auto"/>
                <w:sz w:val="24"/>
                <w:szCs w:val="24"/>
              </w:rPr>
            </w:pPr>
            <w:r>
              <w:rPr>
                <w:rFonts w:hint="eastAsia" w:ascii="仿宋_GB2312" w:eastAsia="仿宋_GB2312"/>
                <w:color w:val="auto"/>
                <w:sz w:val="24"/>
                <w:szCs w:val="24"/>
              </w:rPr>
              <w:t>郑军兰</w:t>
            </w:r>
          </w:p>
        </w:tc>
        <w:tc>
          <w:tcPr>
            <w:tcW w:w="820"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auto"/>
                <w:sz w:val="28"/>
                <w:szCs w:val="28"/>
              </w:rPr>
            </w:pPr>
            <w:r>
              <w:rPr>
                <w:rFonts w:hint="eastAsia" w:ascii="黑体" w:hAnsi="黑体" w:eastAsia="黑体"/>
                <w:color w:val="auto"/>
                <w:sz w:val="28"/>
                <w:szCs w:val="28"/>
              </w:rPr>
              <w:t>联系电话</w:t>
            </w:r>
          </w:p>
        </w:tc>
        <w:tc>
          <w:tcPr>
            <w:tcW w:w="153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auto"/>
                <w:sz w:val="24"/>
                <w:szCs w:val="24"/>
              </w:rPr>
            </w:pPr>
            <w:r>
              <w:rPr>
                <w:rFonts w:hint="eastAsia" w:ascii="仿宋_GB2312" w:eastAsia="仿宋_GB2312"/>
                <w:color w:val="auto"/>
                <w:sz w:val="24"/>
                <w:szCs w:val="24"/>
              </w:rPr>
              <w:t>19853001006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67"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auto"/>
                <w:sz w:val="28"/>
                <w:szCs w:val="28"/>
              </w:rPr>
            </w:pPr>
            <w:r>
              <w:rPr>
                <w:rFonts w:hint="eastAsia" w:ascii="黑体" w:hAnsi="黑体" w:eastAsia="黑体"/>
                <w:color w:val="auto"/>
                <w:sz w:val="28"/>
                <w:szCs w:val="28"/>
              </w:rPr>
              <w:t>电子信箱</w:t>
            </w:r>
          </w:p>
        </w:tc>
        <w:tc>
          <w:tcPr>
            <w:tcW w:w="1778"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eastAsia="仿宋_GB2312"/>
                <w:color w:val="auto"/>
                <w:sz w:val="24"/>
                <w:szCs w:val="24"/>
              </w:rPr>
            </w:pPr>
            <w:r>
              <w:rPr>
                <w:rFonts w:hint="eastAsia" w:ascii="仿宋_GB2312" w:eastAsia="仿宋_GB2312"/>
                <w:color w:val="auto"/>
                <w:sz w:val="24"/>
                <w:szCs w:val="24"/>
              </w:rPr>
              <w:t>zhengjunlan@zxetgroup.com</w:t>
            </w:r>
          </w:p>
        </w:tc>
        <w:tc>
          <w:tcPr>
            <w:tcW w:w="820"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auto"/>
                <w:sz w:val="28"/>
                <w:szCs w:val="28"/>
              </w:rPr>
            </w:pPr>
            <w:r>
              <w:rPr>
                <w:rFonts w:hint="eastAsia" w:ascii="黑体" w:hAnsi="黑体" w:eastAsia="黑体"/>
                <w:color w:val="auto"/>
                <w:sz w:val="28"/>
                <w:szCs w:val="28"/>
              </w:rPr>
              <w:t>传真</w:t>
            </w:r>
          </w:p>
        </w:tc>
        <w:tc>
          <w:tcPr>
            <w:tcW w:w="153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auto"/>
                <w:sz w:val="24"/>
                <w:szCs w:val="24"/>
              </w:rPr>
            </w:pPr>
          </w:p>
        </w:tc>
      </w:tr>
    </w:tbl>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山东摩信新材料科技有限公司</w:t>
      </w:r>
    </w:p>
    <w:tbl>
      <w:tblPr>
        <w:tblStyle w:val="18"/>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3306"/>
        <w:gridCol w:w="924"/>
        <w:gridCol w:w="594"/>
        <w:gridCol w:w="1019"/>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87"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auto"/>
                <w:sz w:val="32"/>
                <w:szCs w:val="32"/>
              </w:rPr>
            </w:pPr>
            <w:r>
              <w:rPr>
                <w:rFonts w:hint="eastAsia" w:ascii="黑体" w:hAnsi="黑体" w:eastAsia="黑体"/>
                <w:color w:val="auto"/>
                <w:sz w:val="28"/>
                <w:szCs w:val="28"/>
              </w:rPr>
              <w:t>单位名称</w:t>
            </w:r>
          </w:p>
        </w:tc>
        <w:tc>
          <w:tcPr>
            <w:tcW w:w="2280"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color w:val="auto"/>
                <w:sz w:val="32"/>
                <w:szCs w:val="32"/>
              </w:rPr>
            </w:pPr>
            <w:r>
              <w:rPr>
                <w:rFonts w:hint="eastAsia" w:ascii="仿宋_GB2312" w:eastAsia="仿宋_GB2312"/>
                <w:color w:val="auto"/>
                <w:sz w:val="24"/>
                <w:szCs w:val="24"/>
              </w:rPr>
              <w:t>山东摩信新材料科技有限公司</w:t>
            </w:r>
          </w:p>
        </w:tc>
        <w:tc>
          <w:tcPr>
            <w:tcW w:w="86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auto"/>
                <w:sz w:val="32"/>
                <w:szCs w:val="32"/>
              </w:rPr>
            </w:pPr>
            <w:r>
              <w:rPr>
                <w:rFonts w:hint="eastAsia" w:ascii="黑体" w:hAnsi="黑体" w:eastAsia="黑体"/>
                <w:color w:val="auto"/>
                <w:sz w:val="28"/>
                <w:szCs w:val="28"/>
              </w:rPr>
              <w:t>所属县区</w:t>
            </w:r>
          </w:p>
        </w:tc>
        <w:tc>
          <w:tcPr>
            <w:tcW w:w="962"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color w:val="auto"/>
                <w:sz w:val="32"/>
                <w:szCs w:val="32"/>
              </w:rPr>
            </w:pPr>
            <w:r>
              <w:rPr>
                <w:rFonts w:hint="eastAsia" w:ascii="仿宋_GB2312" w:eastAsia="仿宋_GB2312"/>
                <w:color w:val="auto"/>
                <w:sz w:val="24"/>
                <w:szCs w:val="24"/>
              </w:rPr>
              <w:t>鲁西新区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87"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auto"/>
                <w:sz w:val="32"/>
                <w:szCs w:val="32"/>
              </w:rPr>
            </w:pPr>
            <w:r>
              <w:rPr>
                <w:rFonts w:hint="eastAsia" w:ascii="黑体" w:hAnsi="黑体" w:eastAsia="黑体"/>
                <w:color w:val="auto"/>
                <w:sz w:val="28"/>
                <w:szCs w:val="28"/>
              </w:rPr>
              <w:t>所属行业</w:t>
            </w:r>
          </w:p>
        </w:tc>
        <w:tc>
          <w:tcPr>
            <w:tcW w:w="4112"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color w:val="auto"/>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jc w:val="center"/>
        </w:trPr>
        <w:tc>
          <w:tcPr>
            <w:tcW w:w="887"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color w:val="auto"/>
                <w:sz w:val="28"/>
                <w:szCs w:val="28"/>
              </w:rPr>
            </w:pPr>
            <w:r>
              <w:rPr>
                <w:rFonts w:hint="eastAsia" w:ascii="黑体" w:hAnsi="黑体" w:eastAsia="黑体"/>
                <w:color w:val="auto"/>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color w:val="auto"/>
                <w:sz w:val="28"/>
                <w:szCs w:val="28"/>
              </w:rPr>
            </w:pPr>
            <w:r>
              <w:rPr>
                <w:rFonts w:hint="eastAsia" w:ascii="黑体" w:hAnsi="黑体" w:eastAsia="黑体"/>
                <w:color w:val="auto"/>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auto"/>
                <w:sz w:val="32"/>
                <w:szCs w:val="32"/>
              </w:rPr>
            </w:pPr>
            <w:r>
              <w:rPr>
                <w:rFonts w:hint="eastAsia" w:ascii="黑体" w:hAnsi="黑体" w:eastAsia="黑体"/>
                <w:color w:val="auto"/>
                <w:sz w:val="28"/>
                <w:szCs w:val="28"/>
              </w:rPr>
              <w:t>情况</w:t>
            </w:r>
          </w:p>
        </w:tc>
        <w:tc>
          <w:tcPr>
            <w:tcW w:w="4112" w:type="pct"/>
            <w:gridSpan w:val="5"/>
            <w:noWrap w:val="0"/>
            <w:vAlign w:val="center"/>
          </w:tcPr>
          <w:p>
            <w:pPr>
              <w:pageBreakBefore w:val="0"/>
              <w:tabs>
                <w:tab w:val="left" w:pos="1392"/>
              </w:tabs>
              <w:kinsoku/>
              <w:overflowPunct/>
              <w:topLinePunct w:val="0"/>
              <w:bidi w:val="0"/>
              <w:adjustRightInd w:val="0"/>
              <w:snapToGrid w:val="0"/>
              <w:ind w:firstLine="480"/>
              <w:jc w:val="both"/>
              <w:rPr>
                <w:rFonts w:ascii="仿宋_GB2312" w:hAnsi="仿宋_GB2312" w:eastAsia="仿宋_GB2312" w:cs="仿宋_GB2312"/>
                <w:color w:val="auto"/>
                <w:sz w:val="24"/>
                <w:szCs w:val="24"/>
              </w:rPr>
            </w:pPr>
            <w:r>
              <w:rPr>
                <w:rFonts w:hint="eastAsia" w:ascii="仿宋_GB2312" w:eastAsia="仿宋_GB2312"/>
                <w:color w:val="auto"/>
                <w:sz w:val="24"/>
                <w:szCs w:val="24"/>
              </w:rPr>
              <w:t>山东摩信新材料科技有限公司一家专业从事敏感功能半导体材料、芯片、元件及传感器研发、生产与销售的高新技术企业。是山东省高新技术企业，是首批新动能转换优选入库的项目与载体，山东省专精特新中小企业。主要从事半导体敏感功能传感器件、传感模块的智能制造及产业化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887"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auto"/>
                <w:sz w:val="28"/>
                <w:szCs w:val="28"/>
              </w:rPr>
            </w:pPr>
            <w:r>
              <w:rPr>
                <w:rFonts w:hint="eastAsia" w:ascii="黑体" w:hAnsi="黑体" w:eastAsia="黑体"/>
                <w:color w:val="auto"/>
                <w:sz w:val="28"/>
                <w:szCs w:val="28"/>
              </w:rPr>
              <w:t>现有研发平台、技术合作情况</w:t>
            </w:r>
          </w:p>
        </w:tc>
        <w:tc>
          <w:tcPr>
            <w:tcW w:w="4112" w:type="pct"/>
            <w:gridSpan w:val="5"/>
            <w:noWrap w:val="0"/>
            <w:vAlign w:val="center"/>
          </w:tcPr>
          <w:p>
            <w:pPr>
              <w:pageBreakBefore w:val="0"/>
              <w:tabs>
                <w:tab w:val="left" w:pos="1392"/>
              </w:tabs>
              <w:kinsoku/>
              <w:overflowPunct/>
              <w:topLinePunct w:val="0"/>
              <w:bidi w:val="0"/>
              <w:adjustRightInd w:val="0"/>
              <w:snapToGrid w:val="0"/>
              <w:ind w:firstLine="480"/>
              <w:jc w:val="both"/>
              <w:rPr>
                <w:rFonts w:ascii="仿宋_GB2312" w:eastAsia="仿宋_GB2312"/>
                <w:color w:val="auto"/>
                <w:sz w:val="24"/>
                <w:szCs w:val="24"/>
              </w:rPr>
            </w:pPr>
            <w:r>
              <w:rPr>
                <w:rFonts w:hint="eastAsia" w:ascii="仿宋_GB2312" w:eastAsia="仿宋_GB2312"/>
                <w:color w:val="auto"/>
                <w:sz w:val="24"/>
                <w:szCs w:val="24"/>
              </w:rPr>
              <w:t>拥有研发中心，并拥有市重点实验室，目前正与正与与青岛科技大学、齐鲁工业大学、泰山学院等院校进行技术合作交流。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887"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auto"/>
                <w:sz w:val="32"/>
                <w:szCs w:val="32"/>
              </w:rPr>
            </w:pPr>
            <w:r>
              <w:rPr>
                <w:rFonts w:hint="eastAsia" w:ascii="黑体" w:hAnsi="黑体" w:eastAsia="黑体"/>
                <w:color w:val="auto"/>
                <w:sz w:val="28"/>
                <w:szCs w:val="28"/>
              </w:rPr>
              <w:t>高层次人才需求情况</w:t>
            </w:r>
          </w:p>
        </w:tc>
        <w:tc>
          <w:tcPr>
            <w:tcW w:w="4112" w:type="pct"/>
            <w:gridSpan w:val="5"/>
            <w:noWrap w:val="0"/>
            <w:vAlign w:val="center"/>
          </w:tcPr>
          <w:p>
            <w:pPr>
              <w:pageBreakBefore w:val="0"/>
              <w:tabs>
                <w:tab w:val="left" w:pos="1392"/>
              </w:tabs>
              <w:kinsoku/>
              <w:overflowPunct/>
              <w:topLinePunct w:val="0"/>
              <w:bidi w:val="0"/>
              <w:adjustRightInd w:val="0"/>
              <w:snapToGrid w:val="0"/>
              <w:ind w:firstLine="480"/>
              <w:jc w:val="both"/>
              <w:rPr>
                <w:rFonts w:ascii="仿宋_GB2312" w:eastAsia="仿宋_GB2312"/>
                <w:color w:val="auto"/>
                <w:sz w:val="24"/>
                <w:szCs w:val="24"/>
              </w:rPr>
            </w:pPr>
            <w:r>
              <w:rPr>
                <w:rFonts w:hint="eastAsia" w:ascii="仿宋_GB2312" w:eastAsia="仿宋_GB2312"/>
                <w:color w:val="auto"/>
                <w:sz w:val="24"/>
                <w:szCs w:val="24"/>
              </w:rPr>
              <w:t>需求电子、半导体行业技术人员。温度、温湿度等智能传感技术开发人员，艺技术人员、工程设备调试人员；石墨烯生物传感器相关技术人员等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87"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color w:val="auto"/>
                <w:sz w:val="28"/>
                <w:szCs w:val="28"/>
              </w:rPr>
            </w:pPr>
            <w:r>
              <w:rPr>
                <w:rFonts w:hint="eastAsia" w:ascii="黑体" w:hAnsi="黑体" w:eastAsia="黑体"/>
                <w:color w:val="auto"/>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auto"/>
                <w:sz w:val="32"/>
                <w:szCs w:val="32"/>
              </w:rPr>
            </w:pPr>
            <w:r>
              <w:rPr>
                <w:rFonts w:hint="eastAsia" w:ascii="黑体" w:hAnsi="黑体" w:eastAsia="黑体"/>
                <w:color w:val="auto"/>
                <w:sz w:val="28"/>
                <w:szCs w:val="28"/>
              </w:rPr>
              <w:t>需求情况</w:t>
            </w:r>
          </w:p>
        </w:tc>
        <w:tc>
          <w:tcPr>
            <w:tcW w:w="4112" w:type="pct"/>
            <w:gridSpan w:val="5"/>
            <w:noWrap w:val="0"/>
            <w:vAlign w:val="center"/>
          </w:tcPr>
          <w:p>
            <w:pPr>
              <w:pageBreakBefore w:val="0"/>
              <w:tabs>
                <w:tab w:val="left" w:pos="1392"/>
              </w:tabs>
              <w:kinsoku/>
              <w:overflowPunct/>
              <w:topLinePunct w:val="0"/>
              <w:bidi w:val="0"/>
              <w:adjustRightInd w:val="0"/>
              <w:snapToGrid w:val="0"/>
              <w:ind w:firstLine="480"/>
              <w:rPr>
                <w:rFonts w:hint="eastAsia" w:ascii="仿宋_GB2312" w:eastAsia="仿宋_GB2312"/>
                <w:color w:val="auto"/>
                <w:sz w:val="24"/>
                <w:szCs w:val="24"/>
              </w:rPr>
            </w:pPr>
            <w:r>
              <w:rPr>
                <w:rFonts w:hint="eastAsia" w:ascii="仿宋_GB2312" w:eastAsia="仿宋_GB2312"/>
                <w:color w:val="auto"/>
                <w:sz w:val="24"/>
                <w:szCs w:val="24"/>
              </w:rPr>
              <w:t>温度、温湿度等智能传感器项目技术合作支持。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887"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auto"/>
                <w:sz w:val="28"/>
                <w:szCs w:val="28"/>
              </w:rPr>
            </w:pPr>
            <w:r>
              <w:rPr>
                <w:rFonts w:hint="eastAsia" w:ascii="黑体" w:hAnsi="黑体" w:eastAsia="黑体"/>
                <w:color w:val="auto"/>
                <w:sz w:val="28"/>
                <w:szCs w:val="28"/>
              </w:rPr>
              <w:t>联系人</w:t>
            </w:r>
          </w:p>
        </w:tc>
        <w:tc>
          <w:tcPr>
            <w:tcW w:w="1782" w:type="pct"/>
            <w:noWrap w:val="0"/>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eastAsia="仿宋_GB2312"/>
                <w:color w:val="auto"/>
                <w:sz w:val="24"/>
                <w:szCs w:val="24"/>
              </w:rPr>
            </w:pPr>
            <w:r>
              <w:rPr>
                <w:rFonts w:hint="eastAsia" w:ascii="仿宋_GB2312" w:eastAsia="仿宋_GB2312"/>
                <w:color w:val="auto"/>
                <w:sz w:val="24"/>
                <w:szCs w:val="24"/>
              </w:rPr>
              <w:t>郑军兰</w:t>
            </w:r>
          </w:p>
        </w:tc>
        <w:tc>
          <w:tcPr>
            <w:tcW w:w="818"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auto"/>
                <w:sz w:val="28"/>
                <w:szCs w:val="28"/>
              </w:rPr>
            </w:pPr>
            <w:r>
              <w:rPr>
                <w:rFonts w:hint="eastAsia" w:ascii="黑体" w:hAnsi="黑体" w:eastAsia="黑体"/>
                <w:color w:val="auto"/>
                <w:sz w:val="28"/>
                <w:szCs w:val="28"/>
              </w:rPr>
              <w:t>联系电话</w:t>
            </w:r>
          </w:p>
        </w:tc>
        <w:tc>
          <w:tcPr>
            <w:tcW w:w="151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auto"/>
                <w:sz w:val="24"/>
                <w:szCs w:val="24"/>
              </w:rPr>
            </w:pPr>
            <w:r>
              <w:rPr>
                <w:rFonts w:hint="eastAsia" w:ascii="仿宋_GB2312" w:eastAsia="仿宋_GB2312"/>
                <w:color w:val="auto"/>
                <w:sz w:val="24"/>
                <w:szCs w:val="24"/>
              </w:rPr>
              <w:t>19853001006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7"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auto"/>
                <w:sz w:val="28"/>
                <w:szCs w:val="28"/>
              </w:rPr>
            </w:pPr>
            <w:r>
              <w:rPr>
                <w:rFonts w:hint="eastAsia" w:ascii="黑体" w:hAnsi="黑体" w:eastAsia="黑体"/>
                <w:color w:val="auto"/>
                <w:sz w:val="28"/>
                <w:szCs w:val="28"/>
              </w:rPr>
              <w:t>电子信箱</w:t>
            </w:r>
          </w:p>
        </w:tc>
        <w:tc>
          <w:tcPr>
            <w:tcW w:w="1782"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eastAsia="仿宋_GB2312"/>
                <w:color w:val="auto"/>
                <w:sz w:val="24"/>
                <w:szCs w:val="24"/>
              </w:rPr>
            </w:pPr>
            <w:r>
              <w:rPr>
                <w:rFonts w:hint="eastAsia" w:ascii="仿宋_GB2312" w:eastAsia="仿宋_GB2312"/>
                <w:color w:val="auto"/>
                <w:sz w:val="24"/>
                <w:szCs w:val="24"/>
              </w:rPr>
              <w:t>zhengjunlan@zxetgroup.com</w:t>
            </w:r>
          </w:p>
        </w:tc>
        <w:tc>
          <w:tcPr>
            <w:tcW w:w="818"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auto"/>
                <w:sz w:val="28"/>
                <w:szCs w:val="28"/>
              </w:rPr>
            </w:pPr>
            <w:r>
              <w:rPr>
                <w:rFonts w:hint="eastAsia" w:ascii="黑体" w:hAnsi="黑体" w:eastAsia="黑体"/>
                <w:color w:val="auto"/>
                <w:sz w:val="28"/>
                <w:szCs w:val="28"/>
              </w:rPr>
              <w:t>传真</w:t>
            </w:r>
          </w:p>
        </w:tc>
        <w:tc>
          <w:tcPr>
            <w:tcW w:w="151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auto"/>
                <w:sz w:val="24"/>
                <w:szCs w:val="24"/>
              </w:rPr>
            </w:pPr>
          </w:p>
        </w:tc>
      </w:tr>
    </w:tbl>
    <w:p>
      <w:pPr>
        <w:pageBreakBefore w:val="0"/>
        <w:kinsoku/>
        <w:overflowPunct/>
        <w:topLinePunct w:val="0"/>
        <w:bidi w:val="0"/>
        <w:adjustRightInd w:val="0"/>
        <w:snapToGrid w:val="0"/>
        <w:rPr>
          <w:color w:val="auto"/>
        </w:rPr>
      </w:pPr>
    </w:p>
    <w:p>
      <w:pPr>
        <w:keepLines/>
        <w:pageBreakBefore w:val="0"/>
        <w:kinsoku/>
        <w:overflowPunct/>
        <w:topLinePunct w:val="0"/>
        <w:bidi w:val="0"/>
        <w:adjustRightInd w:val="0"/>
        <w:snapToGrid w:val="0"/>
        <w:ind w:firstLine="0" w:firstLineChars="0"/>
        <w:jc w:val="both"/>
        <w:rPr>
          <w:rFonts w:hint="eastAsia" w:ascii="方正小标宋简体" w:eastAsia="方正小标宋简体"/>
          <w:sz w:val="36"/>
          <w:szCs w:val="36"/>
        </w:rPr>
        <w:sectPr>
          <w:headerReference r:id="rId31" w:type="default"/>
          <w:footerReference r:id="rId32" w:type="default"/>
          <w:pgSz w:w="11906" w:h="16838"/>
          <w:pgMar w:top="1701" w:right="1474" w:bottom="1531" w:left="1474"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曹县爱伦金属加工</w:t>
      </w:r>
      <w:r>
        <w:rPr>
          <w:rFonts w:hint="eastAsia" w:ascii="方正小标宋简体" w:hAnsi="方正小标宋简体" w:eastAsia="方正小标宋简体" w:cs="方正小标宋简体"/>
          <w:sz w:val="44"/>
          <w:szCs w:val="44"/>
        </w:rPr>
        <w:t>有限公司</w:t>
      </w:r>
    </w:p>
    <w:tbl>
      <w:tblPr>
        <w:tblStyle w:val="19"/>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80"/>
        <w:gridCol w:w="100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13"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单位名称</w:t>
            </w:r>
          </w:p>
        </w:tc>
        <w:tc>
          <w:tcPr>
            <w:tcW w:w="2152" w:type="pct"/>
            <w:gridSpan w:val="2"/>
            <w:noWrap w:val="0"/>
            <w:vAlign w:val="top"/>
          </w:tcPr>
          <w:p>
            <w:pPr>
              <w:pageBreakBefore w:val="0"/>
              <w:widowControl w:val="0"/>
              <w:tabs>
                <w:tab w:val="left" w:pos="1392"/>
              </w:tabs>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曹县爱伦金属加工有限公司</w:t>
            </w:r>
          </w:p>
        </w:tc>
        <w:tc>
          <w:tcPr>
            <w:tcW w:w="85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所属县区</w:t>
            </w:r>
          </w:p>
        </w:tc>
        <w:tc>
          <w:tcPr>
            <w:tcW w:w="1079" w:type="pct"/>
            <w:noWrap w:val="0"/>
            <w:vAlign w:val="top"/>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曹</w:t>
            </w:r>
            <w:r>
              <w:rPr>
                <w:rFonts w:hint="eastAsia" w:ascii="仿宋_GB2312" w:hAnsi="仿宋_GB2312" w:eastAsia="仿宋_GB2312" w:cs="仿宋_GB2312"/>
                <w:sz w:val="24"/>
                <w:szCs w:val="24"/>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13" w:type="pct"/>
            <w:noWrap w:val="0"/>
            <w:vAlign w:val="center"/>
          </w:tcPr>
          <w:p>
            <w:pPr>
              <w:pageBreakBefore w:val="0"/>
              <w:widowControl w:val="0"/>
              <w:kinsoku/>
              <w:overflowPunct/>
              <w:topLinePunct w:val="0"/>
              <w:bidi w:val="0"/>
              <w:adjustRightInd w:val="0"/>
              <w:snapToGrid w:val="0"/>
              <w:spacing w:after="0" w:line="4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6" w:type="pct"/>
            <w:gridSpan w:val="5"/>
            <w:noWrap w:val="0"/>
            <w:vAlign w:val="center"/>
          </w:tcPr>
          <w:p>
            <w:pPr>
              <w:pageBreakBefore w:val="0"/>
              <w:widowControl w:val="0"/>
              <w:tabs>
                <w:tab w:val="left" w:pos="1392"/>
              </w:tabs>
              <w:kinsoku/>
              <w:overflowPunct/>
              <w:topLinePunct w:val="0"/>
              <w:bidi w:val="0"/>
              <w:adjustRightInd w:val="0"/>
              <w:snapToGrid w:val="0"/>
              <w:spacing w:after="0" w:line="360" w:lineRule="auto"/>
              <w:ind w:left="0" w:leftChars="0" w:firstLine="0" w:firstLineChars="0"/>
              <w:jc w:val="both"/>
              <w:rPr>
                <w:rFonts w:ascii="仿宋_GB2312" w:hAnsi="仿宋_GB2312" w:eastAsia="仿宋_GB2312" w:cs="仿宋_GB2312"/>
                <w:sz w:val="32"/>
                <w:szCs w:val="3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913"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86" w:type="pct"/>
            <w:gridSpan w:val="5"/>
            <w:noWrap w:val="0"/>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2"/>
                <w:szCs w:val="22"/>
                <w:lang w:eastAsia="zh-CN"/>
              </w:rPr>
            </w:pPr>
          </w:p>
          <w:p>
            <w:pPr>
              <w:keepNext w:val="0"/>
              <w:keepLines w:val="0"/>
              <w:pageBreakBefore w:val="0"/>
              <w:widowControl w:val="0"/>
              <w:kinsoku/>
              <w:wordWrap/>
              <w:overflowPunct/>
              <w:topLinePunct w:val="0"/>
              <w:autoSpaceDE/>
              <w:autoSpaceDN/>
              <w:bidi w:val="0"/>
              <w:adjustRightInd w:val="0"/>
              <w:snapToGrid w:val="0"/>
              <w:spacing w:after="0" w:line="288" w:lineRule="auto"/>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曹县爱伦金属加工有限公司成立于2003年。公司位于山东省菏泽市曹县开发区青菏路与富民大道交叉口西南，占地面积373亩，建筑面积为35850平方米，专业生产制造空调与制冷行业用磷脱氧铜管。公司为国家高新技术企业、山东省“守合同、重信用”企业、山东省企业技术中心；公司取得发明专利</w:t>
            </w:r>
            <w:r>
              <w:rPr>
                <w:rFonts w:hint="eastAsia" w:ascii="仿宋_GB2312" w:hAnsi="仿宋_GB2312" w:eastAsia="仿宋_GB2312" w:cs="仿宋_GB2312"/>
                <w:sz w:val="24"/>
                <w:szCs w:val="24"/>
                <w:lang w:val="en-US" w:eastAsia="zh-CN"/>
              </w:rPr>
              <w:t>5项，实用新型专利22项。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913"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86" w:type="pct"/>
            <w:gridSpan w:val="5"/>
            <w:noWrap w:val="0"/>
            <w:vAlign w:val="top"/>
          </w:tcPr>
          <w:p>
            <w:pPr>
              <w:pageBreakBefore w:val="0"/>
              <w:widowControl w:val="0"/>
              <w:kinsoku/>
              <w:overflowPunct/>
              <w:topLinePunct w:val="0"/>
              <w:bidi w:val="0"/>
              <w:adjustRightInd w:val="0"/>
              <w:snapToGrid w:val="0"/>
              <w:spacing w:after="0" w:line="600" w:lineRule="exact"/>
              <w:jc w:val="both"/>
              <w:rPr>
                <w:rFonts w:hint="eastAsia" w:ascii="仿宋_GB2312" w:hAnsi="仿宋_GB2312" w:eastAsia="仿宋_GB2312" w:cs="仿宋_GB2312"/>
                <w:sz w:val="22"/>
                <w:szCs w:val="22"/>
                <w:lang w:eastAsia="zh-CN"/>
              </w:rPr>
            </w:pPr>
          </w:p>
          <w:p>
            <w:pPr>
              <w:pageBreakBefore w:val="0"/>
              <w:widowControl w:val="0"/>
              <w:kinsoku/>
              <w:overflowPunct/>
              <w:topLinePunct w:val="0"/>
              <w:bidi w:val="0"/>
              <w:adjustRightInd w:val="0"/>
              <w:snapToGrid w:val="0"/>
              <w:spacing w:after="0" w:line="60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lang w:eastAsia="zh-CN"/>
              </w:rPr>
              <w:t>月申报入选山东省企业技术中心。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913"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6" w:type="pct"/>
            <w:gridSpan w:val="5"/>
            <w:noWrap w:val="0"/>
            <w:vAlign w:val="top"/>
          </w:tcPr>
          <w:p>
            <w:pPr>
              <w:keepNext w:val="0"/>
              <w:keepLines w:val="0"/>
              <w:pageBreakBefore w:val="0"/>
              <w:widowControl w:val="0"/>
              <w:kinsoku/>
              <w:wordWrap/>
              <w:overflowPunct/>
              <w:topLinePunct w:val="0"/>
              <w:autoSpaceDE/>
              <w:autoSpaceDN/>
              <w:bidi w:val="0"/>
              <w:adjustRightInd w:val="0"/>
              <w:snapToGrid w:val="0"/>
              <w:spacing w:before="313" w:beforeLines="100" w:after="0" w:line="500" w:lineRule="exact"/>
              <w:ind w:left="0" w:leftChars="0" w:firstLine="480" w:firstLineChars="20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制冷铜管行业的高级人才或者高校科研院所从事相关行业研究的高学历人才。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913"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技术项目需求情况</w:t>
            </w:r>
          </w:p>
        </w:tc>
        <w:tc>
          <w:tcPr>
            <w:tcW w:w="4086" w:type="pct"/>
            <w:gridSpan w:val="5"/>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after="0" w:line="288" w:lineRule="auto"/>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1、制冷铜管新品研发</w:t>
            </w:r>
            <w:r>
              <w:rPr>
                <w:rFonts w:hint="eastAsia" w:ascii="仿宋_GB2312" w:hAnsi="仿宋_GB2312" w:eastAsia="仿宋_GB2312" w:cs="仿宋_GB2312"/>
                <w:sz w:val="24"/>
                <w:szCs w:val="24"/>
                <w:lang w:eastAsia="zh-CN"/>
              </w:rPr>
              <w:t>技术</w:t>
            </w:r>
            <w:r>
              <w:rPr>
                <w:rFonts w:hint="eastAsia" w:ascii="仿宋_GB2312" w:hAnsi="仿宋_GB2312" w:eastAsia="仿宋_GB2312" w:cs="仿宋_GB2312"/>
                <w:sz w:val="24"/>
                <w:szCs w:val="24"/>
              </w:rPr>
              <w:t>：内螺纹铜管细径化、瘦高齿、大螺旋角方向；光面铜管大管径、薄壁化方向。2、制冷铜管生产工艺</w:t>
            </w:r>
            <w:r>
              <w:rPr>
                <w:rFonts w:hint="eastAsia" w:ascii="仿宋_GB2312" w:hAnsi="仿宋_GB2312" w:eastAsia="仿宋_GB2312" w:cs="仿宋_GB2312"/>
                <w:sz w:val="24"/>
                <w:szCs w:val="24"/>
                <w:lang w:eastAsia="zh-CN"/>
              </w:rPr>
              <w:t>技术</w:t>
            </w:r>
            <w:r>
              <w:rPr>
                <w:rFonts w:hint="eastAsia" w:ascii="仿宋_GB2312" w:hAnsi="仿宋_GB2312" w:eastAsia="仿宋_GB2312" w:cs="仿宋_GB2312"/>
                <w:sz w:val="24"/>
                <w:szCs w:val="24"/>
              </w:rPr>
              <w:t>：熔铸石墨模具工艺、四辊轧制工艺等。3、设备的改进及创新</w:t>
            </w:r>
            <w:r>
              <w:rPr>
                <w:rFonts w:hint="eastAsia" w:ascii="仿宋_GB2312" w:hAnsi="仿宋_GB2312" w:eastAsia="仿宋_GB2312" w:cs="仿宋_GB2312"/>
                <w:sz w:val="24"/>
                <w:szCs w:val="24"/>
                <w:lang w:eastAsia="zh-CN"/>
              </w:rPr>
              <w:t>技术</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能大幅</w:t>
            </w:r>
            <w:r>
              <w:rPr>
                <w:rFonts w:hint="eastAsia" w:ascii="仿宋_GB2312" w:hAnsi="仿宋_GB2312" w:eastAsia="仿宋_GB2312" w:cs="仿宋_GB2312"/>
                <w:sz w:val="24"/>
                <w:szCs w:val="24"/>
              </w:rPr>
              <w:t>提高设备自动化程度，降低人工劳动强度，提升生产效率。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13" w:type="pct"/>
            <w:noWrap w:val="0"/>
            <w:vAlign w:val="top"/>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联系人</w:t>
            </w:r>
          </w:p>
        </w:tc>
        <w:tc>
          <w:tcPr>
            <w:tcW w:w="1660" w:type="pct"/>
            <w:noWrap w:val="0"/>
            <w:vAlign w:val="top"/>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ascii="宋体" w:hAnsi="宋体" w:eastAsia="宋体" w:cs="宋体"/>
                <w:sz w:val="24"/>
                <w:szCs w:val="24"/>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巩彬</w:t>
            </w:r>
          </w:p>
        </w:tc>
        <w:tc>
          <w:tcPr>
            <w:tcW w:w="805" w:type="pct"/>
            <w:gridSpan w:val="2"/>
            <w:noWrap w:val="0"/>
            <w:vAlign w:val="top"/>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联系电话</w:t>
            </w:r>
          </w:p>
        </w:tc>
        <w:tc>
          <w:tcPr>
            <w:tcW w:w="1619" w:type="pct"/>
            <w:gridSpan w:val="2"/>
            <w:noWrap w:val="0"/>
            <w:vAlign w:val="top"/>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15269821188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13" w:type="pct"/>
            <w:noWrap w:val="0"/>
            <w:vAlign w:val="top"/>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电子信箱</w:t>
            </w:r>
          </w:p>
        </w:tc>
        <w:tc>
          <w:tcPr>
            <w:tcW w:w="1660" w:type="pct"/>
            <w:noWrap w:val="0"/>
            <w:vAlign w:val="top"/>
          </w:tcPr>
          <w:p>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ascii="宋体" w:hAnsi="宋体" w:eastAsia="宋体" w:cs="宋体"/>
                <w:sz w:val="24"/>
                <w:szCs w:val="24"/>
              </w:rPr>
            </w:pPr>
          </w:p>
        </w:tc>
        <w:tc>
          <w:tcPr>
            <w:tcW w:w="805" w:type="pct"/>
            <w:gridSpan w:val="2"/>
            <w:noWrap w:val="0"/>
            <w:vAlign w:val="top"/>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传真</w:t>
            </w:r>
          </w:p>
        </w:tc>
        <w:tc>
          <w:tcPr>
            <w:tcW w:w="1619" w:type="pct"/>
            <w:gridSpan w:val="2"/>
            <w:noWrap w:val="0"/>
            <w:vAlign w:val="top"/>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0530-2065002</w:t>
            </w:r>
          </w:p>
        </w:tc>
      </w:tr>
    </w:tbl>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ageBreakBefore w:val="0"/>
        <w:kinsoku/>
        <w:overflowPunct/>
        <w:topLinePunct w:val="0"/>
        <w:bidi w:val="0"/>
        <w:adjustRightInd w:val="0"/>
        <w:snapToGrid w:val="0"/>
        <w:spacing w:after="0" w:line="600" w:lineRule="exact"/>
        <w:jc w:val="both"/>
        <w:rPr>
          <w:rFonts w:ascii="方正小标宋简体" w:hAnsi="方正小标宋简体" w:eastAsia="方正小标宋简体" w:cs="方正小标宋简体"/>
          <w:sz w:val="44"/>
          <w:szCs w:val="44"/>
        </w:rPr>
        <w:sectPr>
          <w:pgSz w:w="11906" w:h="16838"/>
          <w:pgMar w:top="1701" w:right="1474" w:bottom="1531" w:left="1474" w:header="851" w:footer="1417" w:gutter="0"/>
          <w:pgNumType w:fmt="decimal"/>
          <w:cols w:space="0" w:num="1"/>
          <w:rtlGutter w:val="0"/>
          <w:docGrid w:type="lines" w:linePitch="312" w:charSpace="0"/>
        </w:sectPr>
      </w:pPr>
    </w:p>
    <w:p>
      <w:pPr>
        <w:keepLines/>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菏泽衡巽环保科技有限公司</w:t>
      </w:r>
    </w:p>
    <w:tbl>
      <w:tblPr>
        <w:tblStyle w:val="18"/>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073"/>
        <w:gridCol w:w="912"/>
        <w:gridCol w:w="578"/>
        <w:gridCol w:w="1003"/>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45"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菏泽衡巽环保科技有限公司</w:t>
            </w:r>
          </w:p>
        </w:tc>
        <w:tc>
          <w:tcPr>
            <w:tcW w:w="851"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93"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巨野县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9"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9" w:type="pct"/>
            <w:gridSpan w:val="5"/>
            <w:noWrap w:val="0"/>
            <w:vAlign w:val="center"/>
          </w:tcPr>
          <w:p>
            <w:pPr>
              <w:pStyle w:val="7"/>
              <w:pageBreakBefore w:val="0"/>
              <w:kinsoku/>
              <w:overflowPunct/>
              <w:topLinePunct w:val="0"/>
              <w:autoSpaceDE w:val="0"/>
              <w:autoSpaceDN w:val="0"/>
              <w:bidi w:val="0"/>
              <w:adjustRightInd w:val="0"/>
              <w:snapToGrid w:val="0"/>
              <w:spacing w:after="0"/>
              <w:ind w:firstLine="48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项目是山东省“十三五”危险废物处置设施建设规划的项目，也是2020年省新旧动能转换重大项目库第二批优选项目。项目总投资3亿元，占地33亩，建设规模为年处置危险废物5万吨。其中焚烧处置规模为3万吨，物化污水处置规模为2万吨</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9" w:type="pct"/>
            <w:gridSpan w:val="5"/>
            <w:noWrap w:val="0"/>
            <w:vAlign w:val="center"/>
          </w:tcPr>
          <w:p>
            <w:pPr>
              <w:pageBreakBefore w:val="0"/>
              <w:kinsoku/>
              <w:overflowPunct/>
              <w:topLinePunct w:val="0"/>
              <w:bidi w:val="0"/>
              <w:adjustRightInd w:val="0"/>
              <w:snapToGrid w:val="0"/>
              <w:ind w:firstLine="440"/>
              <w:rPr>
                <w:rFonts w:ascii="仿宋_GB2312" w:hAnsi="仿宋_GB2312" w:eastAsia="仿宋_GB2312" w:cs="仿宋_GB2312"/>
                <w:sz w:val="24"/>
                <w:szCs w:val="24"/>
              </w:rPr>
            </w:pPr>
            <w:r>
              <w:rPr>
                <w:rFonts w:hint="eastAsia" w:ascii="仿宋_GB2312" w:hAnsi="仿宋_GB2312" w:eastAsia="仿宋_GB2312" w:cs="仿宋_GB2312"/>
                <w:sz w:val="24"/>
                <w:szCs w:val="24"/>
              </w:rPr>
              <w:t>1.与中科院大连化物所、国家液体分离膜工程技术研究中心、中广核达胜加速器技术有限公司等国家队开展合作。</w:t>
            </w:r>
          </w:p>
          <w:p>
            <w:pPr>
              <w:pageBreakBefore w:val="0"/>
              <w:kinsoku/>
              <w:overflowPunct/>
              <w:topLinePunct w:val="0"/>
              <w:bidi w:val="0"/>
              <w:adjustRightInd w:val="0"/>
              <w:snapToGrid w:val="0"/>
              <w:ind w:firstLine="440"/>
              <w:rPr>
                <w:rFonts w:ascii="仿宋_GB2312" w:hAnsi="仿宋_GB2312" w:eastAsia="仿宋_GB2312" w:cs="仿宋_GB2312"/>
                <w:sz w:val="24"/>
                <w:szCs w:val="24"/>
              </w:rPr>
            </w:pPr>
            <w:r>
              <w:rPr>
                <w:rFonts w:hint="eastAsia" w:ascii="仿宋_GB2312" w:hAnsi="仿宋_GB2312" w:eastAsia="仿宋_GB2312" w:cs="仿宋_GB2312"/>
                <w:sz w:val="24"/>
                <w:szCs w:val="24"/>
              </w:rPr>
              <w:t>2.建设高等级检测分析中心及实验室，大小分析检测设备63台，拥有化验人员8名，技术研发人员5名。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9"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公司急需固废处置、污水处理、土壤修复及其他环境相关专业人才。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9"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公司正在研发课题有高盐高COD废水分质处理技术，蒸汽拖动节能降耗技术，低氮燃烧技术等。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4"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翟艳荣</w:t>
            </w:r>
          </w:p>
        </w:tc>
        <w:tc>
          <w:tcPr>
            <w:tcW w:w="802"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3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13954096212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4"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489308611@qq.com</w:t>
            </w:r>
          </w:p>
        </w:tc>
        <w:tc>
          <w:tcPr>
            <w:tcW w:w="802"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3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山东高棉智能纤染科技有限公司</w:t>
      </w:r>
    </w:p>
    <w:tbl>
      <w:tblPr>
        <w:tblStyle w:val="18"/>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073"/>
        <w:gridCol w:w="912"/>
        <w:gridCol w:w="578"/>
        <w:gridCol w:w="1003"/>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45"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山东高棉智能纤染科技有限公司</w:t>
            </w:r>
          </w:p>
        </w:tc>
        <w:tc>
          <w:tcPr>
            <w:tcW w:w="851"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93"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9"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9"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bCs/>
                <w:sz w:val="24"/>
                <w:szCs w:val="24"/>
              </w:rPr>
              <w:t>山东高棉智能纤染科技有限公司成立于2018年，注册资本3000万元，位于菏泽市单县经济技术开发区，是一家集各类散纤维染色（活性染料纤染、超临界无水纤染以及植物染料纤染等各类染整工艺）精加工、科技研发创新、销售为一体的科技型中小技术企业。企业年产各类散纤维染整制品2.5万吨，拥有大型染整车间及梳棉车间3座，普通染缸65套，高温染缸12套，特种染缸10套，2020年企业年产值达2.65亿元。企业技术实力雄厚，现有职工260人，其中，院士团队5人，博士研究人员2人，硕士实习研究人员5人，注册检验师1人，印染工程师2人，会计师1人，本科人员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9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89"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拥有大型染整车间及梳棉车间3座，普通染缸65套，高温染缸12套，特种染缸10套，成功建立市级企业技术中心、市级院士协同创新平台、市级重点实验室、菏泽市专家服务基地等多个研发平台。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9"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染整工程、生物应用化学科物质工程等专业，从事染色理论化学、超临界流体无水生态染整、低温等离子处理以及纺织印染等废水深度处理及中水回用技术的研究，具有高级专业技术职务资格或博士，对无水纤染技术有带头骨干型复合人才；近三年内承担、主持过省级以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9" w:type="pct"/>
            <w:gridSpan w:val="5"/>
            <w:noWrap w:val="0"/>
            <w:vAlign w:val="center"/>
          </w:tcPr>
          <w:p>
            <w:pPr>
              <w:pageBreakBefore w:val="0"/>
              <w:kinsoku/>
              <w:overflowPunct/>
              <w:topLinePunct w:val="0"/>
              <w:bidi w:val="0"/>
              <w:adjustRightInd w:val="0"/>
              <w:snapToGrid w:val="0"/>
              <w:ind w:firstLine="480"/>
              <w:rPr>
                <w:rFonts w:ascii="仿宋_GB2312" w:eastAsia="仿宋_GB2312"/>
                <w:sz w:val="24"/>
                <w:szCs w:val="24"/>
              </w:rPr>
            </w:pPr>
            <w:r>
              <w:rPr>
                <w:rFonts w:hint="eastAsia" w:ascii="仿宋_GB2312" w:eastAsia="仿宋_GB2312"/>
                <w:sz w:val="24"/>
                <w:szCs w:val="24"/>
              </w:rPr>
              <w:t>1.针对超临界二氧化碳无水染整等行业关键共性技术的研究，解决并实现在染色过程中无水、不需要加热，染料循环利用的技术难题。</w:t>
            </w:r>
          </w:p>
          <w:p>
            <w:pPr>
              <w:pageBreakBefore w:val="0"/>
              <w:kinsoku/>
              <w:overflowPunct/>
              <w:topLinePunct w:val="0"/>
              <w:bidi w:val="0"/>
              <w:adjustRightInd w:val="0"/>
              <w:snapToGrid w:val="0"/>
              <w:ind w:firstLine="436"/>
              <w:rPr>
                <w:rFonts w:ascii="仿宋_GB2312" w:hAnsi="仿宋_GB2312" w:eastAsia="仿宋_GB2312" w:cs="仿宋_GB2312"/>
                <w:sz w:val="24"/>
                <w:szCs w:val="24"/>
              </w:rPr>
            </w:pPr>
            <w:r>
              <w:rPr>
                <w:rFonts w:hint="eastAsia" w:ascii="仿宋_GB2312" w:eastAsia="仿宋_GB2312"/>
                <w:spacing w:val="-11"/>
                <w:sz w:val="24"/>
                <w:szCs w:val="24"/>
              </w:rPr>
              <w:t>2.针对超临界二氧化碳无水纤染中试及产业化生产与应用开展技术攻关。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4"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付海宽</w:t>
            </w:r>
          </w:p>
        </w:tc>
        <w:tc>
          <w:tcPr>
            <w:tcW w:w="802"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3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13573011792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4"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565425506@qq.Com</w:t>
            </w:r>
          </w:p>
        </w:tc>
        <w:tc>
          <w:tcPr>
            <w:tcW w:w="802"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3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0530-4431789</w:t>
            </w:r>
          </w:p>
        </w:tc>
      </w:tr>
    </w:tbl>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山东道尔新材料科技有限公司</w:t>
      </w:r>
    </w:p>
    <w:tbl>
      <w:tblPr>
        <w:tblStyle w:val="18"/>
        <w:tblW w:w="50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075"/>
        <w:gridCol w:w="909"/>
        <w:gridCol w:w="583"/>
        <w:gridCol w:w="998"/>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47"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山东道尔新材料科技有限公司</w:t>
            </w:r>
          </w:p>
        </w:tc>
        <w:tc>
          <w:tcPr>
            <w:tcW w:w="85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88"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定陶区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8"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8"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8" w:type="pct"/>
            <w:gridSpan w:val="5"/>
            <w:noWrap w:val="0"/>
            <w:vAlign w:val="center"/>
          </w:tcPr>
          <w:p>
            <w:pPr>
              <w:pageBreakBefore w:val="0"/>
              <w:kinsoku/>
              <w:overflowPunct/>
              <w:topLinePunct w:val="0"/>
              <w:bidi w:val="0"/>
              <w:adjustRightInd w:val="0"/>
              <w:snapToGrid w:val="0"/>
              <w:ind w:firstLine="480"/>
              <w:rPr>
                <w:sz w:val="24"/>
                <w:szCs w:val="24"/>
              </w:rPr>
            </w:pPr>
            <w:r>
              <w:rPr>
                <w:rFonts w:hint="eastAsia" w:ascii="仿宋_GB2312" w:hAnsi="宋体" w:eastAsia="仿宋_GB2312" w:cs="宋体"/>
                <w:sz w:val="24"/>
                <w:szCs w:val="24"/>
              </w:rPr>
              <w:t>山东道尔新材料科技有限公司成立于2020年9月，注册资本为5000万元人民币，企业地址位于山东省菏泽市定陶区天中办事处润鑫产业园区，所属行业为化学原料和化学制品制造业，经营范围包含：一般项目：化工产品生产（不含许可类化工产品）；化工产品销售（不含许可类化工产品）；普通货物仓储服务（不含危险化学品等需许可审批的项目）。公司投资3.5亿元在定陶润鑫化工产业园区内新建20万吨/年医用级GPPS项目，占地62亩。20万吨/年医用级GPPS项目一期10万吨已于2021年10月顺利投产，二期10万吨医用级GPPS项目正在建设中，计划于2022年8月份投产。根据润鑫产业园发展要求及公司发展规划，道尔将重点在PS高端产业链、高端医药中间体、特种工程塑料聚酰亚胺产业链三大领域开展项目建设，项目总投资15.5亿元，实现产值65亿元，利税11.2亿元，税金4.46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8"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宋体" w:eastAsia="仿宋_GB2312" w:cs="宋体"/>
                <w:sz w:val="24"/>
                <w:szCs w:val="24"/>
              </w:rPr>
              <w:t>目前公司与清华大学、北京化工大学、西北大学、中科研理化所等知名科研院所建有技术开发合作平台，在改性塑料、医用材料、生物降解塑料、特种工程塑料等高性能、新型环保材料及高端医药中间体领域开展深度合作。公司正筹建道尔研究院，建立集研发、工程设计及产业化于一体的专家人才团队，研发大楼将于今年底投用</w:t>
            </w:r>
            <w:r>
              <w:rPr>
                <w:rFonts w:hint="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8" w:type="pct"/>
            <w:gridSpan w:val="5"/>
            <w:noWrap w:val="0"/>
            <w:vAlign w:val="center"/>
          </w:tcPr>
          <w:p>
            <w:pPr>
              <w:pageBreakBefore w:val="0"/>
              <w:kinsoku/>
              <w:overflowPunct/>
              <w:topLinePunct w:val="0"/>
              <w:bidi w:val="0"/>
              <w:adjustRightInd w:val="0"/>
              <w:snapToGrid w:val="0"/>
              <w:ind w:firstLine="480" w:firstLineChars="200"/>
              <w:rPr>
                <w:rFonts w:ascii="仿宋_GB2312" w:hAnsi="仿宋_GB2312" w:eastAsia="仿宋_GB2312" w:cs="仿宋_GB2312"/>
                <w:sz w:val="24"/>
                <w:szCs w:val="24"/>
                <w:highlight w:val="none"/>
              </w:rPr>
            </w:pPr>
            <w:r>
              <w:rPr>
                <w:rFonts w:hint="eastAsia" w:ascii="仿宋_GB2312" w:hAnsi="宋体" w:eastAsia="仿宋_GB2312" w:cs="宋体"/>
                <w:sz w:val="24"/>
                <w:szCs w:val="24"/>
                <w:highlight w:val="none"/>
              </w:rPr>
              <w:t>公司急需在高分子聚合、材料改性相关领域产品开发经验的</w:t>
            </w:r>
            <w:r>
              <w:rPr>
                <w:rFonts w:hint="eastAsia" w:ascii="仿宋_GB2312" w:hAnsi="宋体" w:eastAsia="仿宋_GB2312" w:cs="宋体"/>
                <w:sz w:val="24"/>
                <w:szCs w:val="24"/>
                <w:highlight w:val="none"/>
                <w:lang w:eastAsia="zh-CN"/>
              </w:rPr>
              <w:t>高水平</w:t>
            </w:r>
            <w:r>
              <w:rPr>
                <w:rFonts w:hint="eastAsia" w:ascii="仿宋_GB2312" w:hAnsi="宋体" w:eastAsia="仿宋_GB2312" w:cs="宋体"/>
                <w:sz w:val="24"/>
                <w:szCs w:val="24"/>
                <w:highlight w:val="none"/>
              </w:rPr>
              <w:t>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8" w:type="pct"/>
            <w:gridSpan w:val="5"/>
            <w:noWrap w:val="0"/>
            <w:vAlign w:val="center"/>
          </w:tcPr>
          <w:p>
            <w:pPr>
              <w:pageBreakBefore w:val="0"/>
              <w:kinsoku/>
              <w:overflowPunct/>
              <w:topLinePunct w:val="0"/>
              <w:bidi w:val="0"/>
              <w:adjustRightInd w:val="0"/>
              <w:snapToGrid w:val="0"/>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高附加值苯乙烯系高分子聚合物产品相关技术。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7" w:type="pct"/>
            <w:noWrap w:val="0"/>
            <w:vAlign w:val="center"/>
          </w:tcPr>
          <w:p>
            <w:pPr>
              <w:pageBreakBefore w:val="0"/>
              <w:kinsoku/>
              <w:overflowPunct/>
              <w:topLinePunct w:val="0"/>
              <w:bidi w:val="0"/>
              <w:adjustRightInd w:val="0"/>
              <w:snapToGrid w:val="0"/>
              <w:ind w:firstLine="0" w:firstLineChars="0"/>
              <w:jc w:val="center"/>
              <w:rPr>
                <w:rFonts w:hint="eastAsia" w:ascii="仿宋_GB2312" w:hAnsi="宋体" w:eastAsia="仿宋_GB2312" w:cs="宋体"/>
                <w:sz w:val="24"/>
                <w:szCs w:val="24"/>
              </w:rPr>
            </w:pPr>
            <w:r>
              <w:rPr>
                <w:rFonts w:hint="eastAsia" w:ascii="仿宋_GB2312" w:hAnsi="宋体" w:eastAsia="仿宋_GB2312" w:cs="宋体"/>
                <w:sz w:val="24"/>
                <w:szCs w:val="24"/>
              </w:rPr>
              <w:t>郭保存</w:t>
            </w:r>
          </w:p>
        </w:tc>
        <w:tc>
          <w:tcPr>
            <w:tcW w:w="804"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27"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15966777739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7" w:type="pct"/>
            <w:noWrap w:val="0"/>
            <w:vAlign w:val="center"/>
          </w:tcPr>
          <w:p>
            <w:pPr>
              <w:pageBreakBefore w:val="0"/>
              <w:kinsoku/>
              <w:overflowPunct/>
              <w:topLinePunct w:val="0"/>
              <w:bidi w:val="0"/>
              <w:adjustRightInd w:val="0"/>
              <w:snapToGrid w:val="0"/>
              <w:ind w:firstLine="0" w:firstLineChars="0"/>
              <w:jc w:val="center"/>
              <w:rPr>
                <w:rFonts w:hint="eastAsia" w:ascii="仿宋_GB2312" w:hAnsi="宋体" w:eastAsia="仿宋_GB2312" w:cs="宋体"/>
                <w:sz w:val="24"/>
                <w:szCs w:val="24"/>
              </w:rPr>
            </w:pPr>
            <w:r>
              <w:rPr>
                <w:rFonts w:hint="eastAsia" w:ascii="仿宋_GB2312" w:hAnsi="宋体" w:eastAsia="仿宋_GB2312" w:cs="宋体"/>
                <w:sz w:val="24"/>
                <w:szCs w:val="24"/>
              </w:rPr>
              <w:t>baocun_g@163.com</w:t>
            </w:r>
          </w:p>
        </w:tc>
        <w:tc>
          <w:tcPr>
            <w:tcW w:w="804"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27"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keepLines/>
        <w:pageBreakBefore w:val="0"/>
        <w:kinsoku/>
        <w:overflowPunct/>
        <w:topLinePunct w:val="0"/>
        <w:bidi w:val="0"/>
        <w:adjustRightInd w:val="0"/>
        <w:snapToGrid w:val="0"/>
        <w:ind w:firstLine="0" w:firstLineChars="0"/>
        <w:rPr>
          <w:rFonts w:ascii="仿宋_GB2312" w:eastAsia="仿宋_GB2312"/>
          <w:sz w:val="24"/>
          <w:szCs w:val="24"/>
        </w:rPr>
        <w:sectPr>
          <w:pgSz w:w="11906" w:h="16838"/>
          <w:pgMar w:top="1701" w:right="1474" w:bottom="1531" w:left="1474" w:header="851" w:footer="1417" w:gutter="0"/>
          <w:pgNumType w:fmt="decimal"/>
          <w:cols w:space="0" w:num="1"/>
          <w:rtlGutter w:val="0"/>
          <w:docGrid w:type="lines" w:linePitch="312" w:charSpace="0"/>
        </w:sectPr>
      </w:pP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山东华达新材料有限公司</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3936"/>
        <w:gridCol w:w="732"/>
        <w:gridCol w:w="673"/>
        <w:gridCol w:w="764"/>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4"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513"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山东华达新材料有限公司</w:t>
            </w:r>
          </w:p>
        </w:tc>
        <w:tc>
          <w:tcPr>
            <w:tcW w:w="79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872"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巨野县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14"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185"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hint="eastAsia" w:ascii="仿宋_GB2312" w:hAnsi="宋体" w:eastAsia="仿宋_GB2312"/>
                <w:lang w:eastAsia="zh-CN"/>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p>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814"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185" w:type="pct"/>
            <w:gridSpan w:val="5"/>
            <w:noWrap w:val="0"/>
            <w:vAlign w:val="center"/>
          </w:tcPr>
          <w:p>
            <w:pPr>
              <w:pageBreakBefore w:val="0"/>
              <w:tabs>
                <w:tab w:val="left" w:pos="1392"/>
              </w:tabs>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山东华达新材料有限公司是一家专业加工制造高质量、高纯度碳材料及石墨制品的企业。公司产品广泛应用于半导体、光伏、LED、航空航天等行业。</w:t>
            </w:r>
          </w:p>
          <w:p>
            <w:pPr>
              <w:pageBreakBefore w:val="0"/>
              <w:tabs>
                <w:tab w:val="left" w:pos="1392"/>
              </w:tabs>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近年来国家积极扶持国内半导体行业的发展，加速半导体产业国产化进程。山东华达公司在这一国家战略的引导下，致力于打造中国半导体炭材料行业的中坚力量。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814"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185"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菏泽市企业技术中心、国家级高新技术企业。</w:t>
            </w:r>
          </w:p>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与青岛科技大学、济宁学院、吉林大学签订校企合作、并与山东科技大学院合作成立院士研发工作站。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14"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185"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基于石墨烯复合材料的可控成本与储能应用研究的相关领域专家技术人才。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14"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技术项目需求情况</w:t>
            </w:r>
          </w:p>
        </w:tc>
        <w:tc>
          <w:tcPr>
            <w:tcW w:w="4185"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等静压石墨材料的研发与应用。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4"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2106" w:type="pct"/>
            <w:noWrap w:val="0"/>
            <w:vAlign w:val="center"/>
          </w:tcPr>
          <w:p>
            <w:pPr>
              <w:pageBreakBefore w:val="0"/>
              <w:kinsoku/>
              <w:overflowPunct/>
              <w:topLinePunct w:val="0"/>
              <w:bidi w:val="0"/>
              <w:adjustRightInd w:val="0"/>
              <w:snapToGrid w:val="0"/>
              <w:ind w:firstLine="0" w:firstLineChars="0"/>
              <w:jc w:val="center"/>
              <w:rPr>
                <w:rFonts w:ascii="宋体" w:hAnsi="宋体" w:cs="宋体"/>
                <w:sz w:val="24"/>
                <w:szCs w:val="24"/>
              </w:rPr>
            </w:pPr>
            <w:r>
              <w:rPr>
                <w:rFonts w:hint="eastAsia" w:ascii="仿宋_GB2312" w:hAnsi="仿宋_GB2312" w:eastAsia="仿宋_GB2312" w:cs="仿宋_GB2312"/>
                <w:sz w:val="24"/>
                <w:szCs w:val="24"/>
                <w:lang w:eastAsia="zh-CN"/>
              </w:rPr>
              <w:t>吕秀荣</w:t>
            </w:r>
          </w:p>
        </w:tc>
        <w:tc>
          <w:tcPr>
            <w:tcW w:w="782"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295"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13375402571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4"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2106" w:type="pct"/>
            <w:noWrap w:val="0"/>
            <w:vAlign w:val="center"/>
          </w:tcPr>
          <w:p>
            <w:pPr>
              <w:pageBreakBefore w:val="0"/>
              <w:kinsoku/>
              <w:overflowPunct/>
              <w:topLinePunct w:val="0"/>
              <w:bidi w:val="0"/>
              <w:adjustRightInd w:val="0"/>
              <w:snapToGrid w:val="0"/>
              <w:ind w:firstLine="0" w:firstLineChars="0"/>
              <w:jc w:val="center"/>
              <w:rPr>
                <w:rFonts w:ascii="宋体" w:hAnsi="宋体" w:cs="宋体"/>
                <w:sz w:val="24"/>
                <w:szCs w:val="24"/>
              </w:rPr>
            </w:pPr>
            <w:r>
              <w:rPr>
                <w:rFonts w:hint="eastAsia" w:ascii="仿宋_GB2312" w:hAnsi="仿宋_GB2312" w:eastAsia="仿宋_GB2312" w:cs="仿宋_GB2312"/>
                <w:sz w:val="24"/>
                <w:szCs w:val="24"/>
                <w:lang w:val="en-US" w:eastAsia="zh-CN"/>
              </w:rPr>
              <w:t>shandonghuada@huadagraphite.com</w:t>
            </w:r>
          </w:p>
        </w:tc>
        <w:tc>
          <w:tcPr>
            <w:tcW w:w="782"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295"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br w:type="page"/>
      </w: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山东省烁燊新能源科技</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有限公司</w:t>
      </w:r>
    </w:p>
    <w:tbl>
      <w:tblPr>
        <w:tblStyle w:val="18"/>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3072"/>
        <w:gridCol w:w="911"/>
        <w:gridCol w:w="579"/>
        <w:gridCol w:w="1000"/>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05"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单位名称</w:t>
            </w:r>
          </w:p>
        </w:tc>
        <w:tc>
          <w:tcPr>
            <w:tcW w:w="2139"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山东</w:t>
            </w:r>
            <w:r>
              <w:rPr>
                <w:rFonts w:hint="eastAsia" w:ascii="仿宋_GB2312" w:hAnsi="仿宋_GB2312" w:eastAsia="仿宋_GB2312" w:cs="仿宋_GB2312"/>
                <w:color w:val="000000" w:themeColor="text1"/>
                <w:sz w:val="24"/>
                <w:szCs w:val="24"/>
                <w:lang w:eastAsia="zh-CN"/>
                <w14:textFill>
                  <w14:solidFill>
                    <w14:schemeClr w14:val="tx1"/>
                  </w14:solidFill>
                </w14:textFill>
              </w:rPr>
              <w:t>省</w:t>
            </w:r>
            <w:r>
              <w:rPr>
                <w:rFonts w:hint="eastAsia" w:ascii="仿宋_GB2312" w:hAnsi="仿宋_GB2312" w:eastAsia="仿宋_GB2312" w:cs="仿宋_GB2312"/>
                <w:color w:val="000000" w:themeColor="text1"/>
                <w:sz w:val="24"/>
                <w:szCs w:val="24"/>
                <w14:textFill>
                  <w14:solidFill>
                    <w14:schemeClr w14:val="tx1"/>
                  </w14:solidFill>
                </w14:textFill>
              </w:rPr>
              <w:t>烁燊新能源科技有限公司</w:t>
            </w:r>
          </w:p>
        </w:tc>
        <w:tc>
          <w:tcPr>
            <w:tcW w:w="848"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所属县区</w:t>
            </w:r>
          </w:p>
        </w:tc>
        <w:tc>
          <w:tcPr>
            <w:tcW w:w="1107"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905"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所属行业</w:t>
            </w:r>
          </w:p>
        </w:tc>
        <w:tc>
          <w:tcPr>
            <w:tcW w:w="4094"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lang w:eastAsia="zh-CN"/>
                <w14:textFill>
                  <w14:solidFill>
                    <w14:schemeClr w14:val="tx1"/>
                  </w14:solidFill>
                </w14:textFill>
              </w:rPr>
              <w:t>□化工</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生物医药</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机电设备制造</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木材加工</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纺织服装</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食品加工</w:t>
            </w:r>
            <w:r>
              <w:rPr>
                <w:rFonts w:hint="eastAsia" w:ascii="仿宋_GB2312" w:hAnsi="宋体" w:eastAsia="仿宋_GB2312"/>
                <w:color w:val="000000" w:themeColor="text1"/>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商贸物流</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新能源</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☑新材料</w:t>
            </w:r>
            <w:r>
              <w:rPr>
                <w:rFonts w:hint="eastAsia" w:ascii="仿宋_GB2312" w:hAnsi="宋体" w:eastAsia="仿宋_GB2312"/>
                <w:color w:val="000000" w:themeColor="text1"/>
                <w:lang w:val="en-US" w:eastAsia="zh-CN"/>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新一代信息技术</w:t>
            </w:r>
            <w:r>
              <w:rPr>
                <w:rFonts w:hint="eastAsia" w:ascii="仿宋_GB2312" w:hAnsi="宋体" w:eastAsia="仿宋_GB2312"/>
                <w:color w:val="000000" w:themeColor="text1"/>
                <w:lang w:val="en-US" w:eastAsia="zh-CN"/>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w:t>
            </w:r>
            <w:r>
              <w:rPr>
                <w:rFonts w:hint="eastAsia" w:ascii="仿宋_GB2312" w:hAnsi="宋体" w:eastAsia="仿宋_GB2312"/>
                <w:color w:val="000000" w:themeColor="text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905"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单位</w:t>
            </w:r>
          </w:p>
          <w:p>
            <w:pPr>
              <w:pageBreakBefore w:val="0"/>
              <w:kinsoku/>
              <w:overflowPunct/>
              <w:topLinePunct w:val="0"/>
              <w:bidi w:val="0"/>
              <w:adjustRightInd w:val="0"/>
              <w:snapToGrid w:val="0"/>
              <w:ind w:firstLine="0" w:firstLineChars="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情况</w:t>
            </w:r>
          </w:p>
        </w:tc>
        <w:tc>
          <w:tcPr>
            <w:tcW w:w="4094" w:type="pct"/>
            <w:gridSpan w:val="5"/>
            <w:noWrap w:val="0"/>
            <w:vAlign w:val="center"/>
          </w:tcPr>
          <w:p>
            <w:pPr>
              <w:pageBreakBefore w:val="0"/>
              <w:widowControl w:val="0"/>
              <w:kinsoku/>
              <w:overflowPunct/>
              <w:topLinePunct w:val="0"/>
              <w:bidi w:val="0"/>
              <w:adjustRightInd w:val="0"/>
              <w:snapToGrid w:val="0"/>
              <w:ind w:firstLine="64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山东</w:t>
            </w:r>
            <w:r>
              <w:rPr>
                <w:rFonts w:hint="eastAsia" w:ascii="仿宋_GB2312" w:hAnsi="仿宋_GB2312" w:eastAsia="仿宋_GB2312" w:cs="仿宋_GB2312"/>
                <w:color w:val="000000" w:themeColor="text1"/>
                <w:sz w:val="24"/>
                <w:szCs w:val="24"/>
                <w:lang w:eastAsia="zh-CN"/>
                <w14:textFill>
                  <w14:solidFill>
                    <w14:schemeClr w14:val="tx1"/>
                  </w14:solidFill>
                </w14:textFill>
              </w:rPr>
              <w:t>省</w:t>
            </w:r>
            <w:r>
              <w:rPr>
                <w:rFonts w:hint="eastAsia" w:ascii="仿宋_GB2312" w:hAnsi="仿宋_GB2312" w:eastAsia="仿宋_GB2312" w:cs="仿宋_GB2312"/>
                <w:color w:val="000000" w:themeColor="text1"/>
                <w:sz w:val="24"/>
                <w:szCs w:val="24"/>
                <w14:textFill>
                  <w14:solidFill>
                    <w14:schemeClr w14:val="tx1"/>
                  </w14:solidFill>
                </w14:textFill>
              </w:rPr>
              <w:t>烁燊新能源科技有限公司</w:t>
            </w:r>
            <w:r>
              <w:rPr>
                <w:rFonts w:hint="eastAsia" w:ascii="仿宋_GB2312" w:hAnsi="仿宋_GB2312" w:eastAsia="仿宋_GB2312" w:cs="仿宋_GB2312"/>
                <w:color w:val="000000" w:themeColor="text1"/>
                <w:sz w:val="24"/>
                <w:szCs w:val="24"/>
                <w:lang w:eastAsia="zh-CN"/>
                <w14:textFill>
                  <w14:solidFill>
                    <w14:schemeClr w14:val="tx1"/>
                  </w14:solidFill>
                </w14:textFill>
              </w:rPr>
              <w:t>是</w:t>
            </w:r>
            <w:r>
              <w:rPr>
                <w:rFonts w:hint="eastAsia" w:ascii="仿宋_GB2312" w:hAnsi="仿宋_GB2312" w:eastAsia="仿宋_GB2312" w:cs="仿宋_GB2312"/>
                <w:color w:val="000000" w:themeColor="text1"/>
                <w:sz w:val="24"/>
                <w:szCs w:val="24"/>
                <w14:textFill>
                  <w14:solidFill>
                    <w14:schemeClr w14:val="tx1"/>
                  </w14:solidFill>
                </w14:textFill>
              </w:rPr>
              <w:t>一家以研发制造高比能高安全锂电池为核心的创新型高科技企业，</w:t>
            </w:r>
            <w:r>
              <w:rPr>
                <w:rFonts w:hint="eastAsia" w:ascii="仿宋_GB2312" w:hAnsi="仿宋_GB2312" w:eastAsia="仿宋_GB2312" w:cs="仿宋_GB2312"/>
                <w:color w:val="000000" w:themeColor="text1"/>
                <w:sz w:val="24"/>
                <w:szCs w:val="24"/>
                <w:lang w:eastAsia="zh-CN"/>
                <w14:textFill>
                  <w14:solidFill>
                    <w14:schemeClr w14:val="tx1"/>
                  </w14:solidFill>
                </w14:textFill>
              </w:rPr>
              <w:t>注册资金</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1000万元；</w:t>
            </w:r>
            <w:r>
              <w:rPr>
                <w:rFonts w:hint="eastAsia" w:ascii="仿宋_GB2312" w:hAnsi="仿宋_GB2312" w:eastAsia="仿宋_GB2312" w:cs="仿宋_GB2312"/>
                <w:color w:val="000000" w:themeColor="text1"/>
                <w:sz w:val="24"/>
                <w:szCs w:val="24"/>
                <w14:textFill>
                  <w14:solidFill>
                    <w14:schemeClr w14:val="tx1"/>
                  </w14:solidFill>
                </w14:textFill>
              </w:rPr>
              <w:t>公司产品主要供应5G铁塔、风力发电储能、太阳能发电储能、丰田汽车、无人机、小鹏汽车、蔚来汽车等。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905"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现有研发平台、技术合作情况</w:t>
            </w:r>
          </w:p>
        </w:tc>
        <w:tc>
          <w:tcPr>
            <w:tcW w:w="4094" w:type="pct"/>
            <w:gridSpan w:val="5"/>
            <w:noWrap w:val="0"/>
            <w:vAlign w:val="center"/>
          </w:tcPr>
          <w:p>
            <w:pPr>
              <w:pageBreakBefore w:val="0"/>
              <w:widowControl w:val="0"/>
              <w:kinsoku/>
              <w:overflowPunct/>
              <w:topLinePunct w:val="0"/>
              <w:bidi w:val="0"/>
              <w:adjustRightInd w:val="0"/>
              <w:snapToGrid w:val="0"/>
              <w:ind w:firstLine="64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与华</w:t>
            </w:r>
            <w:r>
              <w:rPr>
                <w:rFonts w:hint="eastAsia" w:ascii="仿宋_GB2312" w:hAnsi="仿宋_GB2312" w:eastAsia="仿宋_GB2312" w:cs="仿宋_GB2312"/>
                <w:color w:val="000000" w:themeColor="text1"/>
                <w:sz w:val="24"/>
                <w:szCs w:val="24"/>
                <w14:textFill>
                  <w14:solidFill>
                    <w14:schemeClr w14:val="tx1"/>
                  </w14:solidFill>
                </w14:textFill>
              </w:rPr>
              <w:t>南理工大学博士生导师刘锴博士香港大学电化学博士周如其、美国加州大学物理学博士丁勉等汇聚一批国际国内知名技术</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管理人</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秉承“为世界提供高效绿色能源”理念</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与社会各界有识之士携手为国家可持续发展战略贡献绵薄之力。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905"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高层次人才需求情况</w:t>
            </w:r>
          </w:p>
        </w:tc>
        <w:tc>
          <w:tcPr>
            <w:tcW w:w="4094"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643"/>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研发、设计、生产储能系统的低成本长使用寿命的储能用锂离子电池、电池组的</w:t>
            </w:r>
            <w:r>
              <w:rPr>
                <w:rFonts w:hint="eastAsia" w:ascii="仿宋_GB2312" w:hAnsi="仿宋_GB2312" w:eastAsia="仿宋_GB2312" w:cs="仿宋_GB2312"/>
                <w:color w:val="000000" w:themeColor="text1"/>
                <w:sz w:val="24"/>
                <w:szCs w:val="24"/>
                <w:lang w:eastAsia="zh-CN"/>
                <w14:textFill>
                  <w14:solidFill>
                    <w14:schemeClr w14:val="tx1"/>
                  </w14:solidFill>
                </w14:textFill>
              </w:rPr>
              <w:t>相关人才数名。</w:t>
            </w:r>
          </w:p>
          <w:p>
            <w:pPr>
              <w:pageBreakBefore w:val="0"/>
              <w:kinsoku/>
              <w:overflowPunct/>
              <w:topLinePunct w:val="0"/>
              <w:bidi w:val="0"/>
              <w:adjustRightInd w:val="0"/>
              <w:snapToGrid w:val="0"/>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905"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需求情况</w:t>
            </w:r>
          </w:p>
        </w:tc>
        <w:tc>
          <w:tcPr>
            <w:tcW w:w="4094" w:type="pct"/>
            <w:gridSpan w:val="5"/>
            <w:noWrap w:val="0"/>
            <w:vAlign w:val="center"/>
          </w:tcPr>
          <w:p>
            <w:pPr>
              <w:pageBreakBefore w:val="0"/>
              <w:widowControl w:val="0"/>
              <w:kinsoku/>
              <w:overflowPunct/>
              <w:topLinePunct w:val="0"/>
              <w:bidi w:val="0"/>
              <w:adjustRightInd w:val="0"/>
              <w:snapToGrid w:val="0"/>
              <w:ind w:firstLine="643"/>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快速充电</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①</w:t>
            </w:r>
            <w:r>
              <w:rPr>
                <w:rFonts w:hint="eastAsia" w:ascii="仿宋_GB2312" w:hAnsi="仿宋_GB2312" w:eastAsia="仿宋_GB2312" w:cs="仿宋_GB2312"/>
                <w:color w:val="000000" w:themeColor="text1"/>
                <w:sz w:val="24"/>
                <w:szCs w:val="24"/>
                <w14:textFill>
                  <w14:solidFill>
                    <w14:schemeClr w14:val="tx1"/>
                  </w14:solidFill>
                </w14:textFill>
              </w:rPr>
              <w:t>电池性能可做到10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C快充，</w:t>
            </w:r>
            <w:r>
              <w:rPr>
                <w:rFonts w:hint="eastAsia" w:ascii="仿宋_GB2312" w:hAnsi="仿宋_GB2312" w:eastAsia="仿宋_GB2312" w:cs="仿宋_GB2312"/>
                <w:color w:val="000000" w:themeColor="text1"/>
                <w:sz w:val="24"/>
                <w:szCs w:val="24"/>
                <w14:textFill>
                  <w14:solidFill>
                    <w14:schemeClr w14:val="tx1"/>
                  </w14:solidFill>
                </w14:textFill>
              </w:rPr>
              <w:t>6分钟内充满</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pageBreakBefore w:val="0"/>
              <w:widowControl w:val="0"/>
              <w:kinsoku/>
              <w:overflowPunct/>
              <w:topLinePunct w:val="0"/>
              <w:bidi w:val="0"/>
              <w:adjustRightInd w:val="0"/>
              <w:snapToGrid w:val="0"/>
              <w:ind w:firstLine="1680" w:firstLineChars="7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②</w:t>
            </w:r>
            <w:r>
              <w:rPr>
                <w:rFonts w:hint="eastAsia" w:ascii="仿宋_GB2312" w:hAnsi="仿宋_GB2312" w:eastAsia="仿宋_GB2312" w:cs="仿宋_GB2312"/>
                <w:color w:val="000000" w:themeColor="text1"/>
                <w:sz w:val="24"/>
                <w:szCs w:val="24"/>
                <w14:textFill>
                  <w14:solidFill>
                    <w14:schemeClr w14:val="tx1"/>
                  </w14:solidFill>
                </w14:textFill>
              </w:rPr>
              <w:t>6C快充10分钟内充满电</w:t>
            </w:r>
          </w:p>
          <w:p>
            <w:pPr>
              <w:pageBreakBefore w:val="0"/>
              <w:widowControl w:val="0"/>
              <w:kinsoku/>
              <w:overflowPunct/>
              <w:topLinePunct w:val="0"/>
              <w:bidi w:val="0"/>
              <w:adjustRightInd w:val="0"/>
              <w:snapToGrid w:val="0"/>
              <w:ind w:firstLine="643"/>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安全性</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不起火、不爆炸</w:t>
            </w:r>
          </w:p>
          <w:p>
            <w:pPr>
              <w:pageBreakBefore w:val="0"/>
              <w:widowControl w:val="0"/>
              <w:kinsoku/>
              <w:overflowPunct/>
              <w:topLinePunct w:val="0"/>
              <w:bidi w:val="0"/>
              <w:adjustRightInd w:val="0"/>
              <w:snapToGrid w:val="0"/>
              <w:ind w:firstLine="64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耐低温</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①</w:t>
            </w:r>
            <w:r>
              <w:rPr>
                <w:rFonts w:hint="eastAsia" w:ascii="仿宋_GB2312" w:hAnsi="仿宋_GB2312" w:eastAsia="仿宋_GB2312" w:cs="仿宋_GB2312"/>
                <w:color w:val="000000" w:themeColor="text1"/>
                <w:sz w:val="24"/>
                <w:szCs w:val="24"/>
                <w14:textFill>
                  <w14:solidFill>
                    <w14:schemeClr w14:val="tx1"/>
                  </w14:solidFill>
                </w14:textFill>
              </w:rPr>
              <w:t>可耐受零下50度的低温</w:t>
            </w:r>
          </w:p>
          <w:p>
            <w:pPr>
              <w:pageBreakBefore w:val="0"/>
              <w:widowControl w:val="0"/>
              <w:kinsoku/>
              <w:overflowPunct/>
              <w:topLinePunct w:val="0"/>
              <w:bidi w:val="0"/>
              <w:adjustRightInd w:val="0"/>
              <w:snapToGrid w:val="0"/>
              <w:ind w:firstLine="1440" w:firstLineChars="6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②</w:t>
            </w:r>
            <w:r>
              <w:rPr>
                <w:rFonts w:hint="eastAsia" w:ascii="仿宋_GB2312" w:hAnsi="仿宋_GB2312" w:eastAsia="仿宋_GB2312" w:cs="仿宋_GB2312"/>
                <w:color w:val="000000" w:themeColor="text1"/>
                <w:sz w:val="24"/>
                <w:szCs w:val="24"/>
                <w14:textFill>
                  <w14:solidFill>
                    <w14:schemeClr w14:val="tx1"/>
                  </w14:solidFill>
                </w14:textFill>
              </w:rPr>
              <w:t>可耐受零下40度的低温</w:t>
            </w:r>
          </w:p>
          <w:p>
            <w:pPr>
              <w:pageBreakBefore w:val="0"/>
              <w:widowControl w:val="0"/>
              <w:kinsoku/>
              <w:overflowPunct/>
              <w:topLinePunct w:val="0"/>
              <w:bidi w:val="0"/>
              <w:adjustRightInd w:val="0"/>
              <w:snapToGrid w:val="0"/>
              <w:ind w:firstLine="64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长寿命</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①可达</w:t>
            </w:r>
            <w:r>
              <w:rPr>
                <w:rFonts w:hint="eastAsia" w:ascii="仿宋_GB2312" w:hAnsi="仿宋_GB2312" w:eastAsia="仿宋_GB2312" w:cs="仿宋_GB2312"/>
                <w:color w:val="000000" w:themeColor="text1"/>
                <w:sz w:val="24"/>
                <w:szCs w:val="24"/>
                <w14:textFill>
                  <w14:solidFill>
                    <w14:schemeClr w14:val="tx1"/>
                  </w14:solidFill>
                </w14:textFill>
              </w:rPr>
              <w:t>20000次以上循环</w:t>
            </w:r>
          </w:p>
          <w:p>
            <w:pPr>
              <w:pageBreakBefore w:val="0"/>
              <w:widowControl w:val="0"/>
              <w:kinsoku/>
              <w:overflowPunct/>
              <w:topLinePunct w:val="0"/>
              <w:bidi w:val="0"/>
              <w:adjustRightInd w:val="0"/>
              <w:snapToGrid w:val="0"/>
              <w:ind w:firstLine="1440" w:firstLineChars="600"/>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②</w:t>
            </w:r>
            <w:r>
              <w:rPr>
                <w:rFonts w:hint="eastAsia" w:ascii="仿宋_GB2312" w:hAnsi="仿宋_GB2312" w:eastAsia="仿宋_GB2312" w:cs="仿宋_GB2312"/>
                <w:color w:val="000000" w:themeColor="text1"/>
                <w:sz w:val="24"/>
                <w:szCs w:val="24"/>
                <w14:textFill>
                  <w14:solidFill>
                    <w14:schemeClr w14:val="tx1"/>
                  </w14:solidFill>
                </w14:textFill>
              </w:rPr>
              <w:t>可做到10000次以上循环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905"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联系人</w:t>
            </w:r>
          </w:p>
        </w:tc>
        <w:tc>
          <w:tcPr>
            <w:tcW w:w="1650" w:type="pct"/>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杨凯</w:t>
            </w:r>
          </w:p>
        </w:tc>
        <w:tc>
          <w:tcPr>
            <w:tcW w:w="800" w:type="pct"/>
            <w:gridSpan w:val="2"/>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联系电话</w:t>
            </w:r>
          </w:p>
        </w:tc>
        <w:tc>
          <w:tcPr>
            <w:tcW w:w="1644" w:type="pct"/>
            <w:gridSpan w:val="2"/>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17753026527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905"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电子信箱</w:t>
            </w:r>
          </w:p>
        </w:tc>
        <w:tc>
          <w:tcPr>
            <w:tcW w:w="1650" w:type="pct"/>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973050510@qq.com</w:t>
            </w:r>
          </w:p>
        </w:tc>
        <w:tc>
          <w:tcPr>
            <w:tcW w:w="800" w:type="pct"/>
            <w:gridSpan w:val="2"/>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传真</w:t>
            </w:r>
          </w:p>
        </w:tc>
        <w:tc>
          <w:tcPr>
            <w:tcW w:w="1644" w:type="pct"/>
            <w:gridSpan w:val="2"/>
            <w:noWrap w:val="0"/>
            <w:vAlign w:val="center"/>
          </w:tcPr>
          <w:p>
            <w:pPr>
              <w:pageBreakBefore w:val="0"/>
              <w:kinsoku/>
              <w:overflowPunct/>
              <w:topLinePunct w:val="0"/>
              <w:bidi w:val="0"/>
              <w:adjustRightInd w:val="0"/>
              <w:snapToGrid w:val="0"/>
              <w:ind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p>
        </w:tc>
      </w:tr>
    </w:tbl>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郓城旭阳天辰新材料有限公司</w:t>
      </w:r>
    </w:p>
    <w:tbl>
      <w:tblPr>
        <w:tblStyle w:val="18"/>
        <w:tblW w:w="50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075"/>
        <w:gridCol w:w="909"/>
        <w:gridCol w:w="583"/>
        <w:gridCol w:w="998"/>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47"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郓城旭阳天辰新料有限公司</w:t>
            </w:r>
          </w:p>
        </w:tc>
        <w:tc>
          <w:tcPr>
            <w:tcW w:w="85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88"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郓城县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8"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color w:val="000000" w:themeColor="text1"/>
                <w:lang w:eastAsia="zh-CN"/>
                <w14:textFill>
                  <w14:solidFill>
                    <w14:schemeClr w14:val="tx1"/>
                  </w14:solidFill>
                </w14:textFill>
              </w:rPr>
              <w:t>□化工</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生物医药</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机电设备制造</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木材加工</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纺织服装</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食品加工</w:t>
            </w:r>
            <w:r>
              <w:rPr>
                <w:rFonts w:hint="eastAsia" w:ascii="仿宋_GB2312" w:hAnsi="宋体" w:eastAsia="仿宋_GB2312"/>
                <w:color w:val="000000" w:themeColor="text1"/>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商贸物流</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新能源</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☑新材料</w:t>
            </w:r>
            <w:r>
              <w:rPr>
                <w:rFonts w:hint="eastAsia" w:ascii="仿宋_GB2312" w:hAnsi="宋体" w:eastAsia="仿宋_GB2312"/>
                <w:color w:val="000000" w:themeColor="text1"/>
                <w:lang w:val="en-US" w:eastAsia="zh-CN"/>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新一代信息技术</w:t>
            </w:r>
            <w:r>
              <w:rPr>
                <w:rFonts w:hint="eastAsia" w:ascii="仿宋_GB2312" w:hAnsi="宋体" w:eastAsia="仿宋_GB2312"/>
                <w:color w:val="000000" w:themeColor="text1"/>
                <w:lang w:val="en-US" w:eastAsia="zh-CN"/>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w:t>
            </w:r>
            <w:r>
              <w:rPr>
                <w:rFonts w:hint="eastAsia" w:ascii="仿宋_GB2312" w:hAnsi="宋体" w:eastAsia="仿宋_GB2312"/>
                <w:color w:val="000000" w:themeColor="text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8"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 w:eastAsia="仿宋_GB2312" w:cs="仿宋"/>
                <w:sz w:val="24"/>
                <w:szCs w:val="24"/>
              </w:rPr>
              <w:t>郓城旭阳天辰新材料有限公司成立于2021年7月，注册资本100万元，由旭阳集团有限公司独资成立。旭阳集团是焦炭、化工、科技等业务板块协同发展的大型企业集团，连续13年入围“中国企业500强”。主要经营业务为新材料技术研发、化工产品生产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8"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 w:eastAsia="仿宋_GB2312" w:cs="仿宋"/>
                <w:sz w:val="24"/>
                <w:szCs w:val="24"/>
              </w:rPr>
              <w:t>现依托旭阳科技研发力量，通过与国内科研院所、大学等单位合作，建设国家级聚酰胺新材料研发中心。采取自主研发、集成创新和引进技术消化吸收等方式，重点研发聚酰胺行业新技术、新材料、新工艺、配套催化剂，占领技术制高点，助推产业发展 。旭阳科技研发投资6亿元 ，拥有700名研发工程师，14万平米专业研发实验室及中试基地，2个博士后科研工作站，14家高新技术企业，7个国家级和省级研发中心；拥有专利、专有技术和软件著作权907项，自主研发出尼龙6、尼龙9T、尼龙弹性体、高温尼龙、阻燃尼龙、水室尼龙、高韧性尼龙、生物基尼龙等新材料以及配套催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8"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 w:eastAsia="仿宋_GB2312" w:cs="仿宋"/>
                <w:sz w:val="24"/>
                <w:szCs w:val="24"/>
              </w:rPr>
              <w:t>工程塑料、高性能塑料及树脂方面的工艺、设备人才，主要是尼龙、特种尼龙、可降解塑料方面人才</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lang w:val="en-US" w:eastAsia="zh-CN"/>
              </w:rPr>
              <w:t>特别是在有机化学方面有造诣的专家10-15名（博士学历）</w:t>
            </w:r>
            <w:r>
              <w:rPr>
                <w:rFonts w:hint="eastAsia" w:ascii="仿宋_GB2312" w:hAnsi="仿宋" w:eastAsia="仿宋_GB2312"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8"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 w:eastAsia="仿宋_GB2312" w:cs="仿宋"/>
                <w:sz w:val="24"/>
                <w:szCs w:val="24"/>
              </w:rPr>
              <w:t>高端化工产业链布局，萘法苯酐催化剂的评价与开发、己内酰胺加氢制备高值化学品的工艺研究。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7" w:type="pct"/>
            <w:noWrap w:val="0"/>
            <w:vAlign w:val="center"/>
          </w:tcPr>
          <w:p>
            <w:pPr>
              <w:pageBreakBefore w:val="0"/>
              <w:kinsoku/>
              <w:overflowPunct/>
              <w:topLinePunct w:val="0"/>
              <w:bidi w:val="0"/>
              <w:adjustRightInd w:val="0"/>
              <w:snapToGrid w:val="0"/>
              <w:ind w:firstLine="0" w:firstLineChars="0"/>
              <w:jc w:val="center"/>
              <w:rPr>
                <w:rFonts w:ascii="仿宋" w:hAnsi="仿宋" w:eastAsia="仿宋" w:cs="仿宋"/>
                <w:szCs w:val="21"/>
              </w:rPr>
            </w:pPr>
            <w:r>
              <w:rPr>
                <w:rFonts w:hint="eastAsia" w:ascii="仿宋_GB2312" w:hAnsi="仿宋" w:eastAsia="仿宋_GB2312" w:cs="仿宋"/>
                <w:sz w:val="24"/>
                <w:szCs w:val="24"/>
              </w:rPr>
              <w:t>高萌涛</w:t>
            </w:r>
          </w:p>
        </w:tc>
        <w:tc>
          <w:tcPr>
            <w:tcW w:w="804"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27" w:type="pct"/>
            <w:gridSpan w:val="2"/>
            <w:noWrap w:val="0"/>
            <w:vAlign w:val="center"/>
          </w:tcPr>
          <w:p>
            <w:pPr>
              <w:pageBreakBefore w:val="0"/>
              <w:kinsoku/>
              <w:overflowPunct/>
              <w:topLinePunct w:val="0"/>
              <w:bidi w:val="0"/>
              <w:adjustRightInd w:val="0"/>
              <w:snapToGrid w:val="0"/>
              <w:ind w:firstLine="0" w:firstLineChars="0"/>
              <w:jc w:val="center"/>
              <w:rPr>
                <w:rFonts w:ascii="仿宋" w:hAnsi="仿宋" w:eastAsia="仿宋" w:cs="仿宋"/>
                <w:szCs w:val="21"/>
              </w:rPr>
            </w:pPr>
            <w:r>
              <w:rPr>
                <w:rFonts w:hint="eastAsia" w:ascii="仿宋_GB2312" w:hAnsi="仿宋" w:eastAsia="仿宋_GB2312" w:cs="仿宋"/>
                <w:sz w:val="24"/>
                <w:szCs w:val="24"/>
              </w:rPr>
              <w:t>18656757770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1"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7" w:type="pct"/>
            <w:noWrap w:val="0"/>
            <w:vAlign w:val="center"/>
          </w:tcPr>
          <w:p>
            <w:pPr>
              <w:pageBreakBefore w:val="0"/>
              <w:kinsoku/>
              <w:overflowPunct/>
              <w:topLinePunct w:val="0"/>
              <w:bidi w:val="0"/>
              <w:adjustRightInd w:val="0"/>
              <w:snapToGrid w:val="0"/>
              <w:ind w:firstLine="0" w:firstLineChars="0"/>
              <w:jc w:val="center"/>
              <w:rPr>
                <w:rFonts w:hint="default" w:ascii="仿宋" w:hAnsi="仿宋" w:eastAsia="仿宋_GB2312" w:cs="仿宋"/>
                <w:szCs w:val="21"/>
                <w:lang w:val="en-US" w:eastAsia="zh-CN"/>
              </w:rPr>
            </w:pPr>
            <w:r>
              <w:rPr>
                <w:rFonts w:hint="eastAsia" w:ascii="仿宋_GB2312" w:hAnsi="仿宋" w:eastAsia="仿宋_GB2312" w:cs="仿宋"/>
                <w:sz w:val="24"/>
                <w:szCs w:val="24"/>
              </w:rPr>
              <w:t>63701616</w:t>
            </w:r>
            <w:r>
              <w:rPr>
                <w:rFonts w:hint="eastAsia" w:ascii="仿宋_GB2312" w:hAnsi="仿宋" w:eastAsia="仿宋_GB2312" w:cs="仿宋"/>
                <w:sz w:val="24"/>
                <w:szCs w:val="24"/>
                <w:lang w:val="en-US" w:eastAsia="zh-CN"/>
              </w:rPr>
              <w:t>@163.com</w:t>
            </w:r>
          </w:p>
        </w:tc>
        <w:tc>
          <w:tcPr>
            <w:tcW w:w="804"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27" w:type="pct"/>
            <w:gridSpan w:val="2"/>
            <w:noWrap w:val="0"/>
            <w:vAlign w:val="center"/>
          </w:tcPr>
          <w:p>
            <w:pPr>
              <w:pageBreakBefore w:val="0"/>
              <w:kinsoku/>
              <w:overflowPunct/>
              <w:topLinePunct w:val="0"/>
              <w:bidi w:val="0"/>
              <w:adjustRightInd w:val="0"/>
              <w:snapToGrid w:val="0"/>
              <w:ind w:firstLine="0" w:firstLineChars="0"/>
              <w:jc w:val="center"/>
              <w:rPr>
                <w:rFonts w:ascii="仿宋" w:hAnsi="仿宋" w:eastAsia="仿宋" w:cs="仿宋"/>
                <w:szCs w:val="21"/>
              </w:rPr>
            </w:pPr>
            <w:r>
              <w:rPr>
                <w:rFonts w:hint="eastAsia" w:ascii="仿宋_GB2312" w:hAnsi="仿宋" w:eastAsia="仿宋_GB2312" w:cs="仿宋"/>
                <w:sz w:val="24"/>
                <w:szCs w:val="24"/>
              </w:rPr>
              <w:t>63701860</w:t>
            </w:r>
          </w:p>
        </w:tc>
      </w:tr>
    </w:tbl>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山东中为电子科技有限公司</w:t>
      </w:r>
    </w:p>
    <w:tbl>
      <w:tblPr>
        <w:tblStyle w:val="18"/>
        <w:tblW w:w="50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074"/>
        <w:gridCol w:w="911"/>
        <w:gridCol w:w="580"/>
        <w:gridCol w:w="1001"/>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09"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43"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24"/>
                <w:szCs w:val="24"/>
                <w:lang w:val="en-US" w:eastAsia="zh-CN"/>
              </w:rPr>
              <w:t>山东中为电子科技有限公司</w:t>
            </w:r>
          </w:p>
        </w:tc>
        <w:tc>
          <w:tcPr>
            <w:tcW w:w="850"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96"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24"/>
                <w:szCs w:val="24"/>
              </w:rPr>
              <w:t>郓城县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09" w:type="pct"/>
            <w:noWrap w:val="0"/>
            <w:vAlign w:val="center"/>
          </w:tcPr>
          <w:p>
            <w:pPr>
              <w:pageBreakBefore w:val="0"/>
              <w:kinsoku/>
              <w:overflowPunct/>
              <w:topLinePunct w:val="0"/>
              <w:bidi w:val="0"/>
              <w:adjustRightInd w:val="0"/>
              <w:snapToGrid w:val="0"/>
              <w:spacing w:line="400" w:lineRule="exact"/>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0"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color w:val="000000" w:themeColor="text1"/>
                <w:lang w:eastAsia="zh-CN"/>
                <w14:textFill>
                  <w14:solidFill>
                    <w14:schemeClr w14:val="tx1"/>
                  </w14:solidFill>
                </w14:textFill>
              </w:rPr>
              <w:t>□化工</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生物医药</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机电设备制造</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木材加工</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纺织服装</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食品加工</w:t>
            </w:r>
            <w:r>
              <w:rPr>
                <w:rFonts w:hint="eastAsia" w:ascii="仿宋_GB2312" w:hAnsi="宋体" w:eastAsia="仿宋_GB2312"/>
                <w:color w:val="000000" w:themeColor="text1"/>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商贸物流</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新能源</w:t>
            </w: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☑新材料</w:t>
            </w:r>
            <w:r>
              <w:rPr>
                <w:rFonts w:hint="eastAsia" w:ascii="仿宋_GB2312" w:hAnsi="宋体" w:eastAsia="仿宋_GB2312"/>
                <w:color w:val="000000" w:themeColor="text1"/>
                <w:lang w:val="en-US" w:eastAsia="zh-CN"/>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新一代信息技术</w:t>
            </w:r>
            <w:r>
              <w:rPr>
                <w:rFonts w:hint="eastAsia" w:ascii="仿宋_GB2312" w:hAnsi="宋体" w:eastAsia="仿宋_GB2312"/>
                <w:color w:val="000000" w:themeColor="text1"/>
                <w:lang w:val="en-US" w:eastAsia="zh-CN"/>
                <w14:textFill>
                  <w14:solidFill>
                    <w14:schemeClr w14:val="tx1"/>
                  </w14:solidFill>
                </w14:textFill>
              </w:rPr>
              <w:t xml:space="preserve">  </w:t>
            </w:r>
            <w:r>
              <w:rPr>
                <w:rFonts w:hint="eastAsia" w:ascii="仿宋_GB2312" w:hAnsi="宋体" w:eastAsia="仿宋_GB2312"/>
                <w:color w:val="000000" w:themeColor="text1"/>
                <w:lang w:eastAsia="zh-CN"/>
                <w14:textFill>
                  <w14:solidFill>
                    <w14:schemeClr w14:val="tx1"/>
                  </w14:solidFill>
                </w14:textFill>
              </w:rPr>
              <w:t>□</w:t>
            </w:r>
            <w:r>
              <w:rPr>
                <w:rFonts w:hint="eastAsia" w:ascii="仿宋_GB2312" w:hAnsi="宋体" w:eastAsia="仿宋_GB2312"/>
                <w:color w:val="000000" w:themeColor="text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909" w:type="pct"/>
            <w:noWrap w:val="0"/>
            <w:vAlign w:val="center"/>
          </w:tcPr>
          <w:p>
            <w:pPr>
              <w:pageBreakBefore w:val="0"/>
              <w:kinsoku/>
              <w:overflowPunct/>
              <w:topLinePunct w:val="0"/>
              <w:bidi w:val="0"/>
              <w:adjustRightInd w:val="0"/>
              <w:snapToGrid w:val="0"/>
              <w:spacing w:line="600" w:lineRule="exact"/>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spacing w:line="600" w:lineRule="exact"/>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spacing w:line="600" w:lineRule="exact"/>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90" w:type="pct"/>
            <w:gridSpan w:val="5"/>
            <w:noWrap w:val="0"/>
            <w:vAlign w:val="center"/>
          </w:tcPr>
          <w:p>
            <w:pPr>
              <w:pageBreakBefore w:val="0"/>
              <w:kinsoku/>
              <w:overflowPunct/>
              <w:topLinePunct w:val="0"/>
              <w:bidi w:val="0"/>
              <w:adjustRightInd w:val="0"/>
              <w:snapToGrid w:val="0"/>
              <w:ind w:left="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山东中为电子科技有限公司成立于 2021 年 7 月 5 日，注册资本 3500 万元，是一家致力于研发、生产及销售微电子封装陶瓷元器件产品的综合性公司。</w:t>
            </w:r>
          </w:p>
          <w:p>
            <w:pPr>
              <w:pageBreakBefore w:val="0"/>
              <w:kinsoku/>
              <w:overflowPunct/>
              <w:topLinePunct w:val="0"/>
              <w:bidi w:val="0"/>
              <w:adjustRightInd w:val="0"/>
              <w:snapToGrid w:val="0"/>
              <w:ind w:left="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一贯坚持“严谨、求实、创新、发展”的方针；奉行“客户至上,质量第一”的宗旨；坚持“以客户为中心，以技术为动力，以质量求生存，以信誉求市场，以创新求发展”的理念，致力于研发生产微电子装陶瓷元器件，不断开发新产品，提高已有产品的质量，以满足广大客户的需求，依靠高新技术及高科技人才增强企业在市场的竞争力。</w:t>
            </w:r>
          </w:p>
          <w:p>
            <w:pPr>
              <w:pageBreakBefore w:val="0"/>
              <w:kinsoku/>
              <w:overflowPunct/>
              <w:topLinePunct w:val="0"/>
              <w:bidi w:val="0"/>
              <w:adjustRightInd w:val="0"/>
              <w:snapToGrid w:val="0"/>
              <w:ind w:firstLine="48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909" w:type="pct"/>
            <w:noWrap w:val="0"/>
            <w:vAlign w:val="center"/>
          </w:tcPr>
          <w:p>
            <w:pPr>
              <w:pageBreakBefore w:val="0"/>
              <w:kinsoku/>
              <w:overflowPunct/>
              <w:topLinePunct w:val="0"/>
              <w:bidi w:val="0"/>
              <w:adjustRightInd w:val="0"/>
              <w:snapToGrid w:val="0"/>
              <w:spacing w:line="600" w:lineRule="exact"/>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90" w:type="pct"/>
            <w:gridSpan w:val="5"/>
            <w:noWrap w:val="0"/>
            <w:vAlign w:val="center"/>
          </w:tcPr>
          <w:p>
            <w:pPr>
              <w:pageBreakBefore w:val="0"/>
              <w:kinsoku/>
              <w:overflowPunct/>
              <w:topLinePunct w:val="0"/>
              <w:bidi w:val="0"/>
              <w:adjustRightInd w:val="0"/>
              <w:snapToGrid w:val="0"/>
              <w:ind w:left="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拥有专业化技术团队和以行业专家作为技术顾问的核心研发团队，掌握多项核心技术，具备大批量生产的能力，可以解决国内相关产品长期依赖进口的“卡脖子”问题。中为科技团队成员包括一批教授、博士等科研人员。公司联合天津大学等高校成立了电子材料与元器件产学研协同创新研究院，进行新技术攻关、新材料研究、新产品开发以及技术人才的培养。</w:t>
            </w:r>
          </w:p>
          <w:p>
            <w:pPr>
              <w:pageBreakBefore w:val="0"/>
              <w:kinsoku/>
              <w:overflowPunct/>
              <w:topLinePunct w:val="0"/>
              <w:bidi w:val="0"/>
              <w:adjustRightInd w:val="0"/>
              <w:snapToGrid w:val="0"/>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909" w:type="pct"/>
            <w:noWrap w:val="0"/>
            <w:vAlign w:val="center"/>
          </w:tcPr>
          <w:p>
            <w:pPr>
              <w:pageBreakBefore w:val="0"/>
              <w:kinsoku/>
              <w:overflowPunct/>
              <w:topLinePunct w:val="0"/>
              <w:bidi w:val="0"/>
              <w:adjustRightInd w:val="0"/>
              <w:snapToGrid w:val="0"/>
              <w:spacing w:line="460" w:lineRule="exact"/>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0" w:type="pct"/>
            <w:gridSpan w:val="5"/>
            <w:noWrap w:val="0"/>
            <w:vAlign w:val="center"/>
          </w:tcPr>
          <w:p>
            <w:pPr>
              <w:pageBreakBefore w:val="0"/>
              <w:kinsoku/>
              <w:overflowPunct/>
              <w:topLinePunct w:val="0"/>
              <w:bidi w:val="0"/>
              <w:adjustRightInd w:val="0"/>
              <w:snapToGrid w:val="0"/>
              <w:ind w:firstLine="480"/>
              <w:rPr>
                <w:rFonts w:hint="eastAsia" w:ascii="仿宋" w:hAnsi="仿宋" w:eastAsia="仿宋" w:cs="仿宋"/>
                <w:sz w:val="24"/>
                <w:szCs w:val="24"/>
                <w:lang w:val="en-US" w:eastAsia="zh-CN"/>
              </w:rPr>
            </w:pPr>
            <w:r>
              <w:rPr>
                <w:rFonts w:hint="eastAsia" w:ascii="仿宋_GB2312" w:hAnsi="仿宋_GB2312" w:eastAsia="仿宋_GB2312" w:cs="仿宋_GB2312"/>
                <w:sz w:val="24"/>
                <w:szCs w:val="24"/>
                <w:lang w:val="en-US" w:eastAsia="zh-CN"/>
              </w:rPr>
              <w:t>LED新型荧光材料及光谱调控、氮化铝陶瓷粉末自蔓延燃烧合成、功率电子器件用基板材料和散热技术以及电子封装用高性能复合模塑料等方面高级工程师8-10名。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09" w:type="pct"/>
            <w:noWrap w:val="0"/>
            <w:vAlign w:val="center"/>
          </w:tcPr>
          <w:p>
            <w:pPr>
              <w:pageBreakBefore w:val="0"/>
              <w:kinsoku/>
              <w:overflowPunct/>
              <w:topLinePunct w:val="0"/>
              <w:bidi w:val="0"/>
              <w:adjustRightInd w:val="0"/>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spacing w:line="400" w:lineRule="exact"/>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90" w:type="pct"/>
            <w:gridSpan w:val="5"/>
            <w:noWrap w:val="0"/>
            <w:vAlign w:val="center"/>
          </w:tcPr>
          <w:p>
            <w:pPr>
              <w:pageBreakBefore w:val="0"/>
              <w:kinsoku/>
              <w:overflowPunct/>
              <w:topLinePunct w:val="0"/>
              <w:bidi w:val="0"/>
              <w:adjustRightInd w:val="0"/>
              <w:snapToGrid w:val="0"/>
              <w:ind w:firstLine="480"/>
              <w:rPr>
                <w:rFonts w:hint="eastAsia" w:ascii="仿宋" w:hAnsi="仿宋" w:eastAsia="仿宋" w:cs="仿宋"/>
                <w:sz w:val="24"/>
                <w:szCs w:val="24"/>
                <w:lang w:val="en-US" w:eastAsia="zh-CN"/>
              </w:rPr>
            </w:pPr>
            <w:r>
              <w:rPr>
                <w:rFonts w:hint="eastAsia" w:ascii="仿宋_GB2312" w:hAnsi="仿宋_GB2312" w:eastAsia="仿宋_GB2312" w:cs="仿宋_GB2312"/>
                <w:sz w:val="24"/>
                <w:szCs w:val="24"/>
                <w:lang w:val="en-US" w:eastAsia="zh-CN"/>
              </w:rPr>
              <w:t>电子元器件关键材料与技术研发、陶瓷金属化工艺改进技术。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909" w:type="pct"/>
            <w:noWrap w:val="0"/>
            <w:vAlign w:val="top"/>
          </w:tcPr>
          <w:p>
            <w:pPr>
              <w:pageBreakBefore w:val="0"/>
              <w:kinsoku/>
              <w:overflowPunct/>
              <w:topLinePunct w:val="0"/>
              <w:bidi w:val="0"/>
              <w:adjustRightInd w:val="0"/>
              <w:snapToGrid w:val="0"/>
              <w:spacing w:line="600" w:lineRule="exact"/>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3" w:type="pct"/>
            <w:noWrap w:val="0"/>
            <w:vAlign w:val="top"/>
          </w:tcPr>
          <w:p>
            <w:pPr>
              <w:pageBreakBefore w:val="0"/>
              <w:kinsoku/>
              <w:overflowPunct/>
              <w:topLinePunct w:val="0"/>
              <w:bidi w:val="0"/>
              <w:adjustRightInd w:val="0"/>
              <w:snapToGrid w:val="0"/>
              <w:spacing w:line="600" w:lineRule="exact"/>
              <w:ind w:left="0" w:leftChars="0" w:firstLine="0" w:firstLineChars="0"/>
              <w:jc w:val="center"/>
              <w:rPr>
                <w:rFonts w:hint="eastAsia" w:ascii="仿宋" w:hAnsi="仿宋" w:eastAsia="仿宋" w:cs="仿宋"/>
                <w:sz w:val="24"/>
                <w:szCs w:val="24"/>
                <w:lang w:val="en-US" w:eastAsia="zh-CN"/>
              </w:rPr>
            </w:pPr>
            <w:r>
              <w:rPr>
                <w:rFonts w:hint="eastAsia" w:ascii="仿宋_GB2312" w:hAnsi="仿宋_GB2312" w:eastAsia="仿宋_GB2312" w:cs="仿宋_GB2312"/>
                <w:sz w:val="24"/>
                <w:szCs w:val="24"/>
                <w:lang w:val="en-US" w:eastAsia="zh-CN"/>
              </w:rPr>
              <w:t>温玉帅</w:t>
            </w:r>
          </w:p>
        </w:tc>
        <w:tc>
          <w:tcPr>
            <w:tcW w:w="802" w:type="pct"/>
            <w:gridSpan w:val="2"/>
            <w:noWrap w:val="0"/>
            <w:vAlign w:val="top"/>
          </w:tcPr>
          <w:p>
            <w:pPr>
              <w:pageBreakBefore w:val="0"/>
              <w:kinsoku/>
              <w:overflowPunct/>
              <w:topLinePunct w:val="0"/>
              <w:bidi w:val="0"/>
              <w:adjustRightInd w:val="0"/>
              <w:snapToGrid w:val="0"/>
              <w:spacing w:line="600" w:lineRule="exact"/>
              <w:ind w:firstLine="0" w:firstLineChars="0"/>
              <w:jc w:val="center"/>
              <w:rPr>
                <w:rFonts w:hint="eastAsia" w:ascii="仿宋" w:hAnsi="仿宋" w:eastAsia="仿宋" w:cs="仿宋"/>
                <w:sz w:val="24"/>
                <w:szCs w:val="24"/>
              </w:rPr>
            </w:pPr>
            <w:r>
              <w:rPr>
                <w:rFonts w:hint="eastAsia" w:ascii="黑体" w:hAnsi="黑体" w:eastAsia="黑体"/>
                <w:sz w:val="28"/>
                <w:szCs w:val="28"/>
              </w:rPr>
              <w:t>联系电话</w:t>
            </w:r>
          </w:p>
        </w:tc>
        <w:tc>
          <w:tcPr>
            <w:tcW w:w="1634" w:type="pct"/>
            <w:gridSpan w:val="2"/>
            <w:noWrap w:val="0"/>
            <w:vAlign w:val="top"/>
          </w:tcPr>
          <w:p>
            <w:pPr>
              <w:pageBreakBefore w:val="0"/>
              <w:kinsoku/>
              <w:overflowPunct/>
              <w:topLinePunct w:val="0"/>
              <w:bidi w:val="0"/>
              <w:adjustRightInd w:val="0"/>
              <w:snapToGrid w:val="0"/>
              <w:spacing w:line="600" w:lineRule="exact"/>
              <w:ind w:firstLine="0" w:firstLineChars="0"/>
              <w:jc w:val="center"/>
              <w:rPr>
                <w:rFonts w:hint="default" w:ascii="仿宋" w:hAnsi="仿宋" w:eastAsia="仿宋" w:cs="仿宋"/>
                <w:sz w:val="24"/>
                <w:szCs w:val="24"/>
                <w:lang w:val="en-US" w:eastAsia="zh-CN"/>
              </w:rPr>
            </w:pPr>
            <w:r>
              <w:rPr>
                <w:rFonts w:hint="eastAsia" w:ascii="仿宋_GB2312" w:hAnsi="仿宋_GB2312" w:eastAsia="仿宋_GB2312" w:cs="仿宋_GB2312"/>
                <w:sz w:val="24"/>
                <w:szCs w:val="24"/>
                <w:lang w:val="en-US" w:eastAsia="zh-CN"/>
              </w:rPr>
              <w:t>15253050086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909" w:type="pct"/>
            <w:noWrap w:val="0"/>
            <w:vAlign w:val="top"/>
          </w:tcPr>
          <w:p>
            <w:pPr>
              <w:pageBreakBefore w:val="0"/>
              <w:kinsoku/>
              <w:overflowPunct/>
              <w:topLinePunct w:val="0"/>
              <w:bidi w:val="0"/>
              <w:adjustRightInd w:val="0"/>
              <w:snapToGrid w:val="0"/>
              <w:spacing w:line="600" w:lineRule="exact"/>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3" w:type="pct"/>
            <w:noWrap w:val="0"/>
            <w:vAlign w:val="top"/>
          </w:tcPr>
          <w:p>
            <w:pPr>
              <w:pageBreakBefore w:val="0"/>
              <w:kinsoku/>
              <w:overflowPunct/>
              <w:topLinePunct w:val="0"/>
              <w:bidi w:val="0"/>
              <w:adjustRightInd w:val="0"/>
              <w:snapToGrid w:val="0"/>
              <w:spacing w:line="600" w:lineRule="exact"/>
              <w:ind w:left="0" w:leftChars="0" w:firstLine="0" w:firstLineChars="0"/>
              <w:jc w:val="center"/>
              <w:rPr>
                <w:rFonts w:hint="eastAsia" w:ascii="仿宋" w:hAnsi="仿宋" w:eastAsia="仿宋" w:cs="仿宋"/>
                <w:sz w:val="24"/>
                <w:szCs w:val="24"/>
              </w:rPr>
            </w:pPr>
            <w:r>
              <w:rPr>
                <w:rFonts w:hint="eastAsia" w:ascii="仿宋_GB2312" w:hAnsi="仿宋_GB2312" w:eastAsia="仿宋_GB2312" w:cs="仿宋_GB2312"/>
                <w:sz w:val="24"/>
                <w:szCs w:val="24"/>
                <w:lang w:val="en-US" w:eastAsia="zh-CN"/>
              </w:rPr>
              <w:t>Zhongweidianzi@163.com</w:t>
            </w:r>
          </w:p>
        </w:tc>
        <w:tc>
          <w:tcPr>
            <w:tcW w:w="802" w:type="pct"/>
            <w:gridSpan w:val="2"/>
            <w:noWrap w:val="0"/>
            <w:vAlign w:val="top"/>
          </w:tcPr>
          <w:p>
            <w:pPr>
              <w:pageBreakBefore w:val="0"/>
              <w:kinsoku/>
              <w:overflowPunct/>
              <w:topLinePunct w:val="0"/>
              <w:bidi w:val="0"/>
              <w:adjustRightInd w:val="0"/>
              <w:snapToGrid w:val="0"/>
              <w:spacing w:line="600" w:lineRule="exact"/>
              <w:ind w:firstLine="0" w:firstLineChars="0"/>
              <w:jc w:val="center"/>
              <w:rPr>
                <w:rFonts w:hint="eastAsia" w:ascii="仿宋" w:hAnsi="仿宋" w:eastAsia="仿宋" w:cs="仿宋"/>
                <w:sz w:val="24"/>
                <w:szCs w:val="24"/>
              </w:rPr>
            </w:pPr>
            <w:r>
              <w:rPr>
                <w:rFonts w:hint="eastAsia" w:ascii="黑体" w:hAnsi="黑体" w:eastAsia="黑体"/>
                <w:sz w:val="28"/>
                <w:szCs w:val="28"/>
              </w:rPr>
              <w:t>传真</w:t>
            </w:r>
          </w:p>
        </w:tc>
        <w:tc>
          <w:tcPr>
            <w:tcW w:w="1634" w:type="pct"/>
            <w:gridSpan w:val="2"/>
            <w:noWrap w:val="0"/>
            <w:vAlign w:val="top"/>
          </w:tcPr>
          <w:p>
            <w:pPr>
              <w:pageBreakBefore w:val="0"/>
              <w:kinsoku/>
              <w:overflowPunct/>
              <w:topLinePunct w:val="0"/>
              <w:bidi w:val="0"/>
              <w:adjustRightInd w:val="0"/>
              <w:snapToGrid w:val="0"/>
              <w:spacing w:line="600" w:lineRule="exact"/>
              <w:ind w:firstLine="0" w:firstLineChars="0"/>
              <w:jc w:val="center"/>
              <w:rPr>
                <w:rFonts w:hint="eastAsia" w:ascii="仿宋" w:hAnsi="仿宋" w:eastAsia="仿宋" w:cs="仿宋"/>
                <w:sz w:val="24"/>
                <w:szCs w:val="24"/>
              </w:rPr>
            </w:pPr>
            <w:r>
              <w:rPr>
                <w:rFonts w:hint="eastAsia" w:ascii="仿宋_GB2312" w:hAnsi="仿宋_GB2312" w:eastAsia="仿宋_GB2312" w:cs="仿宋_GB2312"/>
                <w:sz w:val="24"/>
                <w:szCs w:val="24"/>
                <w:lang w:val="en-US" w:eastAsia="zh-CN"/>
              </w:rPr>
              <w:t>0536-2100070</w:t>
            </w:r>
          </w:p>
        </w:tc>
      </w:tr>
    </w:tbl>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pageBreakBefore w:val="0"/>
        <w:kinsoku/>
        <w:overflowPunct/>
        <w:topLinePunct w:val="0"/>
        <w:bidi w:val="0"/>
        <w:adjustRightInd w:val="0"/>
        <w:snapToGrid w:val="0"/>
        <w:ind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山东旺得福新材料科技有限公司</w:t>
      </w:r>
    </w:p>
    <w:tbl>
      <w:tblPr>
        <w:tblStyle w:val="18"/>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80"/>
        <w:gridCol w:w="100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w:t>
            </w:r>
            <w:r>
              <w:rPr>
                <w:rFonts w:hint="eastAsia" w:ascii="黑体" w:hAnsi="黑体" w:eastAsia="黑体" w:cs="Times New Roman"/>
                <w:sz w:val="28"/>
                <w:szCs w:val="28"/>
              </w:rPr>
              <w:t>位名</w:t>
            </w:r>
            <w:r>
              <w:rPr>
                <w:rFonts w:hint="eastAsia" w:ascii="黑体" w:hAnsi="黑体" w:eastAsia="黑体"/>
                <w:sz w:val="28"/>
                <w:szCs w:val="28"/>
              </w:rPr>
              <w:t>称</w:t>
            </w:r>
          </w:p>
        </w:tc>
        <w:tc>
          <w:tcPr>
            <w:tcW w:w="2152" w:type="pct"/>
            <w:gridSpan w:val="2"/>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2"/>
                <w:szCs w:val="22"/>
              </w:rPr>
            </w:pPr>
            <w:r>
              <w:rPr>
                <w:rFonts w:hint="eastAsia" w:ascii="仿宋_GB2312" w:hAnsi="仿宋_GB2312" w:eastAsia="仿宋_GB2312" w:cs="仿宋_GB2312"/>
                <w:sz w:val="24"/>
                <w:szCs w:val="24"/>
                <w:lang w:val="en-US" w:eastAsia="zh-CN"/>
              </w:rPr>
              <w:t>山东旺得福新材料科技有限公司</w:t>
            </w:r>
          </w:p>
        </w:tc>
        <w:tc>
          <w:tcPr>
            <w:tcW w:w="854" w:type="pct"/>
            <w:gridSpan w:val="2"/>
            <w:vAlign w:val="center"/>
          </w:tcPr>
          <w:p>
            <w:pPr>
              <w:pageBreakBefore w:val="0"/>
              <w:kinsoku/>
              <w:overflowPunct/>
              <w:topLinePunct w:val="0"/>
              <w:bidi w:val="0"/>
              <w:adjustRightInd w:val="0"/>
              <w:snapToGrid w:val="0"/>
              <w:ind w:firstLine="0" w:firstLineChars="0"/>
              <w:jc w:val="center"/>
              <w:rPr>
                <w:rFonts w:hint="eastAsia" w:ascii="仿宋_GB2312" w:hAnsi="仿宋_GB2312" w:eastAsia="黑体" w:cs="仿宋_GB2312"/>
                <w:sz w:val="32"/>
                <w:szCs w:val="32"/>
                <w:lang w:eastAsia="zh-CN"/>
              </w:rPr>
            </w:pPr>
            <w:r>
              <w:rPr>
                <w:rFonts w:hint="eastAsia" w:ascii="黑体" w:hAnsi="黑体" w:eastAsia="黑体"/>
                <w:sz w:val="28"/>
                <w:szCs w:val="28"/>
                <w:lang w:eastAsia="zh-CN"/>
              </w:rPr>
              <w:t>所属县区</w:t>
            </w:r>
          </w:p>
        </w:tc>
        <w:tc>
          <w:tcPr>
            <w:tcW w:w="1079" w:type="pct"/>
            <w:vAlign w:val="center"/>
          </w:tcPr>
          <w:p>
            <w:pPr>
              <w:pageBreakBefore w:val="0"/>
              <w:tabs>
                <w:tab w:val="left" w:pos="1392"/>
              </w:tabs>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定陶区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6"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line="360" w:lineRule="auto"/>
              <w:ind w:firstLine="0" w:firstLineChars="0"/>
              <w:jc w:val="left"/>
              <w:textAlignment w:val="auto"/>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6" w:type="pct"/>
            <w:gridSpan w:val="5"/>
            <w:vAlign w:val="center"/>
          </w:tcPr>
          <w:p>
            <w:pPr>
              <w:pageBreakBefore w:val="0"/>
              <w:tabs>
                <w:tab w:val="left" w:pos="1392"/>
              </w:tabs>
              <w:kinsoku/>
              <w:overflowPunct/>
              <w:topLinePunct w:val="0"/>
              <w:bidi w:val="0"/>
              <w:adjustRightInd w:val="0"/>
              <w:snapToGrid w:val="0"/>
              <w:spacing w:line="276" w:lineRule="auto"/>
              <w:ind w:firstLine="480"/>
              <w:jc w:val="left"/>
              <w:rPr>
                <w:rFonts w:hint="eastAsia" w:ascii="仿宋_GB2312" w:hAnsi="仿宋_GB2312" w:eastAsia="仿宋_GB2312" w:cs="仿宋_GB2312"/>
                <w:sz w:val="24"/>
                <w:szCs w:val="24"/>
                <w:lang w:eastAsia="zh-CN"/>
              </w:rPr>
            </w:pPr>
            <w:r>
              <w:rPr>
                <w:rFonts w:hint="eastAsia" w:ascii="仿宋_GB2312" w:hAnsi="宋体" w:eastAsia="仿宋_GB2312" w:cs="Times New Roman"/>
                <w:sz w:val="24"/>
                <w:szCs w:val="24"/>
                <w:lang w:val="en-US" w:eastAsia="zh-CN"/>
              </w:rPr>
              <w:t>该车间由半堤镇政府争取区财政资金480万元建成，建筑面积5000平方米，项目位于嘉宏公司北侧，嘉宏公司利用车间成立山东旺得福新材料科技有限公司，主营可降解新材料项目，为一次性塑料产品提供原材料。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6" w:type="pct"/>
            <w:gridSpan w:val="5"/>
            <w:vAlign w:val="center"/>
          </w:tcPr>
          <w:p>
            <w:pPr>
              <w:pStyle w:val="6"/>
              <w:pageBreakBefore w:val="0"/>
              <w:kinsoku/>
              <w:overflowPunct/>
              <w:topLinePunct w:val="0"/>
              <w:bidi w:val="0"/>
              <w:adjustRightInd w:val="0"/>
              <w:snapToGrid w:val="0"/>
              <w:rPr>
                <w:rFonts w:ascii="仿宋_GB2312" w:hAnsi="仿宋_GB2312" w:eastAsia="仿宋_GB2312" w:cs="仿宋_GB2312"/>
                <w:sz w:val="24"/>
                <w:szCs w:val="24"/>
              </w:rPr>
            </w:pPr>
            <w:r>
              <w:rPr>
                <w:rFonts w:hint="eastAsia" w:ascii="仿宋_GB2312" w:hAnsi="宋体" w:eastAsia="仿宋_GB2312" w:cs="Times New Roman"/>
                <w:kern w:val="2"/>
                <w:sz w:val="24"/>
                <w:szCs w:val="24"/>
                <w:lang w:val="en-US" w:eastAsia="zh-CN" w:bidi="ar-SA"/>
              </w:rPr>
              <w:t>目前车间建设已完工，已完成2条生产线的设备安装，预计八月上旬车间投入生产。下半年还将引入6条生产线，预计年产量达3万吨、年产值5800万元，可带动就业80余人，月工资3000-4000元左右。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6" w:type="pct"/>
            <w:gridSpan w:val="5"/>
            <w:vAlign w:val="center"/>
          </w:tcPr>
          <w:p>
            <w:pPr>
              <w:pStyle w:val="6"/>
              <w:pageBreakBefore w:val="0"/>
              <w:kinsoku/>
              <w:overflowPunct/>
              <w:topLinePunct w:val="0"/>
              <w:bidi w:val="0"/>
              <w:adjustRightInd w:val="0"/>
              <w:snapToGrid w:val="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1、科技研发人才，能够进行新材料研发、研究和创新。</w:t>
            </w:r>
          </w:p>
          <w:p>
            <w:pPr>
              <w:pStyle w:val="6"/>
              <w:pageBreakBefore w:val="0"/>
              <w:kinsoku/>
              <w:overflowPunct/>
              <w:topLinePunct w:val="0"/>
              <w:bidi w:val="0"/>
              <w:adjustRightInd w:val="0"/>
              <w:snapToGrid w:val="0"/>
              <w:rPr>
                <w:rFonts w:hint="default"/>
                <w:lang w:val="en-US" w:eastAsia="zh-CN"/>
              </w:rPr>
            </w:pPr>
            <w:r>
              <w:rPr>
                <w:rFonts w:hint="eastAsia" w:ascii="仿宋_GB2312" w:hAnsi="宋体" w:eastAsia="仿宋_GB2312" w:cs="Times New Roman"/>
                <w:kern w:val="2"/>
                <w:sz w:val="24"/>
                <w:szCs w:val="24"/>
                <w:lang w:val="en-US" w:eastAsia="zh-CN" w:bidi="ar-SA"/>
              </w:rPr>
              <w:t>2、工程技术人才，能够进行新材料生产、制造和应用。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6" w:type="pct"/>
            <w:gridSpan w:val="5"/>
            <w:vAlign w:val="center"/>
          </w:tcPr>
          <w:p>
            <w:pPr>
              <w:pageBreakBefore w:val="0"/>
              <w:tabs>
                <w:tab w:val="left" w:pos="1392"/>
              </w:tabs>
              <w:kinsoku/>
              <w:overflowPunct/>
              <w:topLinePunct w:val="0"/>
              <w:bidi w:val="0"/>
              <w:adjustRightInd w:val="0"/>
              <w:snapToGrid w:val="0"/>
              <w:spacing w:line="276" w:lineRule="auto"/>
              <w:jc w:val="left"/>
              <w:rPr>
                <w:rFonts w:hint="default"/>
                <w:lang w:val="en-US" w:eastAsia="zh-CN"/>
              </w:rPr>
            </w:pPr>
            <w:r>
              <w:rPr>
                <w:rFonts w:hint="eastAsia" w:ascii="仿宋_GB2312" w:hAnsi="宋体" w:eastAsia="仿宋_GB2312" w:cs="Times New Roman"/>
                <w:kern w:val="2"/>
                <w:sz w:val="24"/>
                <w:szCs w:val="24"/>
                <w:lang w:val="en-US" w:eastAsia="zh-CN" w:bidi="ar-SA"/>
              </w:rPr>
              <w:t>需要相关仪器、设备专门的操作和分析技术。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60" w:type="pct"/>
            <w:vAlign w:val="center"/>
          </w:tcPr>
          <w:p>
            <w:pPr>
              <w:pageBreakBefore w:val="0"/>
              <w:tabs>
                <w:tab w:val="left" w:pos="1392"/>
              </w:tabs>
              <w:kinsoku/>
              <w:overflowPunct/>
              <w:topLinePunct w:val="0"/>
              <w:bidi w:val="0"/>
              <w:adjustRightInd w:val="0"/>
              <w:snapToGrid w:val="0"/>
              <w:ind w:firstLine="0" w:firstLineChars="0"/>
              <w:jc w:val="center"/>
              <w:rPr>
                <w:rFonts w:hint="default" w:eastAsia="仿宋_GB2312"/>
                <w:sz w:val="24"/>
                <w:szCs w:val="24"/>
                <w:lang w:val="en-US" w:eastAsia="zh-CN"/>
              </w:rPr>
            </w:pPr>
            <w:r>
              <w:rPr>
                <w:rFonts w:hint="eastAsia" w:eastAsia="仿宋_GB2312"/>
                <w:sz w:val="24"/>
                <w:szCs w:val="24"/>
                <w:lang w:eastAsia="zh-CN"/>
              </w:rPr>
              <w:t>刘宾</w:t>
            </w:r>
          </w:p>
        </w:tc>
        <w:tc>
          <w:tcPr>
            <w:tcW w:w="805" w:type="pct"/>
            <w:gridSpan w:val="2"/>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19" w:type="pct"/>
            <w:gridSpan w:val="2"/>
            <w:vAlign w:val="center"/>
          </w:tcPr>
          <w:p>
            <w:pPr>
              <w:pageBreakBefore w:val="0"/>
              <w:kinsoku/>
              <w:overflowPunct/>
              <w:topLinePunct w:val="0"/>
              <w:bidi w:val="0"/>
              <w:adjustRightInd w:val="0"/>
              <w:snapToGrid w:val="0"/>
              <w:ind w:firstLine="0" w:firstLineChars="0"/>
              <w:jc w:val="center"/>
              <w:rPr>
                <w:rFonts w:eastAsia="仿宋_GB2312"/>
                <w:sz w:val="24"/>
                <w:szCs w:val="24"/>
              </w:rPr>
            </w:pPr>
            <w:r>
              <w:rPr>
                <w:rFonts w:hint="eastAsia" w:ascii="仿宋_GB2312" w:hAnsi="仿宋_GB2312" w:eastAsia="仿宋_GB2312" w:cs="仿宋_GB2312"/>
                <w:sz w:val="24"/>
                <w:szCs w:val="24"/>
                <w:lang w:val="en-US" w:eastAsia="zh-CN"/>
              </w:rPr>
              <w:t>13655407265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60" w:type="pct"/>
            <w:vAlign w:val="center"/>
          </w:tcPr>
          <w:p>
            <w:pPr>
              <w:pageBreakBefore w:val="0"/>
              <w:tabs>
                <w:tab w:val="left" w:pos="1392"/>
              </w:tabs>
              <w:kinsoku/>
              <w:overflowPunct/>
              <w:topLinePunct w:val="0"/>
              <w:bidi w:val="0"/>
              <w:adjustRightInd w:val="0"/>
              <w:snapToGrid w:val="0"/>
              <w:ind w:firstLine="0" w:firstLineChars="0"/>
              <w:jc w:val="center"/>
              <w:rPr>
                <w:rFonts w:eastAsia="仿宋_GB2312"/>
                <w:sz w:val="24"/>
                <w:szCs w:val="24"/>
              </w:rPr>
            </w:pPr>
            <w:r>
              <w:rPr>
                <w:rFonts w:hint="eastAsia" w:ascii="仿宋_GB2312" w:hAnsi="仿宋_GB2312" w:eastAsia="仿宋_GB2312" w:cs="仿宋_GB2312"/>
                <w:sz w:val="24"/>
                <w:szCs w:val="24"/>
                <w:lang w:val="en-US" w:eastAsia="zh-CN"/>
              </w:rPr>
              <w:t>66910315@qq.com</w:t>
            </w:r>
          </w:p>
        </w:tc>
        <w:tc>
          <w:tcPr>
            <w:tcW w:w="805" w:type="pct"/>
            <w:gridSpan w:val="2"/>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19" w:type="pct"/>
            <w:gridSpan w:val="2"/>
            <w:vAlign w:val="center"/>
          </w:tcPr>
          <w:p>
            <w:pPr>
              <w:pageBreakBefore w:val="0"/>
              <w:kinsoku/>
              <w:overflowPunct/>
              <w:topLinePunct w:val="0"/>
              <w:bidi w:val="0"/>
              <w:adjustRightInd w:val="0"/>
              <w:snapToGrid w:val="0"/>
              <w:ind w:firstLine="0" w:firstLineChars="0"/>
              <w:jc w:val="center"/>
              <w:rPr>
                <w:rFonts w:eastAsia="仿宋_GB2312"/>
                <w:sz w:val="24"/>
                <w:szCs w:val="24"/>
              </w:rPr>
            </w:pPr>
          </w:p>
        </w:tc>
      </w:tr>
    </w:tbl>
    <w:p>
      <w:pPr>
        <w:pageBreakBefore w:val="0"/>
        <w:kinsoku/>
        <w:overflowPunct/>
        <w:topLinePunct w:val="0"/>
        <w:bidi w:val="0"/>
        <w:adjustRightInd w:val="0"/>
        <w:snapToGrid w:val="0"/>
        <w:ind w:left="0" w:leftChars="0" w:firstLine="0" w:firstLineChars="0"/>
      </w:pP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pageBreakBefore w:val="0"/>
        <w:kinsoku/>
        <w:overflowPunct/>
        <w:topLinePunct w:val="0"/>
        <w:bidi w:val="0"/>
        <w:adjustRightInd w:val="0"/>
        <w:snapToGrid w:val="0"/>
        <w:ind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山东卡宾新材料科技有限公司</w:t>
      </w:r>
    </w:p>
    <w:tbl>
      <w:tblPr>
        <w:tblStyle w:val="18"/>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80"/>
        <w:gridCol w:w="100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52" w:type="pct"/>
            <w:gridSpan w:val="2"/>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山东卡宾新材料科技有限公司</w:t>
            </w:r>
          </w:p>
        </w:tc>
        <w:tc>
          <w:tcPr>
            <w:tcW w:w="854" w:type="pct"/>
            <w:gridSpan w:val="2"/>
            <w:vAlign w:val="center"/>
          </w:tcPr>
          <w:p>
            <w:pPr>
              <w:pageBreakBefore w:val="0"/>
              <w:kinsoku/>
              <w:overflowPunct/>
              <w:topLinePunct w:val="0"/>
              <w:bidi w:val="0"/>
              <w:adjustRightInd w:val="0"/>
              <w:snapToGrid w:val="0"/>
              <w:ind w:firstLine="0" w:firstLineChars="0"/>
              <w:jc w:val="center"/>
              <w:rPr>
                <w:rFonts w:hint="eastAsia" w:ascii="仿宋_GB2312" w:hAnsi="仿宋_GB2312" w:eastAsia="黑体" w:cs="仿宋_GB2312"/>
                <w:sz w:val="32"/>
                <w:szCs w:val="32"/>
                <w:lang w:eastAsia="zh-CN"/>
              </w:rPr>
            </w:pPr>
            <w:r>
              <w:rPr>
                <w:rFonts w:hint="eastAsia" w:ascii="黑体" w:hAnsi="黑体" w:eastAsia="黑体"/>
                <w:sz w:val="28"/>
                <w:szCs w:val="28"/>
                <w:lang w:eastAsia="zh-CN"/>
              </w:rPr>
              <w:t>所属县区</w:t>
            </w:r>
          </w:p>
        </w:tc>
        <w:tc>
          <w:tcPr>
            <w:tcW w:w="1079" w:type="pct"/>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定陶区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6" w:type="pct"/>
            <w:gridSpan w:val="5"/>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6" w:type="pct"/>
            <w:gridSpan w:val="5"/>
            <w:vAlign w:val="center"/>
          </w:tcPr>
          <w:p>
            <w:pPr>
              <w:pageBreakBefore w:val="0"/>
              <w:tabs>
                <w:tab w:val="left" w:pos="1392"/>
              </w:tabs>
              <w:kinsoku/>
              <w:overflowPunct/>
              <w:topLinePunct w:val="0"/>
              <w:bidi w:val="0"/>
              <w:adjustRightInd w:val="0"/>
              <w:snapToGrid w:val="0"/>
              <w:spacing w:line="276" w:lineRule="auto"/>
              <w:ind w:firstLine="48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公司不断开发钯、铂、钌、铑、铱、锇、金、银等贵金属系列催化剂产品，承接功能性贵金属催化剂及配体的设计研发，提供催化剂及工艺流程改良的技术方案，废旧贵金属催化剂回收等服务。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6" w:type="pct"/>
            <w:gridSpan w:val="5"/>
            <w:vAlign w:val="center"/>
          </w:tcPr>
          <w:p>
            <w:pPr>
              <w:pageBreakBefore w:val="0"/>
              <w:tabs>
                <w:tab w:val="left" w:pos="1392"/>
              </w:tabs>
              <w:kinsoku/>
              <w:overflowPunct/>
              <w:topLinePunct w:val="0"/>
              <w:bidi w:val="0"/>
              <w:adjustRightInd w:val="0"/>
              <w:snapToGrid w:val="0"/>
              <w:spacing w:line="276" w:lineRule="auto"/>
              <w:ind w:firstLine="48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与</w:t>
            </w:r>
            <w:r>
              <w:rPr>
                <w:rFonts w:hint="eastAsia" w:ascii="仿宋_GB2312" w:hAnsi="仿宋_GB2312" w:eastAsia="仿宋_GB2312" w:cs="仿宋_GB2312"/>
                <w:sz w:val="24"/>
                <w:szCs w:val="24"/>
                <w:lang w:eastAsia="zh-CN"/>
              </w:rPr>
              <w:t>西北大学化学与材料科学学院</w:t>
            </w:r>
            <w:r>
              <w:rPr>
                <w:rFonts w:hint="eastAsia" w:ascii="仿宋_GB2312" w:hAnsi="仿宋_GB2312" w:eastAsia="仿宋_GB2312" w:cs="仿宋_GB2312"/>
                <w:sz w:val="24"/>
                <w:szCs w:val="24"/>
                <w:lang w:val="en-US" w:eastAsia="zh-CN"/>
              </w:rPr>
              <w:t>就“新型氮杂环卡宾的</w:t>
            </w:r>
            <w:r>
              <w:rPr>
                <w:rFonts w:hint="eastAsia" w:ascii="仿宋_GB2312" w:hAnsi="仿宋_GB2312" w:eastAsia="仿宋_GB2312" w:cs="仿宋_GB2312"/>
                <w:sz w:val="24"/>
                <w:szCs w:val="24"/>
                <w:lang w:eastAsia="zh-CN"/>
              </w:rPr>
              <w:t>金属催化剂的</w:t>
            </w:r>
            <w:r>
              <w:rPr>
                <w:rFonts w:hint="eastAsia" w:ascii="仿宋_GB2312" w:hAnsi="仿宋_GB2312" w:eastAsia="仿宋_GB2312" w:cs="仿宋_GB2312"/>
                <w:sz w:val="24"/>
                <w:szCs w:val="24"/>
                <w:lang w:val="en-US" w:eastAsia="zh-CN"/>
              </w:rPr>
              <w:t>制备及应用”</w:t>
            </w:r>
            <w:r>
              <w:rPr>
                <w:rFonts w:hint="eastAsia" w:ascii="仿宋_GB2312" w:hAnsi="仿宋_GB2312" w:eastAsia="仿宋_GB2312" w:cs="仿宋_GB2312"/>
                <w:sz w:val="24"/>
                <w:szCs w:val="24"/>
                <w:lang w:eastAsia="zh-CN"/>
              </w:rPr>
              <w:t>项目</w:t>
            </w:r>
            <w:r>
              <w:rPr>
                <w:rFonts w:hint="eastAsia" w:ascii="仿宋_GB2312" w:hAnsi="仿宋_GB2312" w:eastAsia="仿宋_GB2312" w:cs="仿宋_GB2312"/>
                <w:sz w:val="24"/>
                <w:szCs w:val="24"/>
                <w:lang w:val="en-US" w:eastAsia="zh-CN"/>
              </w:rPr>
              <w:t>开展合作，目前正在合作中。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6" w:type="pct"/>
            <w:gridSpan w:val="5"/>
            <w:vAlign w:val="center"/>
          </w:tcPr>
          <w:p>
            <w:pPr>
              <w:pageBreakBefore w:val="0"/>
              <w:tabs>
                <w:tab w:val="left" w:pos="1392"/>
              </w:tabs>
              <w:kinsoku/>
              <w:overflowPunct/>
              <w:topLinePunct w:val="0"/>
              <w:bidi w:val="0"/>
              <w:adjustRightInd w:val="0"/>
              <w:snapToGrid w:val="0"/>
              <w:spacing w:line="276" w:lineRule="auto"/>
              <w:ind w:firstLine="48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化学化工材料、有机化学、药学等专业研究生以上学历研发人员及业务经理。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6" w:type="pct"/>
            <w:gridSpan w:val="5"/>
            <w:vAlign w:val="center"/>
          </w:tcPr>
          <w:p>
            <w:pPr>
              <w:pageBreakBefore w:val="0"/>
              <w:tabs>
                <w:tab w:val="left" w:pos="1392"/>
              </w:tabs>
              <w:kinsoku/>
              <w:overflowPunct/>
              <w:topLinePunct w:val="0"/>
              <w:bidi w:val="0"/>
              <w:adjustRightInd w:val="0"/>
              <w:snapToGrid w:val="0"/>
              <w:spacing w:line="276" w:lineRule="auto"/>
              <w:ind w:left="0" w:leftChars="0"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贵金属催化剂的开发制备及应用。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60" w:type="pct"/>
            <w:vAlign w:val="center"/>
          </w:tcPr>
          <w:p>
            <w:pPr>
              <w:pageBreakBefore w:val="0"/>
              <w:tabs>
                <w:tab w:val="left" w:pos="1392"/>
              </w:tabs>
              <w:kinsoku/>
              <w:overflowPunct/>
              <w:topLinePunct w:val="0"/>
              <w:bidi w:val="0"/>
              <w:adjustRightInd w:val="0"/>
              <w:snapToGrid w:val="0"/>
              <w:ind w:firstLine="0" w:firstLineChars="0"/>
              <w:jc w:val="center"/>
              <w:rPr>
                <w:rFonts w:hint="eastAsia" w:eastAsia="仿宋_GB2312"/>
                <w:sz w:val="24"/>
                <w:szCs w:val="24"/>
                <w:lang w:eastAsia="zh-CN"/>
              </w:rPr>
            </w:pPr>
            <w:r>
              <w:rPr>
                <w:rFonts w:hint="eastAsia" w:eastAsia="仿宋_GB2312"/>
                <w:sz w:val="24"/>
                <w:szCs w:val="24"/>
                <w:lang w:eastAsia="zh-CN"/>
              </w:rPr>
              <w:t>刘伟杰</w:t>
            </w:r>
          </w:p>
        </w:tc>
        <w:tc>
          <w:tcPr>
            <w:tcW w:w="805" w:type="pct"/>
            <w:gridSpan w:val="2"/>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19" w:type="pct"/>
            <w:gridSpan w:val="2"/>
            <w:vAlign w:val="center"/>
          </w:tcPr>
          <w:p>
            <w:pPr>
              <w:pageBreakBefore w:val="0"/>
              <w:kinsoku/>
              <w:overflowPunct/>
              <w:topLinePunct w:val="0"/>
              <w:bidi w:val="0"/>
              <w:adjustRightInd w:val="0"/>
              <w:snapToGrid w:val="0"/>
              <w:ind w:firstLine="0" w:firstLineChars="0"/>
              <w:jc w:val="center"/>
              <w:rPr>
                <w:rFonts w:hint="default" w:eastAsia="仿宋_GB2312"/>
                <w:sz w:val="24"/>
                <w:szCs w:val="24"/>
                <w:lang w:val="en-US" w:eastAsia="zh-CN"/>
              </w:rPr>
            </w:pPr>
            <w:r>
              <w:rPr>
                <w:rFonts w:hint="eastAsia" w:ascii="仿宋_GB2312" w:hAnsi="仿宋_GB2312" w:eastAsia="仿宋_GB2312" w:cs="仿宋_GB2312"/>
                <w:sz w:val="24"/>
                <w:szCs w:val="24"/>
                <w:lang w:val="en-US" w:eastAsia="zh-CN"/>
              </w:rPr>
              <w:t>15065053355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3"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60" w:type="pct"/>
            <w:vAlign w:val="center"/>
          </w:tcPr>
          <w:p>
            <w:pPr>
              <w:pageBreakBefore w:val="0"/>
              <w:tabs>
                <w:tab w:val="left" w:pos="1392"/>
              </w:tabs>
              <w:kinsoku/>
              <w:overflowPunct/>
              <w:topLinePunct w:val="0"/>
              <w:bidi w:val="0"/>
              <w:adjustRightInd w:val="0"/>
              <w:snapToGrid w:val="0"/>
              <w:ind w:firstLine="0" w:firstLineChars="0"/>
              <w:jc w:val="center"/>
              <w:rPr>
                <w:rFonts w:hint="default" w:eastAsia="仿宋_GB2312"/>
                <w:sz w:val="24"/>
                <w:szCs w:val="24"/>
                <w:lang w:val="en-US" w:eastAsia="zh-CN"/>
              </w:rPr>
            </w:pPr>
            <w:r>
              <w:rPr>
                <w:rFonts w:hint="eastAsia" w:ascii="仿宋_GB2312" w:hAnsi="仿宋_GB2312" w:eastAsia="仿宋_GB2312" w:cs="仿宋_GB2312"/>
                <w:sz w:val="24"/>
                <w:szCs w:val="24"/>
                <w:lang w:val="en-US" w:eastAsia="zh-CN"/>
              </w:rPr>
              <w:t>sdcarbene@163.com</w:t>
            </w:r>
          </w:p>
        </w:tc>
        <w:tc>
          <w:tcPr>
            <w:tcW w:w="805" w:type="pct"/>
            <w:gridSpan w:val="2"/>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19" w:type="pct"/>
            <w:gridSpan w:val="2"/>
            <w:vAlign w:val="center"/>
          </w:tcPr>
          <w:p>
            <w:pPr>
              <w:pageBreakBefore w:val="0"/>
              <w:kinsoku/>
              <w:overflowPunct/>
              <w:topLinePunct w:val="0"/>
              <w:bidi w:val="0"/>
              <w:adjustRightInd w:val="0"/>
              <w:snapToGrid w:val="0"/>
              <w:ind w:firstLine="0" w:firstLineChars="0"/>
              <w:jc w:val="center"/>
              <w:rPr>
                <w:rFonts w:eastAsia="仿宋_GB2312"/>
                <w:sz w:val="24"/>
                <w:szCs w:val="24"/>
              </w:rPr>
            </w:pPr>
          </w:p>
        </w:tc>
      </w:tr>
    </w:tbl>
    <w:p>
      <w:pPr>
        <w:pageBreakBefore w:val="0"/>
        <w:kinsoku/>
        <w:overflowPunct/>
        <w:topLinePunct w:val="0"/>
        <w:bidi w:val="0"/>
        <w:adjustRightInd w:val="0"/>
        <w:snapToGrid w:val="0"/>
      </w:pPr>
    </w:p>
    <w:p>
      <w:pPr>
        <w:ind w:left="0" w:leftChars="0" w:firstLine="0" w:firstLineChars="0"/>
        <w:jc w:val="center"/>
        <w:rPr>
          <w:rFonts w:hint="default" w:ascii="方正小标宋简体" w:hAnsi="方正小标宋简体" w:eastAsia="方正小标宋简体" w:cs="方正小标宋简体"/>
          <w:sz w:val="44"/>
          <w:szCs w:val="44"/>
          <w:lang w:val="en-US" w:eastAsia="zh-CN"/>
        </w:rPr>
      </w:pPr>
      <w:r>
        <w:rPr>
          <w:rFonts w:hint="eastAsia"/>
        </w:rPr>
        <w:br w:type="page"/>
      </w:r>
      <w:r>
        <w:rPr>
          <w:rFonts w:hint="eastAsia" w:ascii="方正小标宋简体" w:hAnsi="方正小标宋简体" w:eastAsia="方正小标宋简体" w:cs="方正小标宋简体"/>
          <w:sz w:val="44"/>
          <w:szCs w:val="44"/>
          <w:lang w:val="en-US" w:eastAsia="zh-CN"/>
        </w:rPr>
        <w:t>巨野金华塑粉有限公司</w:t>
      </w:r>
    </w:p>
    <w:tbl>
      <w:tblPr>
        <w:tblStyle w:val="19"/>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3224"/>
        <w:gridCol w:w="908"/>
        <w:gridCol w:w="577"/>
        <w:gridCol w:w="1001"/>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17" w:type="pct"/>
            <w:vAlign w:val="center"/>
          </w:tcPr>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单位名称</w:t>
            </w:r>
          </w:p>
        </w:tc>
        <w:tc>
          <w:tcPr>
            <w:tcW w:w="2212" w:type="pct"/>
            <w:gridSpan w:val="2"/>
          </w:tcPr>
          <w:p>
            <w:pPr>
              <w:keepNext w:val="0"/>
              <w:keepLines w:val="0"/>
              <w:pageBreakBefore w:val="0"/>
              <w:widowControl w:val="0"/>
              <w:tabs>
                <w:tab w:val="left" w:pos="1392"/>
              </w:tabs>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4"/>
                <w:szCs w:val="24"/>
                <w:lang w:val="en-US" w:eastAsia="zh-CN"/>
              </w:rPr>
              <w:t>巨野金华塑粉有限公司</w:t>
            </w:r>
          </w:p>
        </w:tc>
        <w:tc>
          <w:tcPr>
            <w:tcW w:w="845" w:type="pct"/>
            <w:gridSpan w:val="2"/>
            <w:vAlign w:val="center"/>
          </w:tcPr>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所属县区</w:t>
            </w:r>
          </w:p>
        </w:tc>
        <w:tc>
          <w:tcPr>
            <w:tcW w:w="1025" w:type="pct"/>
          </w:tcPr>
          <w:p>
            <w:pPr>
              <w:keepNext w:val="0"/>
              <w:keepLines w:val="0"/>
              <w:pageBreakBefore w:val="0"/>
              <w:widowControl w:val="0"/>
              <w:tabs>
                <w:tab w:val="left" w:pos="1392"/>
              </w:tabs>
              <w:kinsoku/>
              <w:wordWrap/>
              <w:overflowPunct/>
              <w:topLinePunct w:val="0"/>
              <w:autoSpaceDE/>
              <w:autoSpaceDN/>
              <w:bidi w:val="0"/>
              <w:adjustRightInd/>
              <w:snapToGrid/>
              <w:spacing w:after="0" w:line="600" w:lineRule="exact"/>
              <w:ind w:left="0" w:leftChars="0" w:firstLine="0" w:firstLineChars="0"/>
              <w:jc w:val="center"/>
              <w:textAlignment w:val="auto"/>
              <w:rPr>
                <w:rFonts w:ascii="仿宋_GB2312" w:hAnsi="仿宋_GB2312" w:eastAsia="仿宋_GB2312" w:cs="仿宋_GB2312"/>
                <w:sz w:val="24"/>
                <w:szCs w:val="24"/>
              </w:rPr>
            </w:pPr>
            <w:r>
              <w:rPr>
                <w:rFonts w:hint="eastAsia" w:ascii="仿宋_GB2312" w:hAnsi="宋体" w:eastAsia="仿宋_GB2312" w:cs="宋体"/>
                <w:sz w:val="24"/>
                <w:szCs w:val="24"/>
                <w:lang w:val="en-US" w:eastAsia="zh-CN"/>
              </w:rPr>
              <w:t>巨野</w:t>
            </w:r>
            <w:r>
              <w:rPr>
                <w:rFonts w:hint="eastAsia" w:ascii="仿宋_GB2312" w:hAnsi="宋体" w:eastAsia="仿宋_GB2312" w:cs="宋体"/>
                <w:sz w:val="24"/>
                <w:szCs w:val="24"/>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17" w:type="pct"/>
            <w:vAlign w:val="center"/>
          </w:tcPr>
          <w:p>
            <w:pPr>
              <w:widowControl w:val="0"/>
              <w:spacing w:after="0" w:line="4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2"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240" w:lineRule="auto"/>
              <w:ind w:left="0" w:leftChars="0" w:firstLine="0" w:firstLineChars="0"/>
              <w:jc w:val="left"/>
              <w:textAlignment w:val="auto"/>
              <w:rPr>
                <w:rFonts w:hint="eastAsia" w:ascii="仿宋_GB2312" w:hAnsi="仿宋_GB2312" w:eastAsia="仿宋_GB2312" w:cs="仿宋_GB2312"/>
                <w:sz w:val="21"/>
                <w:szCs w:val="21"/>
                <w:lang w:eastAsia="zh-CN"/>
              </w:rPr>
            </w:pPr>
            <w:r>
              <w:rPr>
                <w:rFonts w:hint="eastAsia" w:ascii="仿宋_GB2312" w:hAnsi="宋体" w:eastAsia="仿宋_GB2312" w:cs="Times New Roman"/>
                <w:kern w:val="0"/>
                <w:sz w:val="21"/>
                <w:szCs w:val="21"/>
              </w:rPr>
              <w:t xml:space="preserve">□化工  □生物医药  □机电设备制造  □木材加工  □纺织服装  □食品加工□商贸物流  □新能源  </w:t>
            </w:r>
            <w:r>
              <w:rPr>
                <w:rFonts w:hint="eastAsia" w:ascii="仿宋_GB2312" w:hAnsi="宋体" w:eastAsia="仿宋_GB2312" w:cs="Times New Roman"/>
                <w:kern w:val="0"/>
                <w:sz w:val="21"/>
                <w:szCs w:val="21"/>
                <w:lang w:eastAsia="zh-CN"/>
              </w:rPr>
              <w:t>☑</w:t>
            </w:r>
            <w:r>
              <w:rPr>
                <w:rFonts w:hint="eastAsia" w:ascii="仿宋_GB2312" w:hAnsi="宋体" w:eastAsia="仿宋_GB2312" w:cs="Times New Roman"/>
                <w:kern w:val="0"/>
                <w:sz w:val="21"/>
                <w:szCs w:val="21"/>
              </w:rPr>
              <w:t>新材料  □新一代信息技术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917"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82" w:type="pct"/>
            <w:gridSpan w:val="5"/>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500" w:lineRule="exact"/>
              <w:ind w:firstLine="480" w:firstLineChars="20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巨野金华塑粉有限公司是生产和研发为一体的高新技术企业，主要产品为塑粉</w:t>
            </w:r>
            <w:r>
              <w:rPr>
                <w:rFonts w:hint="eastAsia" w:ascii="仿宋_GB2312" w:hAnsi="仿宋_GB2312" w:eastAsia="仿宋_GB2312" w:cs="仿宋_GB2312"/>
                <w:sz w:val="24"/>
                <w:szCs w:val="24"/>
                <w:lang w:eastAsia="zh-CN"/>
              </w:rPr>
              <w:t>、非金属光缆加强芯</w:t>
            </w:r>
            <w:r>
              <w:rPr>
                <w:rFonts w:hint="eastAsia" w:ascii="仿宋_GB2312" w:hAnsi="仿宋_GB2312" w:eastAsia="仿宋_GB2312" w:cs="仿宋_GB2312"/>
                <w:sz w:val="24"/>
                <w:szCs w:val="24"/>
              </w:rPr>
              <w:t>。塑粉项目生产线16条，设计年产量10000吨，是中国化工学会涂料涂装专业委员会委员单位；光缆加强芯项目拥有生产线33条，设计年产量170万公里，</w:t>
            </w:r>
            <w:r>
              <w:rPr>
                <w:rFonts w:hint="eastAsia" w:ascii="仿宋_GB2312" w:hAnsi="仿宋_GB2312" w:eastAsia="仿宋_GB2312" w:cs="仿宋_GB2312"/>
                <w:sz w:val="24"/>
                <w:szCs w:val="24"/>
                <w:lang w:val="en-US" w:eastAsia="zh-CN"/>
              </w:rPr>
              <w:t>是通讯光电缆材料设备（TOEM）市场及技术论坛理事单位</w:t>
            </w:r>
            <w:r>
              <w:rPr>
                <w:rFonts w:hint="eastAsia" w:ascii="仿宋_GB2312" w:hAnsi="仿宋_GB2312" w:eastAsia="仿宋_GB2312" w:cs="仿宋_GB2312"/>
                <w:sz w:val="24"/>
                <w:szCs w:val="24"/>
              </w:rPr>
              <w:t>。公司通过了ISO-9001质量体系、ISO-14001环境管理体系、ISO-45001职业健康安全管理体系认证，公司现有专利23件。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917"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82" w:type="pct"/>
            <w:gridSpan w:val="5"/>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ind w:firstLine="480" w:firstLineChars="20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省级技术中心。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917"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2" w:type="pct"/>
            <w:gridSpan w:val="5"/>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ind w:firstLine="480" w:firstLineChars="20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高分子材料专业，从事塑粉、非金属光缆加强芯研发的人才。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917"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82" w:type="pct"/>
            <w:gridSpan w:val="5"/>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7" w:type="pct"/>
          </w:tcPr>
          <w:p>
            <w:pPr>
              <w:widowControl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联系人</w:t>
            </w:r>
          </w:p>
        </w:tc>
        <w:tc>
          <w:tcPr>
            <w:tcW w:w="1726" w:type="pct"/>
          </w:tcPr>
          <w:p>
            <w:pPr>
              <w:widowControl w:val="0"/>
              <w:spacing w:after="0" w:line="600" w:lineRule="exact"/>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相联国</w:t>
            </w:r>
          </w:p>
        </w:tc>
        <w:tc>
          <w:tcPr>
            <w:tcW w:w="795" w:type="pct"/>
            <w:gridSpan w:val="2"/>
          </w:tcPr>
          <w:p>
            <w:pPr>
              <w:widowControl w:val="0"/>
              <w:spacing w:after="0" w:line="600" w:lineRule="exact"/>
              <w:ind w:left="0" w:leftChars="0" w:firstLine="0" w:firstLineChars="0"/>
              <w:jc w:val="center"/>
              <w:rPr>
                <w:rFonts w:hint="eastAsia" w:ascii="黑体" w:hAnsi="黑体" w:eastAsia="黑体"/>
                <w:sz w:val="28"/>
                <w:szCs w:val="28"/>
                <w:lang w:eastAsia="zh-CN"/>
              </w:rPr>
            </w:pPr>
            <w:r>
              <w:rPr>
                <w:rFonts w:hint="eastAsia" w:ascii="黑体" w:hAnsi="黑体" w:eastAsia="黑体"/>
                <w:sz w:val="28"/>
                <w:szCs w:val="28"/>
              </w:rPr>
              <w:t>联系电话</w:t>
            </w:r>
          </w:p>
        </w:tc>
        <w:tc>
          <w:tcPr>
            <w:tcW w:w="1560" w:type="pct"/>
            <w:gridSpan w:val="2"/>
          </w:tcPr>
          <w:p>
            <w:pPr>
              <w:widowControl w:val="0"/>
              <w:spacing w:after="0" w:line="600" w:lineRule="exact"/>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13953078379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7" w:type="pct"/>
          </w:tcPr>
          <w:p>
            <w:pPr>
              <w:widowControl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726" w:type="pct"/>
          </w:tcPr>
          <w:p>
            <w:pPr>
              <w:widowControl w:val="0"/>
              <w:spacing w:after="0" w:line="600" w:lineRule="exact"/>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2893673698@qq.com</w:t>
            </w:r>
          </w:p>
        </w:tc>
        <w:tc>
          <w:tcPr>
            <w:tcW w:w="795" w:type="pct"/>
            <w:gridSpan w:val="2"/>
          </w:tcPr>
          <w:p>
            <w:pPr>
              <w:widowControl w:val="0"/>
              <w:spacing w:after="0" w:line="600" w:lineRule="exact"/>
              <w:ind w:left="0" w:leftChars="0" w:firstLine="0" w:firstLineChars="0"/>
              <w:jc w:val="center"/>
              <w:rPr>
                <w:rFonts w:hint="eastAsia" w:ascii="黑体" w:hAnsi="黑体" w:eastAsia="黑体"/>
                <w:sz w:val="28"/>
                <w:szCs w:val="28"/>
                <w:lang w:eastAsia="zh-CN"/>
              </w:rPr>
            </w:pPr>
            <w:r>
              <w:rPr>
                <w:rFonts w:hint="eastAsia" w:ascii="黑体" w:hAnsi="黑体" w:eastAsia="黑体"/>
                <w:sz w:val="28"/>
                <w:szCs w:val="28"/>
                <w:lang w:eastAsia="zh-CN"/>
              </w:rPr>
              <w:t>传真</w:t>
            </w:r>
          </w:p>
        </w:tc>
        <w:tc>
          <w:tcPr>
            <w:tcW w:w="1560" w:type="pct"/>
            <w:gridSpan w:val="2"/>
          </w:tcPr>
          <w:p>
            <w:pPr>
              <w:widowControl w:val="0"/>
              <w:spacing w:after="0" w:line="600" w:lineRule="exact"/>
              <w:jc w:val="center"/>
              <w:rPr>
                <w:rFonts w:hint="default" w:ascii="仿宋_GB2312" w:hAnsi="仿宋_GB2312" w:eastAsia="仿宋_GB2312" w:cs="仿宋_GB2312"/>
                <w:sz w:val="24"/>
                <w:szCs w:val="24"/>
                <w:lang w:val="en-US" w:eastAsia="zh-CN"/>
              </w:rPr>
            </w:pPr>
          </w:p>
        </w:tc>
      </w:tr>
    </w:tbl>
    <w:p>
      <w:pPr>
        <w:rPr>
          <w:rFonts w:hint="eastAsia"/>
        </w:rPr>
      </w:pPr>
    </w:p>
    <w:p>
      <w:pPr>
        <w:keepNext w:val="0"/>
        <w:keepLines w:val="0"/>
        <w:pageBreakBefore w:val="0"/>
        <w:widowControl/>
        <w:tabs>
          <w:tab w:val="left" w:pos="4701"/>
        </w:tabs>
        <w:kinsoku/>
        <w:wordWrap/>
        <w:overflowPunct/>
        <w:topLinePunct w:val="0"/>
        <w:autoSpaceDE/>
        <w:autoSpaceDN/>
        <w:bidi w:val="0"/>
        <w:adjustRightInd/>
        <w:snapToGrid/>
        <w:spacing w:after="0"/>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巨野县卓鸿防水材料有限公司</w:t>
      </w:r>
    </w:p>
    <w:tbl>
      <w:tblPr>
        <w:tblStyle w:val="19"/>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3028"/>
        <w:gridCol w:w="883"/>
        <w:gridCol w:w="555"/>
        <w:gridCol w:w="975"/>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17" w:type="pct"/>
            <w:vAlign w:val="center"/>
          </w:tcPr>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单位名称</w:t>
            </w:r>
          </w:p>
        </w:tc>
        <w:tc>
          <w:tcPr>
            <w:tcW w:w="2094" w:type="pct"/>
            <w:gridSpan w:val="2"/>
          </w:tcPr>
          <w:p>
            <w:pPr>
              <w:keepNext w:val="0"/>
              <w:keepLines w:val="0"/>
              <w:pageBreakBefore w:val="0"/>
              <w:widowControl w:val="0"/>
              <w:tabs>
                <w:tab w:val="left" w:pos="1392"/>
              </w:tabs>
              <w:kinsoku/>
              <w:wordWrap/>
              <w:overflowPunct/>
              <w:topLinePunct w:val="0"/>
              <w:autoSpaceDE/>
              <w:autoSpaceDN/>
              <w:bidi w:val="0"/>
              <w:adjustRightInd/>
              <w:snapToGrid/>
              <w:spacing w:after="0" w:line="660" w:lineRule="exact"/>
              <w:ind w:left="0" w:lef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4"/>
                <w:szCs w:val="24"/>
                <w:lang w:val="en-US" w:eastAsia="zh-CN"/>
              </w:rPr>
              <w:t>巨野县卓鸿防水材料有限公司</w:t>
            </w:r>
          </w:p>
        </w:tc>
        <w:tc>
          <w:tcPr>
            <w:tcW w:w="819" w:type="pct"/>
            <w:gridSpan w:val="2"/>
            <w:vAlign w:val="center"/>
          </w:tcPr>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所属县区</w:t>
            </w:r>
          </w:p>
        </w:tc>
        <w:tc>
          <w:tcPr>
            <w:tcW w:w="1168" w:type="pct"/>
            <w:vAlign w:val="center"/>
          </w:tcPr>
          <w:p>
            <w:pPr>
              <w:keepNext w:val="0"/>
              <w:keepLines w:val="0"/>
              <w:pageBreakBefore w:val="0"/>
              <w:widowControl w:val="0"/>
              <w:tabs>
                <w:tab w:val="left" w:pos="1392"/>
              </w:tabs>
              <w:kinsoku/>
              <w:wordWrap/>
              <w:overflowPunct/>
              <w:topLinePunct w:val="0"/>
              <w:autoSpaceDE/>
              <w:autoSpaceDN/>
              <w:bidi w:val="0"/>
              <w:adjustRightInd/>
              <w:snapToGrid/>
              <w:spacing w:after="0" w:line="480" w:lineRule="exact"/>
              <w:ind w:left="0" w:leftChars="0" w:firstLine="0" w:firstLineChars="0"/>
              <w:jc w:val="center"/>
              <w:textAlignment w:val="auto"/>
              <w:rPr>
                <w:rFonts w:ascii="仿宋_GB2312" w:hAnsi="仿宋_GB2312" w:eastAsia="仿宋_GB2312" w:cs="仿宋_GB2312"/>
                <w:sz w:val="24"/>
                <w:szCs w:val="24"/>
              </w:rPr>
            </w:pPr>
            <w:r>
              <w:rPr>
                <w:rFonts w:hint="eastAsia" w:ascii="仿宋_GB2312" w:hAnsi="宋体" w:eastAsia="仿宋_GB2312" w:cs="宋体"/>
                <w:sz w:val="24"/>
                <w:szCs w:val="24"/>
              </w:rPr>
              <w:t>巨野县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917" w:type="pc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所属行业</w:t>
            </w:r>
          </w:p>
        </w:tc>
        <w:tc>
          <w:tcPr>
            <w:tcW w:w="4082" w:type="pct"/>
            <w:gridSpan w:val="5"/>
            <w:vAlign w:val="center"/>
          </w:tcPr>
          <w:p>
            <w:pPr>
              <w:keepNext w:val="0"/>
              <w:keepLines w:val="0"/>
              <w:pageBreakBefore w:val="0"/>
              <w:widowControl w:val="0"/>
              <w:tabs>
                <w:tab w:val="left" w:pos="1392"/>
              </w:tabs>
              <w:kinsoku/>
              <w:wordWrap/>
              <w:overflowPunct/>
              <w:topLinePunct w:val="0"/>
              <w:autoSpaceDE/>
              <w:autoSpaceDN/>
              <w:bidi w:val="0"/>
              <w:adjustRightInd/>
              <w:snapToGrid/>
              <w:spacing w:after="0" w:line="240" w:lineRule="auto"/>
              <w:ind w:left="0" w:leftChars="0" w:firstLine="0" w:firstLineChars="0"/>
              <w:jc w:val="left"/>
              <w:textAlignment w:val="auto"/>
              <w:rPr>
                <w:rFonts w:ascii="仿宋_GB2312" w:hAnsi="仿宋_GB2312" w:eastAsia="仿宋_GB2312" w:cs="仿宋_GB2312"/>
                <w:sz w:val="21"/>
                <w:szCs w:val="21"/>
              </w:rPr>
            </w:pPr>
            <w:r>
              <w:rPr>
                <w:rFonts w:hint="eastAsia" w:ascii="仿宋_GB2312" w:hAnsi="宋体" w:eastAsia="仿宋_GB2312" w:cs="Times New Roman"/>
                <w:kern w:val="0"/>
                <w:sz w:val="21"/>
                <w:szCs w:val="21"/>
              </w:rPr>
              <w:t xml:space="preserve">□化工  □生物医药  □机电设备制造  □木材加工  □纺织服装  □食品加工□商贸物流  □新能源  </w:t>
            </w:r>
            <w:r>
              <w:rPr>
                <w:rFonts w:hint="eastAsia" w:ascii="仿宋_GB2312" w:hAnsi="宋体" w:eastAsia="仿宋_GB2312" w:cs="Times New Roman"/>
                <w:kern w:val="0"/>
                <w:sz w:val="21"/>
                <w:szCs w:val="21"/>
                <w:lang w:eastAsia="zh-CN"/>
              </w:rPr>
              <w:t>☑</w:t>
            </w:r>
            <w:r>
              <w:rPr>
                <w:rFonts w:hint="eastAsia" w:ascii="仿宋_GB2312" w:hAnsi="宋体" w:eastAsia="仿宋_GB2312" w:cs="Times New Roman"/>
                <w:kern w:val="0"/>
                <w:sz w:val="21"/>
                <w:szCs w:val="21"/>
              </w:rPr>
              <w:t>新材料  □新一代信息技术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8" w:hRule="atLeast"/>
          <w:jc w:val="center"/>
        </w:trPr>
        <w:tc>
          <w:tcPr>
            <w:tcW w:w="917"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82" w:type="pct"/>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巨野县卓鸿防水材料有限公司成立于2016年10月，公司拥有多条防水材料生产线，产品品类有改性沥青防水材料、自粘类、高铁道桥专用，聚乙烯丙纶、防水涂料等五大类十几种防水产品。公司拥有全自动化生产线，现代化实验室，先进检测仪器，公司先后通过国家环保检测评定、安全生产检测评定、ISO9001国际质量管理体系认证、ISO环境管理体系认证、ISO18001职业健康管理体系认证、欧盟CE认证，并取得了改性沥青类防水卷材、自粘类防水卷材全国工业产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17"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82" w:type="pct"/>
            <w:gridSpan w:val="5"/>
            <w:vAlign w:val="center"/>
          </w:tcPr>
          <w:p>
            <w:pPr>
              <w:keepNext w:val="0"/>
              <w:keepLines w:val="0"/>
              <w:pageBreakBefore w:val="0"/>
              <w:widowControl w:val="0"/>
              <w:kinsoku/>
              <w:wordWrap/>
              <w:overflowPunct/>
              <w:topLinePunct w:val="0"/>
              <w:autoSpaceDE/>
              <w:autoSpaceDN/>
              <w:bidi w:val="0"/>
              <w:adjustRightInd/>
              <w:snapToGrid/>
              <w:spacing w:after="0" w:line="6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市级企业技术中心、市级工业设计中心。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917"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2" w:type="pct"/>
            <w:gridSpan w:val="5"/>
            <w:vAlign w:val="center"/>
          </w:tcPr>
          <w:p>
            <w:pPr>
              <w:keepNext w:val="0"/>
              <w:keepLines w:val="0"/>
              <w:pageBreakBefore w:val="0"/>
              <w:widowControl w:val="0"/>
              <w:kinsoku/>
              <w:wordWrap/>
              <w:overflowPunct/>
              <w:topLinePunct w:val="0"/>
              <w:autoSpaceDE/>
              <w:autoSpaceDN/>
              <w:bidi w:val="0"/>
              <w:adjustRightInd/>
              <w:snapToGrid/>
              <w:spacing w:after="0" w:line="6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高分子材料、化工专业研发人员1名。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917"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82" w:type="pct"/>
            <w:gridSpan w:val="5"/>
            <w:vAlign w:val="center"/>
          </w:tcPr>
          <w:p>
            <w:pPr>
              <w:keepNext w:val="0"/>
              <w:keepLines w:val="0"/>
              <w:pageBreakBefore w:val="0"/>
              <w:widowControl w:val="0"/>
              <w:kinsoku/>
              <w:wordWrap/>
              <w:overflowPunct/>
              <w:topLinePunct w:val="0"/>
              <w:autoSpaceDE/>
              <w:autoSpaceDN/>
              <w:bidi w:val="0"/>
              <w:adjustRightInd/>
              <w:snapToGrid/>
              <w:spacing w:after="0" w:line="600" w:lineRule="exact"/>
              <w:ind w:firstLine="480" w:firstLineChars="20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防水材料新技术研发。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917" w:type="pct"/>
          </w:tcPr>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联系人</w:t>
            </w:r>
          </w:p>
        </w:tc>
        <w:tc>
          <w:tcPr>
            <w:tcW w:w="1621" w:type="pct"/>
          </w:tcPr>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张建辉</w:t>
            </w:r>
          </w:p>
        </w:tc>
        <w:tc>
          <w:tcPr>
            <w:tcW w:w="770" w:type="pct"/>
            <w:gridSpan w:val="2"/>
          </w:tcPr>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联系电话</w:t>
            </w:r>
          </w:p>
        </w:tc>
        <w:tc>
          <w:tcPr>
            <w:tcW w:w="1690" w:type="pct"/>
            <w:gridSpan w:val="2"/>
          </w:tcPr>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13285302288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917" w:type="pct"/>
          </w:tcPr>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电子邮箱</w:t>
            </w:r>
          </w:p>
        </w:tc>
        <w:tc>
          <w:tcPr>
            <w:tcW w:w="1621" w:type="pct"/>
          </w:tcPr>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13285302288@163.com</w:t>
            </w:r>
          </w:p>
        </w:tc>
        <w:tc>
          <w:tcPr>
            <w:tcW w:w="770" w:type="pct"/>
            <w:gridSpan w:val="2"/>
          </w:tcPr>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黑体" w:hAnsi="黑体" w:eastAsia="黑体"/>
                <w:sz w:val="28"/>
                <w:szCs w:val="28"/>
                <w:lang w:eastAsia="zh-CN"/>
              </w:rPr>
            </w:pPr>
            <w:r>
              <w:rPr>
                <w:rFonts w:hint="eastAsia" w:ascii="黑体" w:hAnsi="黑体" w:eastAsia="黑体"/>
                <w:sz w:val="28"/>
                <w:szCs w:val="28"/>
                <w:lang w:eastAsia="zh-CN"/>
              </w:rPr>
              <w:t>传真</w:t>
            </w:r>
          </w:p>
        </w:tc>
        <w:tc>
          <w:tcPr>
            <w:tcW w:w="1690" w:type="pct"/>
            <w:gridSpan w:val="2"/>
          </w:tcPr>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仿宋_GB2312" w:hAnsi="仿宋_GB2312" w:eastAsia="仿宋_GB2312" w:cs="仿宋_GB2312"/>
                <w:sz w:val="24"/>
                <w:szCs w:val="24"/>
                <w:lang w:val="en-US"/>
              </w:rPr>
            </w:pPr>
          </w:p>
        </w:tc>
      </w:tr>
    </w:tbl>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单县多米石墨烯科技</w:t>
      </w:r>
      <w:r>
        <w:rPr>
          <w:rFonts w:hint="eastAsia" w:ascii="方正小标宋简体" w:hAnsi="方正小标宋简体" w:eastAsia="方正小标宋简体" w:cs="方正小标宋简体"/>
          <w:sz w:val="44"/>
          <w:szCs w:val="44"/>
        </w:rPr>
        <w:t>有限公司</w:t>
      </w:r>
    </w:p>
    <w:tbl>
      <w:tblPr>
        <w:tblStyle w:val="18"/>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80"/>
        <w:gridCol w:w="100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52"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单县多米石墨烯科技有限公司</w:t>
            </w:r>
          </w:p>
        </w:tc>
        <w:tc>
          <w:tcPr>
            <w:tcW w:w="854"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79"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6"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6" w:type="pct"/>
            <w:gridSpan w:val="5"/>
            <w:noWrap w:val="0"/>
            <w:vAlign w:val="center"/>
          </w:tcPr>
          <w:p>
            <w:pPr>
              <w:pageBreakBefore w:val="0"/>
              <w:tabs>
                <w:tab w:val="left" w:pos="1392"/>
              </w:tabs>
              <w:kinsoku/>
              <w:overflowPunct/>
              <w:topLinePunct w:val="0"/>
              <w:bidi w:val="0"/>
              <w:adjustRightInd w:val="0"/>
              <w:snapToGrid w:val="0"/>
              <w:ind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县多米石墨烯科技有限公司成立于2018年1月，位于山东省菏泽市单县园艺人民路北段。公司主营业务是柔性导电薄膜、电子浆料的开发、生产与销售，产品市场占有率达到15%，位于同行业前三，处于行业领先水平。公司新上激光蚀刻柔性电路板项目，已成功申报2023年省重大项目，项目总投资6亿元，占地面积约50亩，建设有标准化的厂房，办公楼和研发中心。</w:t>
            </w:r>
          </w:p>
          <w:p>
            <w:pPr>
              <w:pageBreakBefore w:val="0"/>
              <w:tabs>
                <w:tab w:val="left" w:pos="1392"/>
              </w:tabs>
              <w:kinsoku/>
              <w:overflowPunct/>
              <w:topLinePunct w:val="0"/>
              <w:bidi w:val="0"/>
              <w:adjustRightInd w:val="0"/>
              <w:snapToGrid w:val="0"/>
              <w:ind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公司已通过GB/T9001质量体系认证；ISO14001:2004环境管理体系认证及ISO45001国际职业健康与安全管理体系认证。公司产品已通过中国质量认证中心的CQC认证、SGS的RoHS认证、俄罗斯EAC认证、欧洲CE认证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6" w:type="pct"/>
            <w:gridSpan w:val="5"/>
            <w:noWrap w:val="0"/>
            <w:vAlign w:val="center"/>
          </w:tcPr>
          <w:p>
            <w:pPr>
              <w:pageBreakBefore w:val="0"/>
              <w:tabs>
                <w:tab w:val="left" w:pos="1392"/>
              </w:tabs>
              <w:kinsoku/>
              <w:overflowPunct/>
              <w:topLinePunct w:val="0"/>
              <w:bidi w:val="0"/>
              <w:adjustRightInd w:val="0"/>
              <w:snapToGrid w:val="0"/>
              <w:ind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已被评为国家级高新技术企业，山东省专精特新中小企业，山东省一企一技术研发中心，菏泽市一企一技术研发中心，菏泽市工业设计中心，菏泽市石墨烯薄膜电子研发重点实验室。公司现有专利56项，其中发明专利5项，外观设计专利4项，实用新型专利47项，公司已与济南大学签订技术研发合作协议，在材料研发领域建立了良好的产学研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6" w:type="pct"/>
            <w:gridSpan w:val="5"/>
            <w:noWrap w:val="0"/>
            <w:vAlign w:val="center"/>
          </w:tcPr>
          <w:p>
            <w:pPr>
              <w:pageBreakBefore w:val="0"/>
              <w:kinsoku/>
              <w:overflowPunct/>
              <w:topLinePunct w:val="0"/>
              <w:bidi w:val="0"/>
              <w:adjustRightInd w:val="0"/>
              <w:snapToGrid w:val="0"/>
              <w:ind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电子电路设计，电器安全，电子导电浆料研发等技术人才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6" w:type="pct"/>
            <w:gridSpan w:val="5"/>
            <w:noWrap w:val="0"/>
            <w:vAlign w:val="center"/>
          </w:tcPr>
          <w:p>
            <w:pPr>
              <w:pageBreakBefore w:val="0"/>
              <w:kinsoku/>
              <w:overflowPunct/>
              <w:topLinePunct w:val="0"/>
              <w:bidi w:val="0"/>
              <w:adjustRightInd w:val="0"/>
              <w:snapToGrid w:val="0"/>
              <w:ind w:left="0" w:leftChars="0" w:firstLine="240" w:firstLineChars="10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电子电路设计，电器安全，电子导电浆料研发及设计应用项目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60" w:type="pct"/>
            <w:noWrap w:val="0"/>
            <w:vAlign w:val="center"/>
          </w:tcPr>
          <w:p>
            <w:pPr>
              <w:pageBreakBefore w:val="0"/>
              <w:kinsoku/>
              <w:overflowPunct/>
              <w:topLinePunct w:val="0"/>
              <w:bidi w:val="0"/>
              <w:adjustRightInd w:val="0"/>
              <w:snapToGrid w:val="0"/>
              <w:ind w:firstLine="0" w:firstLineChars="0"/>
              <w:jc w:val="center"/>
              <w:rPr>
                <w:rFonts w:hint="eastAsia" w:ascii="宋体" w:hAnsi="宋体" w:eastAsia="宋体" w:cs="宋体"/>
                <w:sz w:val="24"/>
                <w:szCs w:val="24"/>
                <w:lang w:val="en-US" w:eastAsia="zh-CN"/>
              </w:rPr>
            </w:pPr>
            <w:r>
              <w:rPr>
                <w:rFonts w:hint="eastAsia" w:ascii="仿宋_GB2312" w:hAnsi="仿宋_GB2312" w:eastAsia="仿宋_GB2312" w:cs="仿宋_GB2312"/>
                <w:sz w:val="24"/>
                <w:szCs w:val="24"/>
                <w:lang w:val="en-US" w:eastAsia="zh-CN"/>
              </w:rPr>
              <w:t>张春艳</w:t>
            </w:r>
          </w:p>
        </w:tc>
        <w:tc>
          <w:tcPr>
            <w:tcW w:w="805"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19" w:type="pct"/>
            <w:gridSpan w:val="2"/>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15866712941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60" w:type="pct"/>
            <w:noWrap w:val="0"/>
            <w:vAlign w:val="center"/>
          </w:tcPr>
          <w:p>
            <w:pPr>
              <w:pageBreakBefore w:val="0"/>
              <w:kinsoku/>
              <w:overflowPunct/>
              <w:topLinePunct w:val="0"/>
              <w:bidi w:val="0"/>
              <w:adjustRightInd w:val="0"/>
              <w:snapToGrid w:val="0"/>
              <w:ind w:firstLine="0" w:firstLineChars="0"/>
              <w:jc w:val="center"/>
              <w:rPr>
                <w:rFonts w:hint="default" w:ascii="宋体" w:hAnsi="宋体" w:eastAsia="宋体" w:cs="宋体"/>
                <w:sz w:val="24"/>
                <w:szCs w:val="24"/>
                <w:lang w:val="en-US" w:eastAsia="zh-CN"/>
              </w:rPr>
            </w:pPr>
            <w:r>
              <w:rPr>
                <w:rFonts w:hint="eastAsia" w:ascii="仿宋_GB2312" w:hAnsi="仿宋_GB2312" w:eastAsia="仿宋_GB2312" w:cs="仿宋_GB2312"/>
                <w:sz w:val="24"/>
                <w:szCs w:val="24"/>
                <w:lang w:val="en-US" w:eastAsia="zh-CN"/>
              </w:rPr>
              <w:t>2696009260@qq.com</w:t>
            </w:r>
          </w:p>
        </w:tc>
        <w:tc>
          <w:tcPr>
            <w:tcW w:w="805"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1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山东庞大生物集团</w:t>
      </w:r>
      <w:r>
        <w:rPr>
          <w:rFonts w:hint="eastAsia" w:ascii="方正小标宋简体" w:hAnsi="方正小标宋简体" w:eastAsia="方正小标宋简体" w:cs="方正小标宋简体"/>
          <w:sz w:val="44"/>
          <w:szCs w:val="44"/>
        </w:rPr>
        <w:t>有限公司</w:t>
      </w:r>
    </w:p>
    <w:tbl>
      <w:tblPr>
        <w:tblStyle w:val="18"/>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3074"/>
        <w:gridCol w:w="910"/>
        <w:gridCol w:w="580"/>
        <w:gridCol w:w="1001"/>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06"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37"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山东庞大生物集团有限公司</w:t>
            </w:r>
          </w:p>
        </w:tc>
        <w:tc>
          <w:tcPr>
            <w:tcW w:w="848"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106"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06"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3"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jc w:val="center"/>
        </w:trPr>
        <w:tc>
          <w:tcPr>
            <w:tcW w:w="906"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93" w:type="pct"/>
            <w:gridSpan w:val="5"/>
            <w:noWrap w:val="0"/>
            <w:vAlign w:val="center"/>
          </w:tcPr>
          <w:p>
            <w:pPr>
              <w:pageBreakBefore w:val="0"/>
              <w:tabs>
                <w:tab w:val="left" w:pos="1392"/>
              </w:tabs>
              <w:kinsoku/>
              <w:overflowPunct/>
              <w:topLinePunct w:val="0"/>
              <w:bidi w:val="0"/>
              <w:adjustRightInd w:val="0"/>
              <w:snapToGrid w:val="0"/>
              <w:ind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庞大生物集团有限公司成立于2015年1月，公司位于山东省菏泽市单县莱河镇，占地面积约960余亩，在职员工163人。公司主要产品为生物有机肥、有机肥料等生物肥料。目前产品在国内拥有较高的知名度与竞争力，产品供不应求，市场份额约占国内市场的23%，所售产品遍布全国各个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906"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93" w:type="pct"/>
            <w:gridSpan w:val="5"/>
            <w:noWrap w:val="0"/>
            <w:vAlign w:val="center"/>
          </w:tcPr>
          <w:p>
            <w:pPr>
              <w:pageBreakBefore w:val="0"/>
              <w:tabs>
                <w:tab w:val="left" w:pos="1392"/>
              </w:tabs>
              <w:kinsoku/>
              <w:overflowPunct/>
              <w:topLinePunct w:val="0"/>
              <w:bidi w:val="0"/>
              <w:adjustRightInd w:val="0"/>
              <w:snapToGrid w:val="0"/>
              <w:ind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为国家级高新技术企业，山东省“专精特新”中小企业，建设有菏泽市企业技术中心等研发平台。公司拥有国家专利20项，其中发明专利3项。公司目前为中国生物有机肥料产学研联盟常务理事单位、中国农资流通协会常务理事单位。公司与青岛农业大学、山东省农业科学院等高校、科研院所建立了良好的产学研合作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06"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3" w:type="pct"/>
            <w:gridSpan w:val="5"/>
            <w:noWrap w:val="0"/>
            <w:vAlign w:val="center"/>
          </w:tcPr>
          <w:p>
            <w:pPr>
              <w:pageBreakBefore w:val="0"/>
              <w:kinsoku/>
              <w:overflowPunct/>
              <w:topLinePunct w:val="0"/>
              <w:bidi w:val="0"/>
              <w:adjustRightInd w:val="0"/>
              <w:snapToGrid w:val="0"/>
              <w:ind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需要微生物学、生物化学、农业等专业方面的高学历人才及技术带头人。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906"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93" w:type="pct"/>
            <w:gridSpan w:val="5"/>
            <w:noWrap w:val="0"/>
            <w:vAlign w:val="center"/>
          </w:tcPr>
          <w:p>
            <w:pPr>
              <w:pageBreakBefore w:val="0"/>
              <w:kinsoku/>
              <w:overflowPunct/>
              <w:topLinePunct w:val="0"/>
              <w:bidi w:val="0"/>
              <w:adjustRightInd w:val="0"/>
              <w:snapToGrid w:val="0"/>
              <w:ind w:firstLine="48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新型生物肥料的研发与规模化生产、生物肥料生产工艺优化及生物肥料应用技术检测研究。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906"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49" w:type="pct"/>
            <w:noWrap w:val="0"/>
            <w:vAlign w:val="center"/>
          </w:tcPr>
          <w:p>
            <w:pPr>
              <w:pageBreakBefore w:val="0"/>
              <w:kinsoku/>
              <w:overflowPunct/>
              <w:topLinePunct w:val="0"/>
              <w:bidi w:val="0"/>
              <w:adjustRightInd w:val="0"/>
              <w:snapToGrid w:val="0"/>
              <w:ind w:firstLine="0" w:firstLineChars="0"/>
              <w:jc w:val="center"/>
              <w:rPr>
                <w:rFonts w:hint="eastAsia" w:ascii="宋体" w:hAnsi="宋体" w:eastAsia="宋体" w:cs="宋体"/>
                <w:sz w:val="24"/>
                <w:szCs w:val="24"/>
                <w:lang w:val="en-US" w:eastAsia="zh-CN"/>
              </w:rPr>
            </w:pPr>
            <w:r>
              <w:rPr>
                <w:rFonts w:hint="eastAsia" w:ascii="仿宋_GB2312" w:hAnsi="仿宋_GB2312" w:eastAsia="仿宋_GB2312" w:cs="仿宋_GB2312"/>
                <w:sz w:val="24"/>
                <w:szCs w:val="24"/>
                <w:lang w:val="en-US" w:eastAsia="zh-CN"/>
              </w:rPr>
              <w:t>乔瑾申</w:t>
            </w:r>
          </w:p>
        </w:tc>
        <w:tc>
          <w:tcPr>
            <w:tcW w:w="799"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44"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18053082122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906"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49" w:type="pct"/>
            <w:noWrap w:val="0"/>
            <w:vAlign w:val="center"/>
          </w:tcPr>
          <w:p>
            <w:pPr>
              <w:pageBreakBefore w:val="0"/>
              <w:kinsoku/>
              <w:overflowPunct/>
              <w:topLinePunct w:val="0"/>
              <w:bidi w:val="0"/>
              <w:adjustRightInd w:val="0"/>
              <w:snapToGrid w:val="0"/>
              <w:ind w:firstLine="0" w:firstLineChars="0"/>
              <w:jc w:val="center"/>
              <w:rPr>
                <w:rFonts w:ascii="宋体" w:hAnsi="宋体" w:cs="宋体"/>
                <w:sz w:val="24"/>
                <w:szCs w:val="24"/>
              </w:rPr>
            </w:pPr>
            <w:r>
              <w:rPr>
                <w:rFonts w:hint="eastAsia" w:ascii="仿宋_GB2312" w:hAnsi="仿宋_GB2312" w:eastAsia="仿宋_GB2312" w:cs="仿宋_GB2312"/>
                <w:sz w:val="24"/>
                <w:szCs w:val="24"/>
                <w:lang w:val="en-US" w:eastAsia="zh-CN"/>
              </w:rPr>
              <w:t>qiaojinshen@sdpdsw.com</w:t>
            </w:r>
          </w:p>
        </w:tc>
        <w:tc>
          <w:tcPr>
            <w:tcW w:w="799"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44"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before="361" w:beforeLines="100" w:after="0" w:line="240" w:lineRule="auto"/>
        <w:ind w:left="0" w:lef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山东源润石油化工</w:t>
      </w:r>
      <w:r>
        <w:rPr>
          <w:rFonts w:hint="eastAsia" w:ascii="方正小标宋简体" w:hAnsi="方正小标宋简体" w:eastAsia="方正小标宋简体" w:cs="方正小标宋简体"/>
          <w:sz w:val="44"/>
          <w:szCs w:val="44"/>
        </w:rPr>
        <w:t>有限公司</w:t>
      </w:r>
    </w:p>
    <w:tbl>
      <w:tblPr>
        <w:tblStyle w:val="19"/>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3207"/>
        <w:gridCol w:w="907"/>
        <w:gridCol w:w="580"/>
        <w:gridCol w:w="997"/>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08" w:type="pct"/>
            <w:vAlign w:val="center"/>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单位名称</w:t>
            </w:r>
          </w:p>
        </w:tc>
        <w:tc>
          <w:tcPr>
            <w:tcW w:w="2213" w:type="pct"/>
            <w:gridSpan w:val="2"/>
          </w:tcPr>
          <w:p>
            <w:pPr>
              <w:widowControl w:val="0"/>
              <w:tabs>
                <w:tab w:val="left" w:pos="1392"/>
              </w:tabs>
              <w:spacing w:after="0" w:line="600" w:lineRule="exact"/>
              <w:ind w:left="0" w:leftChars="0"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lang w:val="en-US" w:eastAsia="zh-CN"/>
              </w:rPr>
              <w:t>山东源润石油化工</w:t>
            </w:r>
            <w:r>
              <w:rPr>
                <w:rFonts w:hint="eastAsia" w:ascii="仿宋_GB2312" w:hAnsi="宋体" w:eastAsia="仿宋_GB2312" w:cs="宋体"/>
                <w:sz w:val="24"/>
                <w:szCs w:val="24"/>
              </w:rPr>
              <w:t>有限公司</w:t>
            </w:r>
          </w:p>
        </w:tc>
        <w:tc>
          <w:tcPr>
            <w:tcW w:w="848" w:type="pct"/>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所属县区</w:t>
            </w:r>
          </w:p>
        </w:tc>
        <w:tc>
          <w:tcPr>
            <w:tcW w:w="1028" w:type="pct"/>
          </w:tcPr>
          <w:p>
            <w:pPr>
              <w:widowControl w:val="0"/>
              <w:tabs>
                <w:tab w:val="left" w:pos="1392"/>
              </w:tabs>
              <w:spacing w:after="0" w:line="600" w:lineRule="exact"/>
              <w:ind w:left="0" w:leftChars="0"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lang w:val="en-US" w:eastAsia="zh-CN"/>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08" w:type="pct"/>
            <w:vAlign w:val="center"/>
          </w:tcPr>
          <w:p>
            <w:pPr>
              <w:widowControl w:val="0"/>
              <w:spacing w:after="0" w:line="4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1"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240" w:lineRule="auto"/>
              <w:ind w:left="0" w:leftChars="0" w:firstLine="0" w:firstLineChars="0"/>
              <w:jc w:val="left"/>
              <w:textAlignment w:val="auto"/>
              <w:rPr>
                <w:rFonts w:ascii="仿宋_GB2312" w:hAnsi="仿宋_GB2312" w:eastAsia="仿宋_GB2312" w:cs="仿宋_GB2312"/>
                <w:sz w:val="21"/>
                <w:szCs w:val="21"/>
              </w:rPr>
            </w:pPr>
            <w:r>
              <w:rPr>
                <w:rFonts w:hint="eastAsia" w:ascii="仿宋_GB2312" w:hAnsi="宋体" w:eastAsia="仿宋_GB2312" w:cs="仿宋_GB2312"/>
                <w:kern w:val="2"/>
                <w:sz w:val="21"/>
                <w:szCs w:val="21"/>
                <w:lang w:val="en-US" w:eastAsia="zh-CN" w:bidi="ar"/>
              </w:rPr>
              <w:t>□化工  □生物医药  □机电设备制造  □木材加工  □纺织服装  □食品加工□商贸物流  □新能源  ☑新材料  □新一代信息技术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jc w:val="center"/>
        </w:trPr>
        <w:tc>
          <w:tcPr>
            <w:tcW w:w="908"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91"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400" w:lineRule="atLeast"/>
              <w:ind w:firstLine="480" w:firstLineChars="20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源润石油化工有限公司是一家从事改性沥青生产销售的现代化企业。本公司在现有80吨/小时耐高温新型防水材料生产线的基础上，为了拓宽产业链条，已申请立项130万吨/年基质沥青和50万吨改性沥青项目。两项目自成一体产业链条，大大提高市场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08"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91" w:type="pct"/>
            <w:gridSpan w:val="5"/>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公司与华东设计院建立了合作关系，有力促进了产品质量的不断提升。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908"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1" w:type="pct"/>
            <w:gridSpan w:val="5"/>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石油化工等相关专业，具有高级专业技术职务资格或博士研究生学历，近三年内拥有省级以上奖励或承担过省级以上项目，最好有从事改性沥相关项目的工作经验或相关专利。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908"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91" w:type="pct"/>
            <w:gridSpan w:val="5"/>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jc w:val="both"/>
              <w:textAlignment w:val="auto"/>
              <w:rPr>
                <w:rFonts w:hint="default" w:ascii="仿宋_GB2312" w:hAnsi="仿宋_GB2312" w:eastAsia="宋体" w:cs="仿宋_GB2312"/>
                <w:sz w:val="24"/>
                <w:szCs w:val="24"/>
                <w:lang w:val="en-US" w:eastAsia="zh-CN"/>
              </w:rPr>
            </w:pPr>
            <w:r>
              <w:rPr>
                <w:rFonts w:hint="eastAsia" w:ascii="仿宋_GB2312" w:hAnsi="仿宋_GB2312" w:eastAsia="仿宋_GB2312" w:cs="仿宋_GB2312"/>
                <w:sz w:val="24"/>
                <w:szCs w:val="24"/>
                <w:lang w:val="en-US" w:eastAsia="zh-CN"/>
              </w:rPr>
              <w:t>开发研究改性沥青，以石油沥青的粘度为测定依据，提升</w:t>
            </w:r>
            <w:r>
              <w:rPr>
                <w:rFonts w:hint="eastAsia" w:ascii="仿宋_GB2312" w:hAnsi="仿宋_GB2312" w:eastAsia="仿宋_GB2312" w:cs="仿宋_GB2312"/>
                <w:i w:val="0"/>
                <w:iCs w:val="0"/>
                <w:caps w:val="0"/>
                <w:color w:val="333333"/>
                <w:spacing w:val="0"/>
                <w:sz w:val="24"/>
                <w:szCs w:val="24"/>
                <w:shd w:val="clear" w:fill="FFFFFF"/>
              </w:rPr>
              <w:t>耐受严酷的条件，</w:t>
            </w:r>
            <w:r>
              <w:rPr>
                <w:rFonts w:hint="eastAsia" w:ascii="仿宋_GB2312" w:hAnsi="仿宋_GB2312" w:eastAsia="仿宋_GB2312" w:cs="仿宋_GB2312"/>
                <w:i w:val="0"/>
                <w:iCs w:val="0"/>
                <w:caps w:val="0"/>
                <w:color w:val="333333"/>
                <w:spacing w:val="0"/>
                <w:sz w:val="24"/>
                <w:szCs w:val="24"/>
                <w:shd w:val="clear" w:fill="FFFFFF"/>
                <w:lang w:val="en-US" w:eastAsia="zh-CN"/>
              </w:rPr>
              <w:t>要求</w:t>
            </w:r>
            <w:r>
              <w:rPr>
                <w:rFonts w:hint="eastAsia" w:ascii="仿宋_GB2312" w:hAnsi="仿宋_GB2312" w:eastAsia="仿宋_GB2312" w:cs="仿宋_GB2312"/>
                <w:i w:val="0"/>
                <w:iCs w:val="0"/>
                <w:caps w:val="0"/>
                <w:color w:val="333333"/>
                <w:spacing w:val="0"/>
                <w:sz w:val="24"/>
                <w:szCs w:val="24"/>
                <w:shd w:val="clear" w:fill="FFFFFF"/>
              </w:rPr>
              <w:t>耐久性</w:t>
            </w:r>
            <w:r>
              <w:rPr>
                <w:rFonts w:hint="eastAsia" w:ascii="仿宋_GB2312" w:hAnsi="仿宋_GB2312" w:eastAsia="仿宋_GB2312" w:cs="仿宋_GB2312"/>
                <w:i w:val="0"/>
                <w:iCs w:val="0"/>
                <w:caps w:val="0"/>
                <w:color w:val="333333"/>
                <w:spacing w:val="0"/>
                <w:sz w:val="24"/>
                <w:szCs w:val="24"/>
                <w:shd w:val="clear" w:fill="FFFFFF"/>
                <w:lang w:eastAsia="zh-CN"/>
              </w:rPr>
              <w:t>、</w:t>
            </w:r>
            <w:r>
              <w:rPr>
                <w:rFonts w:hint="eastAsia" w:ascii="仿宋_GB2312" w:hAnsi="仿宋_GB2312" w:eastAsia="仿宋_GB2312" w:cs="仿宋_GB2312"/>
                <w:i w:val="0"/>
                <w:iCs w:val="0"/>
                <w:caps w:val="0"/>
                <w:color w:val="333333"/>
                <w:spacing w:val="0"/>
                <w:sz w:val="24"/>
                <w:szCs w:val="24"/>
                <w:shd w:val="clear" w:fill="FFFFFF"/>
                <w:lang w:val="en-US" w:eastAsia="zh-CN"/>
              </w:rPr>
              <w:t>自粘性更好，解决</w:t>
            </w:r>
            <w:r>
              <w:rPr>
                <w:rFonts w:hint="eastAsia" w:ascii="仿宋_GB2312" w:hAnsi="仿宋_GB2312" w:eastAsia="仿宋_GB2312" w:cs="仿宋_GB2312"/>
                <w:i w:val="0"/>
                <w:iCs w:val="0"/>
                <w:caps w:val="0"/>
                <w:color w:val="333333"/>
                <w:spacing w:val="0"/>
                <w:sz w:val="24"/>
                <w:szCs w:val="24"/>
                <w:shd w:val="clear" w:fill="FFFFFF"/>
              </w:rPr>
              <w:t>耐磨耗能力</w:t>
            </w:r>
            <w:r>
              <w:rPr>
                <w:rFonts w:hint="eastAsia" w:ascii="仿宋_GB2312" w:hAnsi="仿宋_GB2312" w:eastAsia="仿宋_GB2312" w:cs="仿宋_GB2312"/>
                <w:i w:val="0"/>
                <w:iCs w:val="0"/>
                <w:caps w:val="0"/>
                <w:color w:val="333333"/>
                <w:spacing w:val="0"/>
                <w:sz w:val="24"/>
                <w:szCs w:val="24"/>
                <w:shd w:val="clear" w:fill="FFFFFF"/>
                <w:lang w:val="en-US" w:eastAsia="zh-CN"/>
              </w:rPr>
              <w:t>和</w:t>
            </w:r>
            <w:r>
              <w:rPr>
                <w:rFonts w:hint="eastAsia" w:ascii="仿宋_GB2312" w:hAnsi="仿宋_GB2312" w:eastAsia="仿宋_GB2312" w:cs="仿宋_GB2312"/>
                <w:i w:val="0"/>
                <w:iCs w:val="0"/>
                <w:caps w:val="0"/>
                <w:color w:val="333333"/>
                <w:spacing w:val="0"/>
                <w:sz w:val="24"/>
                <w:szCs w:val="24"/>
                <w:shd w:val="clear" w:fill="FFFFFF"/>
              </w:rPr>
              <w:t>使用寿命</w:t>
            </w:r>
            <w:r>
              <w:rPr>
                <w:rFonts w:hint="eastAsia" w:ascii="仿宋_GB2312" w:hAnsi="仿宋_GB2312" w:eastAsia="仿宋_GB2312" w:cs="仿宋_GB2312"/>
                <w:i w:val="0"/>
                <w:iCs w:val="0"/>
                <w:caps w:val="0"/>
                <w:color w:val="333333"/>
                <w:spacing w:val="0"/>
                <w:sz w:val="24"/>
                <w:szCs w:val="24"/>
                <w:shd w:val="clear" w:fill="FFFFFF"/>
                <w:lang w:val="en-US" w:eastAsia="zh-CN"/>
              </w:rPr>
              <w:t>的难题。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908" w:type="pct"/>
          </w:tcPr>
          <w:p>
            <w:pPr>
              <w:widowControl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联系人</w:t>
            </w:r>
          </w:p>
        </w:tc>
        <w:tc>
          <w:tcPr>
            <w:tcW w:w="1725" w:type="pct"/>
          </w:tcPr>
          <w:p>
            <w:pPr>
              <w:widowControl w:val="0"/>
              <w:spacing w:after="0" w:line="600" w:lineRule="exact"/>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任爱友</w:t>
            </w:r>
          </w:p>
        </w:tc>
        <w:tc>
          <w:tcPr>
            <w:tcW w:w="800" w:type="pct"/>
            <w:gridSpan w:val="2"/>
          </w:tcPr>
          <w:p>
            <w:pPr>
              <w:widowControl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565" w:type="pct"/>
            <w:gridSpan w:val="2"/>
          </w:tcPr>
          <w:p>
            <w:pPr>
              <w:widowControl w:val="0"/>
              <w:spacing w:after="0" w:line="600" w:lineRule="exact"/>
              <w:ind w:left="0" w:leftChars="0" w:firstLine="0" w:firstLineChars="0"/>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13864766519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908" w:type="pct"/>
          </w:tcPr>
          <w:p>
            <w:pPr>
              <w:widowControl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725" w:type="pct"/>
          </w:tcPr>
          <w:p>
            <w:pPr>
              <w:widowControl w:val="0"/>
              <w:spacing w:after="0" w:line="600" w:lineRule="exact"/>
              <w:ind w:left="0" w:leftChars="0" w:firstLine="0" w:firstLineChars="0"/>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cwyuanrun@163.com</w:t>
            </w:r>
          </w:p>
        </w:tc>
        <w:tc>
          <w:tcPr>
            <w:tcW w:w="800" w:type="pct"/>
            <w:gridSpan w:val="2"/>
          </w:tcPr>
          <w:p>
            <w:pPr>
              <w:widowControl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传真</w:t>
            </w:r>
          </w:p>
        </w:tc>
        <w:tc>
          <w:tcPr>
            <w:tcW w:w="1565" w:type="pct"/>
            <w:gridSpan w:val="2"/>
          </w:tcPr>
          <w:p>
            <w:pPr>
              <w:widowControl w:val="0"/>
              <w:spacing w:after="0" w:line="600" w:lineRule="exact"/>
              <w:jc w:val="center"/>
              <w:rPr>
                <w:rFonts w:ascii="仿宋_GB2312" w:hAnsi="仿宋_GB2312" w:eastAsia="仿宋_GB2312" w:cs="仿宋_GB2312"/>
                <w:sz w:val="24"/>
                <w:szCs w:val="24"/>
              </w:rPr>
            </w:pPr>
          </w:p>
        </w:tc>
      </w:tr>
    </w:tbl>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tabs>
          <w:tab w:val="left" w:pos="1392"/>
        </w:tabs>
        <w:kinsoku/>
        <w:wordWrap/>
        <w:overflowPunct/>
        <w:topLinePunct w:val="0"/>
        <w:autoSpaceDE/>
        <w:autoSpaceDN/>
        <w:bidi w:val="0"/>
        <w:adjustRightInd w:val="0"/>
        <w:snapToGrid w:val="0"/>
        <w:spacing w:after="0" w:line="240" w:lineRule="auto"/>
        <w:ind w:left="0" w:leftChars="0" w:firstLine="0" w:firstLineChars="0"/>
        <w:jc w:val="center"/>
        <w:textAlignment w:val="auto"/>
      </w:pPr>
      <w:r>
        <w:rPr>
          <w:rFonts w:hint="eastAsia" w:ascii="方正小标宋简体" w:hAnsi="方正小标宋简体" w:eastAsia="方正小标宋简体" w:cs="方正小标宋简体"/>
          <w:sz w:val="44"/>
          <w:szCs w:val="44"/>
          <w:lang w:val="en-US" w:eastAsia="zh-CN"/>
        </w:rPr>
        <w:t>山东柏远复合材料科技股份有限公司</w:t>
      </w:r>
    </w:p>
    <w:tbl>
      <w:tblPr>
        <w:tblStyle w:val="19"/>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3299"/>
        <w:gridCol w:w="785"/>
        <w:gridCol w:w="557"/>
        <w:gridCol w:w="922"/>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910" w:type="pct"/>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单位名称</w:t>
            </w:r>
          </w:p>
        </w:tc>
        <w:tc>
          <w:tcPr>
            <w:tcW w:w="2206" w:type="pct"/>
            <w:gridSpan w:val="2"/>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520" w:lineRule="exact"/>
              <w:ind w:left="0" w:lef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宋体"/>
                <w:sz w:val="24"/>
                <w:szCs w:val="24"/>
                <w:lang w:val="en-US" w:eastAsia="zh-CN"/>
              </w:rPr>
              <w:t>山东柏远复合材料科技股份有限公司</w:t>
            </w:r>
          </w:p>
        </w:tc>
        <w:tc>
          <w:tcPr>
            <w:tcW w:w="799" w:type="pct"/>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仿宋_GB2312" w:hAnsi="仿宋_GB2312" w:eastAsia="黑体" w:cs="仿宋_GB2312"/>
                <w:sz w:val="32"/>
                <w:szCs w:val="32"/>
                <w:lang w:eastAsia="zh-CN"/>
              </w:rPr>
            </w:pPr>
            <w:r>
              <w:rPr>
                <w:rFonts w:hint="eastAsia" w:ascii="黑体" w:hAnsi="黑体" w:eastAsia="黑体"/>
                <w:sz w:val="28"/>
                <w:szCs w:val="28"/>
              </w:rPr>
              <w:t>所属</w:t>
            </w:r>
            <w:r>
              <w:rPr>
                <w:rFonts w:hint="eastAsia" w:ascii="黑体" w:hAnsi="黑体" w:eastAsia="黑体"/>
                <w:sz w:val="28"/>
                <w:szCs w:val="28"/>
                <w:lang w:eastAsia="zh-CN"/>
              </w:rPr>
              <w:t>县区</w:t>
            </w:r>
          </w:p>
        </w:tc>
        <w:tc>
          <w:tcPr>
            <w:tcW w:w="1084" w:type="pct"/>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520" w:lineRule="exact"/>
              <w:ind w:left="0" w:lef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宋体"/>
                <w:sz w:val="24"/>
                <w:szCs w:val="24"/>
                <w:lang w:val="en-US" w:eastAsia="zh-CN"/>
              </w:rPr>
              <w:t>成武县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0" w:type="pct"/>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所属行业</w:t>
            </w:r>
          </w:p>
        </w:tc>
        <w:tc>
          <w:tcPr>
            <w:tcW w:w="4089" w:type="pct"/>
            <w:gridSpan w:val="5"/>
            <w:vAlign w:val="center"/>
          </w:tcPr>
          <w:p>
            <w:pPr>
              <w:pageBreakBefore w:val="0"/>
              <w:widowControl w:val="0"/>
              <w:tabs>
                <w:tab w:val="left" w:pos="1392"/>
              </w:tabs>
              <w:kinsoku/>
              <w:overflowPunct/>
              <w:topLinePunct w:val="0"/>
              <w:bidi w:val="0"/>
              <w:adjustRightInd w:val="0"/>
              <w:snapToGrid w:val="0"/>
              <w:ind w:firstLine="0" w:firstLineChars="0"/>
              <w:jc w:val="both"/>
              <w:rPr>
                <w:rFonts w:ascii="仿宋_GB2312" w:hAnsi="仿宋_GB2312" w:eastAsia="仿宋_GB2312" w:cs="仿宋_GB2312"/>
                <w:sz w:val="21"/>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6" w:hRule="atLeast"/>
          <w:jc w:val="center"/>
        </w:trPr>
        <w:tc>
          <w:tcPr>
            <w:tcW w:w="910" w:type="pct"/>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89"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320" w:lineRule="exact"/>
              <w:ind w:firstLine="480" w:firstLineChars="200"/>
              <w:jc w:val="both"/>
              <w:textAlignment w:val="auto"/>
              <w:rPr>
                <w:rFonts w:hint="default" w:ascii="仿宋_GB2312" w:hAnsi="宋体" w:eastAsia="仿宋_GB2312" w:cs="宋体"/>
                <w:sz w:val="21"/>
                <w:szCs w:val="21"/>
                <w:lang w:val="en-US" w:eastAsia="zh-CN"/>
              </w:rPr>
            </w:pPr>
            <w:r>
              <w:rPr>
                <w:rFonts w:hint="eastAsia" w:ascii="仿宋_GB2312" w:hAnsi="仿宋_GB2312" w:eastAsia="仿宋_GB2312" w:cs="仿宋_GB2312"/>
                <w:color w:val="auto"/>
                <w:spacing w:val="0"/>
                <w:position w:val="0"/>
                <w:sz w:val="24"/>
                <w:szCs w:val="24"/>
                <w:shd w:val="clear" w:fill="auto"/>
                <w:lang w:val="en-US" w:eastAsia="zh-CN"/>
              </w:rPr>
              <w:t>山东柏远复合材料科技股份有限公司</w:t>
            </w:r>
            <w:r>
              <w:rPr>
                <w:rFonts w:hint="eastAsia" w:ascii="仿宋_GB2312" w:hAnsi="仿宋_GB2312" w:eastAsia="仿宋_GB2312" w:cs="仿宋_GB2312"/>
                <w:color w:val="auto"/>
                <w:spacing w:val="0"/>
                <w:position w:val="0"/>
                <w:sz w:val="24"/>
                <w:szCs w:val="24"/>
                <w:shd w:val="clear" w:fill="auto"/>
                <w:lang w:val="zh-CN" w:eastAsia="zh-CN"/>
              </w:rPr>
              <w:t>成立于2010年，注册资金1.</w:t>
            </w:r>
            <w:r>
              <w:rPr>
                <w:rFonts w:hint="eastAsia" w:ascii="仿宋_GB2312" w:hAnsi="仿宋_GB2312" w:eastAsia="仿宋_GB2312" w:cs="仿宋_GB2312"/>
                <w:color w:val="auto"/>
                <w:spacing w:val="0"/>
                <w:position w:val="0"/>
                <w:sz w:val="24"/>
                <w:szCs w:val="24"/>
                <w:shd w:val="clear" w:fill="auto"/>
                <w:lang w:val="en-US" w:eastAsia="zh-CN"/>
              </w:rPr>
              <w:t>68</w:t>
            </w:r>
            <w:r>
              <w:rPr>
                <w:rFonts w:hint="eastAsia" w:ascii="仿宋_GB2312" w:hAnsi="仿宋_GB2312" w:eastAsia="仿宋_GB2312" w:cs="仿宋_GB2312"/>
                <w:color w:val="auto"/>
                <w:spacing w:val="0"/>
                <w:position w:val="0"/>
                <w:sz w:val="24"/>
                <w:szCs w:val="24"/>
                <w:shd w:val="clear" w:fill="auto"/>
                <w:lang w:val="zh-CN" w:eastAsia="zh-CN"/>
              </w:rPr>
              <w:t>亿元，</w:t>
            </w:r>
            <w:r>
              <w:rPr>
                <w:rFonts w:hint="eastAsia" w:ascii="仿宋_GB2312" w:hAnsi="仿宋_GB2312" w:eastAsia="仿宋_GB2312" w:cs="仿宋_GB2312"/>
                <w:color w:val="auto"/>
                <w:spacing w:val="0"/>
                <w:position w:val="0"/>
                <w:sz w:val="24"/>
                <w:szCs w:val="24"/>
                <w:shd w:val="clear" w:fill="auto"/>
                <w:lang w:val="en-US" w:eastAsia="zh-CN"/>
              </w:rPr>
              <w:t>是一家集复合管材、管件研发、生产于一体的高新技术企业，致力于树脂复合材料、碳纤维复合材料等高性能复合管材的研发、关键加工工艺研究，是省内领先的高性能复合管材研发、制造企业，公司产品主要包括电缆保护管、室内内网管及给排水管、涂塑钢管、hdpe双壁波纹管等。目前公司拥有塑料管材耐压测试仪、管材柔韧性试验仪、耐压爆破试验机、环钢度试验机等国内外一流的研发检测仪器设备70余台套，研发人员23人，公司</w:t>
            </w:r>
            <w:r>
              <w:rPr>
                <w:rFonts w:hint="eastAsia" w:ascii="仿宋_GB2312" w:hAnsi="仿宋_GB2312" w:eastAsia="仿宋_GB2312" w:cs="仿宋_GB2312"/>
                <w:color w:val="auto"/>
                <w:spacing w:val="0"/>
                <w:position w:val="0"/>
                <w:sz w:val="24"/>
                <w:szCs w:val="24"/>
                <w:shd w:val="clear" w:fill="auto"/>
                <w:lang w:val="zh-CN" w:eastAsia="zh-CN"/>
              </w:rPr>
              <w:t>先后被认定为国家“高新技术企业”、省级“专精特新企业”“山东省中小企业创新研发中心”</w:t>
            </w:r>
            <w:r>
              <w:rPr>
                <w:rFonts w:hint="eastAsia" w:ascii="仿宋_GB2312" w:hAnsi="仿宋_GB2312" w:eastAsia="仿宋_GB2312" w:cs="仿宋_GB2312"/>
                <w:color w:val="auto"/>
                <w:spacing w:val="0"/>
                <w:position w:val="0"/>
                <w:sz w:val="24"/>
                <w:szCs w:val="24"/>
                <w:shd w:val="clear" w:fill="auto"/>
                <w:lang w:val="en-US" w:eastAsia="zh-CN"/>
              </w:rPr>
              <w:t>“菏泽市耐高温热塑性复合材料重点实验室”“菏泽市植物纤维（竹纤维）增强热塑性树脂复合材料管道碳中和技术创新中心”“耐高温热塑性复合材料菏泽市工程研究中心”</w:t>
            </w:r>
            <w:r>
              <w:rPr>
                <w:rFonts w:hint="eastAsia" w:ascii="仿宋_GB2312" w:hAnsi="仿宋_GB2312" w:eastAsia="仿宋_GB2312" w:cs="仿宋_GB2312"/>
                <w:color w:val="auto"/>
                <w:spacing w:val="0"/>
                <w:position w:val="0"/>
                <w:sz w:val="24"/>
                <w:szCs w:val="24"/>
                <w:shd w:val="clear" w:fill="auto"/>
                <w:lang w:val="zh-CN" w:eastAsia="zh-CN"/>
              </w:rPr>
              <w:t>。公司吸收了国内外的先进生产制造技术，具有较强的产品研发和自主创新能力，公司累积授权专利</w:t>
            </w:r>
            <w:r>
              <w:rPr>
                <w:rFonts w:hint="eastAsia" w:ascii="仿宋_GB2312" w:hAnsi="仿宋_GB2312" w:eastAsia="仿宋_GB2312" w:cs="仿宋_GB2312"/>
                <w:color w:val="auto"/>
                <w:spacing w:val="0"/>
                <w:position w:val="0"/>
                <w:sz w:val="24"/>
                <w:szCs w:val="24"/>
                <w:shd w:val="clear" w:fill="auto"/>
                <w:lang w:val="en-US" w:eastAsia="zh-CN"/>
              </w:rPr>
              <w:t>51</w:t>
            </w:r>
            <w:r>
              <w:rPr>
                <w:rFonts w:hint="eastAsia" w:ascii="仿宋_GB2312" w:hAnsi="仿宋_GB2312" w:eastAsia="仿宋_GB2312" w:cs="仿宋_GB2312"/>
                <w:color w:val="auto"/>
                <w:spacing w:val="0"/>
                <w:position w:val="0"/>
                <w:sz w:val="24"/>
                <w:szCs w:val="24"/>
                <w:shd w:val="clear" w:fill="auto"/>
                <w:lang w:val="zh-CN" w:eastAsia="zh-CN"/>
              </w:rPr>
              <w:t>件，获得市科学技术奖</w:t>
            </w:r>
            <w:r>
              <w:rPr>
                <w:rFonts w:hint="eastAsia" w:ascii="仿宋_GB2312" w:hAnsi="仿宋_GB2312" w:eastAsia="仿宋_GB2312" w:cs="仿宋_GB2312"/>
                <w:color w:val="auto"/>
                <w:spacing w:val="0"/>
                <w:position w:val="0"/>
                <w:sz w:val="24"/>
                <w:szCs w:val="24"/>
                <w:shd w:val="clear" w:fill="auto"/>
                <w:lang w:val="en-US" w:eastAsia="zh-CN"/>
              </w:rPr>
              <w:t>3</w:t>
            </w:r>
            <w:r>
              <w:rPr>
                <w:rFonts w:hint="eastAsia" w:ascii="仿宋_GB2312" w:hAnsi="仿宋_GB2312" w:eastAsia="仿宋_GB2312" w:cs="仿宋_GB2312"/>
                <w:color w:val="auto"/>
                <w:spacing w:val="0"/>
                <w:position w:val="0"/>
                <w:sz w:val="24"/>
                <w:szCs w:val="24"/>
                <w:shd w:val="clear" w:fill="auto"/>
                <w:lang w:val="zh-CN"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910" w:type="pct"/>
            <w:vAlign w:val="center"/>
          </w:tcPr>
          <w:p>
            <w:pPr>
              <w:keepNext w:val="0"/>
              <w:keepLines w:val="0"/>
              <w:pageBreakBefore w:val="0"/>
              <w:widowControl w:val="0"/>
              <w:kinsoku/>
              <w:wordWrap/>
              <w:overflowPunct/>
              <w:topLinePunct w:val="0"/>
              <w:autoSpaceDE/>
              <w:autoSpaceDN/>
              <w:bidi w:val="0"/>
              <w:adjustRightInd w:val="0"/>
              <w:snapToGrid w:val="0"/>
              <w:spacing w:line="200" w:lineRule="atLeast"/>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现有研发平台、技术合作情况</w:t>
            </w:r>
          </w:p>
        </w:tc>
        <w:tc>
          <w:tcPr>
            <w:tcW w:w="4089"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320" w:lineRule="exact"/>
              <w:ind w:firstLine="480" w:firstLineChars="200"/>
              <w:jc w:val="both"/>
              <w:textAlignment w:val="auto"/>
              <w:rPr>
                <w:rFonts w:hint="eastAsia" w:ascii="仿宋_GB2312" w:hAnsi="仿宋_GB2312" w:eastAsia="仿宋_GB2312" w:cs="仿宋_GB2312"/>
                <w:color w:val="auto"/>
                <w:spacing w:val="0"/>
                <w:position w:val="0"/>
                <w:sz w:val="24"/>
                <w:szCs w:val="24"/>
                <w:shd w:val="clear" w:fill="auto"/>
                <w:lang w:val="en-US" w:eastAsia="zh-CN"/>
              </w:rPr>
            </w:pPr>
            <w:r>
              <w:rPr>
                <w:rFonts w:hint="eastAsia" w:ascii="仿宋_GB2312" w:hAnsi="仿宋_GB2312" w:eastAsia="仿宋_GB2312" w:cs="仿宋_GB2312"/>
                <w:color w:val="auto"/>
                <w:spacing w:val="0"/>
                <w:position w:val="0"/>
                <w:sz w:val="24"/>
                <w:szCs w:val="24"/>
                <w:shd w:val="clear" w:fill="auto"/>
                <w:lang w:val="zh-CN" w:eastAsia="zh-CN"/>
              </w:rPr>
              <w:t>市级企业技术中心、市技术创新中心</w:t>
            </w:r>
            <w:r>
              <w:rPr>
                <w:rFonts w:hint="eastAsia" w:ascii="仿宋_GB2312" w:hAnsi="仿宋_GB2312" w:eastAsia="仿宋_GB2312" w:cs="仿宋_GB2312"/>
                <w:sz w:val="24"/>
                <w:szCs w:val="24"/>
                <w:lang w:val="en-US" w:eastAsia="zh-CN"/>
              </w:rPr>
              <w:t>、市工业设计中心、市重点实验室。</w:t>
            </w:r>
            <w:r>
              <w:rPr>
                <w:rFonts w:hint="eastAsia" w:ascii="仿宋_GB2312" w:hAnsi="仿宋_GB2312" w:eastAsia="仿宋_GB2312" w:cs="仿宋_GB2312"/>
                <w:color w:val="auto"/>
                <w:spacing w:val="0"/>
                <w:position w:val="0"/>
                <w:sz w:val="24"/>
                <w:szCs w:val="24"/>
                <w:shd w:val="clear" w:fill="auto"/>
                <w:lang w:val="en-US" w:eastAsia="zh-CN"/>
              </w:rPr>
              <w:t>现与山东大学乔琨教授共同研发”</w:t>
            </w:r>
            <w:r>
              <w:rPr>
                <w:rFonts w:hint="eastAsia" w:ascii="仿宋_GB2312" w:hAnsi="仿宋_GB2312" w:eastAsia="仿宋_GB2312" w:cs="仿宋_GB2312"/>
                <w:color w:val="auto"/>
                <w:spacing w:val="0"/>
                <w:position w:val="0"/>
                <w:sz w:val="24"/>
                <w:szCs w:val="24"/>
                <w:shd w:val="clear" w:fill="auto"/>
                <w:lang w:val="zh-CN" w:eastAsia="zh-CN"/>
              </w:rPr>
              <w:t>连续纤维增强热塑性复合材料输氢管道“</w:t>
            </w:r>
            <w:r>
              <w:rPr>
                <w:rFonts w:hint="eastAsia" w:ascii="仿宋_GB2312" w:hAnsi="仿宋_GB2312" w:eastAsia="仿宋_GB2312" w:cs="仿宋_GB2312"/>
                <w:color w:val="auto"/>
                <w:spacing w:val="0"/>
                <w:position w:val="0"/>
                <w:sz w:val="24"/>
                <w:szCs w:val="24"/>
                <w:shd w:val="clear" w:fill="auto"/>
                <w:lang w:val="en-US" w:eastAsia="zh-CN"/>
              </w:rPr>
              <w:t>，正处于理论验证阶段。现与天津工业大学王春红教授共同开展“绿色循环可持续植物纤维增强热塑性复合材料产业化关键技术研究”项目，正处于实验室验证阶段。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10" w:type="pct"/>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9"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firstLine="480" w:firstLineChars="200"/>
              <w:jc w:val="both"/>
              <w:textAlignment w:val="auto"/>
              <w:rPr>
                <w:rFonts w:hint="default" w:ascii="仿宋_GB2312" w:hAnsi="仿宋_GB2312" w:eastAsia="仿宋_GB2312" w:cs="仿宋_GB2312"/>
                <w:color w:val="auto"/>
                <w:spacing w:val="0"/>
                <w:position w:val="0"/>
                <w:sz w:val="24"/>
                <w:szCs w:val="24"/>
                <w:shd w:val="clear" w:fill="auto"/>
                <w:lang w:val="en-US" w:eastAsia="zh-CN"/>
              </w:rPr>
            </w:pPr>
            <w:r>
              <w:rPr>
                <w:rFonts w:hint="eastAsia" w:ascii="仿宋_GB2312" w:hAnsi="仿宋_GB2312" w:eastAsia="仿宋_GB2312" w:cs="仿宋_GB2312"/>
                <w:color w:val="auto"/>
                <w:spacing w:val="0"/>
                <w:position w:val="0"/>
                <w:sz w:val="24"/>
                <w:szCs w:val="24"/>
                <w:shd w:val="clear" w:fill="auto"/>
                <w:lang w:val="en-US" w:eastAsia="zh-CN"/>
              </w:rPr>
              <w:t>特种纤维及复合材料、</w:t>
            </w:r>
            <w:r>
              <w:rPr>
                <w:rFonts w:hint="default" w:ascii="仿宋_GB2312" w:hAnsi="仿宋_GB2312" w:eastAsia="仿宋_GB2312" w:cs="仿宋_GB2312"/>
                <w:color w:val="auto"/>
                <w:spacing w:val="0"/>
                <w:position w:val="0"/>
                <w:sz w:val="24"/>
                <w:szCs w:val="24"/>
                <w:shd w:val="clear" w:fill="auto"/>
                <w:lang w:val="en-US" w:eastAsia="zh-CN"/>
              </w:rPr>
              <w:t>碳纤维复合材料</w:t>
            </w:r>
            <w:r>
              <w:rPr>
                <w:rFonts w:hint="eastAsia" w:ascii="仿宋_GB2312" w:hAnsi="仿宋_GB2312" w:eastAsia="仿宋_GB2312" w:cs="仿宋_GB2312"/>
                <w:color w:val="auto"/>
                <w:spacing w:val="0"/>
                <w:position w:val="0"/>
                <w:sz w:val="24"/>
                <w:szCs w:val="24"/>
                <w:shd w:val="clear" w:fill="auto"/>
                <w:lang w:val="en-US" w:eastAsia="zh-CN"/>
              </w:rPr>
              <w:t>、树脂基复合材料等新材料制备及产业化应用领域国家、省级尖端人才，行业带头人。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910" w:type="pct"/>
            <w:vAlign w:val="center"/>
          </w:tcPr>
          <w:p>
            <w:pPr>
              <w:keepNext w:val="0"/>
              <w:keepLines w:val="0"/>
              <w:pageBreakBefore w:val="0"/>
              <w:widowControl w:val="0"/>
              <w:kinsoku/>
              <w:wordWrap/>
              <w:overflowPunct/>
              <w:topLinePunct w:val="0"/>
              <w:autoSpaceDE/>
              <w:autoSpaceDN/>
              <w:bidi w:val="0"/>
              <w:adjustRightInd w:val="0"/>
              <w:snapToGrid w:val="0"/>
              <w:spacing w:line="160" w:lineRule="atLeast"/>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after="0" w:line="160" w:lineRule="atLeast"/>
              <w:ind w:left="0" w:leftChars="0" w:firstLine="0" w:firstLineChars="0"/>
              <w:jc w:val="center"/>
              <w:textAlignment w:val="auto"/>
              <w:rPr>
                <w:rFonts w:hint="default" w:ascii="黑体" w:hAnsi="黑体" w:eastAsia="黑体"/>
                <w:sz w:val="28"/>
                <w:szCs w:val="28"/>
                <w:lang w:val="en-US" w:eastAsia="zh-CN"/>
              </w:rPr>
            </w:pPr>
            <w:r>
              <w:rPr>
                <w:rFonts w:hint="eastAsia" w:ascii="黑体" w:hAnsi="黑体" w:eastAsia="黑体"/>
                <w:sz w:val="28"/>
                <w:szCs w:val="28"/>
              </w:rPr>
              <w:t>需求情况</w:t>
            </w:r>
          </w:p>
        </w:tc>
        <w:tc>
          <w:tcPr>
            <w:tcW w:w="4089" w:type="pct"/>
            <w:gridSpan w:val="5"/>
            <w:vAlign w:val="center"/>
          </w:tcPr>
          <w:p>
            <w:pPr>
              <w:keepNext w:val="0"/>
              <w:keepLines w:val="0"/>
              <w:pageBreakBefore w:val="0"/>
              <w:widowControl/>
              <w:kinsoku/>
              <w:wordWrap/>
              <w:overflowPunct/>
              <w:topLinePunct w:val="0"/>
              <w:autoSpaceDE/>
              <w:autoSpaceDN/>
              <w:bidi w:val="0"/>
              <w:adjustRightInd/>
              <w:snapToGrid w:val="0"/>
              <w:spacing w:after="0" w:line="320" w:lineRule="exact"/>
              <w:ind w:firstLine="480" w:firstLineChars="200"/>
              <w:jc w:val="both"/>
              <w:textAlignment w:val="auto"/>
              <w:rPr>
                <w:rFonts w:hint="default" w:ascii="仿宋_GB2312" w:hAnsi="宋体" w:eastAsia="仿宋" w:cs="宋体"/>
                <w:color w:val="FF0000"/>
                <w:sz w:val="24"/>
                <w:szCs w:val="24"/>
                <w:lang w:val="en-US" w:eastAsia="zh-CN"/>
              </w:rPr>
            </w:pPr>
            <w:r>
              <w:rPr>
                <w:rFonts w:hint="eastAsia" w:ascii="仿宋_GB2312" w:hAnsi="仿宋_GB2312" w:eastAsia="仿宋_GB2312" w:cs="仿宋_GB2312"/>
                <w:color w:val="auto"/>
                <w:spacing w:val="0"/>
                <w:position w:val="0"/>
                <w:sz w:val="24"/>
                <w:szCs w:val="24"/>
                <w:shd w:val="clear" w:fill="auto"/>
                <w:lang w:val="en-US" w:eastAsia="zh-CN"/>
              </w:rPr>
              <w:t>在</w:t>
            </w:r>
            <w:r>
              <w:rPr>
                <w:rFonts w:hint="eastAsia" w:ascii="仿宋_GB2312" w:hAnsi="仿宋_GB2312" w:eastAsia="仿宋_GB2312" w:cs="仿宋_GB2312"/>
                <w:color w:val="auto"/>
                <w:spacing w:val="0"/>
                <w:position w:val="0"/>
                <w:sz w:val="24"/>
                <w:szCs w:val="24"/>
                <w:shd w:val="clear" w:fill="auto"/>
                <w:lang w:val="zh-CN" w:eastAsia="zh-CN"/>
              </w:rPr>
              <w:t>高导热塑料</w:t>
            </w:r>
            <w:r>
              <w:rPr>
                <w:rFonts w:hint="eastAsia" w:ascii="仿宋_GB2312" w:hAnsi="仿宋_GB2312" w:eastAsia="仿宋_GB2312" w:cs="仿宋_GB2312"/>
                <w:color w:val="auto"/>
                <w:spacing w:val="0"/>
                <w:position w:val="0"/>
                <w:sz w:val="24"/>
                <w:szCs w:val="24"/>
                <w:shd w:val="clear" w:fill="auto"/>
                <w:lang w:val="en-US" w:eastAsia="zh-CN"/>
              </w:rPr>
              <w:t>材料研发等方面开展合作，针对</w:t>
            </w:r>
            <w:r>
              <w:rPr>
                <w:rFonts w:hint="eastAsia" w:ascii="仿宋_GB2312" w:hAnsi="仿宋_GB2312" w:eastAsia="仿宋_GB2312" w:cs="仿宋_GB2312"/>
                <w:color w:val="auto"/>
                <w:spacing w:val="0"/>
                <w:position w:val="0"/>
                <w:sz w:val="24"/>
                <w:szCs w:val="24"/>
                <w:shd w:val="clear" w:fill="auto"/>
                <w:lang w:val="zh-CN" w:eastAsia="zh-CN"/>
              </w:rPr>
              <w:t>高散热电缆保护管</w:t>
            </w:r>
            <w:r>
              <w:rPr>
                <w:rFonts w:hint="eastAsia" w:ascii="仿宋_GB2312" w:hAnsi="仿宋_GB2312" w:eastAsia="仿宋_GB2312" w:cs="仿宋_GB2312"/>
                <w:color w:val="auto"/>
                <w:spacing w:val="0"/>
                <w:position w:val="0"/>
                <w:sz w:val="24"/>
                <w:szCs w:val="24"/>
                <w:shd w:val="clear" w:fill="auto"/>
                <w:lang w:val="en-US" w:eastAsia="zh-CN"/>
              </w:rPr>
              <w:t>道</w:t>
            </w:r>
            <w:r>
              <w:rPr>
                <w:rFonts w:hint="eastAsia" w:ascii="仿宋_GB2312" w:hAnsi="仿宋_GB2312" w:eastAsia="仿宋_GB2312" w:cs="仿宋_GB2312"/>
                <w:color w:val="auto"/>
                <w:spacing w:val="0"/>
                <w:position w:val="0"/>
                <w:sz w:val="24"/>
                <w:szCs w:val="24"/>
                <w:shd w:val="clear" w:fill="auto"/>
                <w:lang w:val="zh-CN" w:eastAsia="zh-CN"/>
              </w:rPr>
              <w:t>断裂伸长率、抗拉强度、导热性能、使用寿命、生产成本</w:t>
            </w:r>
            <w:r>
              <w:rPr>
                <w:rFonts w:hint="eastAsia" w:ascii="仿宋_GB2312" w:hAnsi="仿宋_GB2312" w:eastAsia="仿宋_GB2312" w:cs="仿宋_GB2312"/>
                <w:color w:val="auto"/>
                <w:spacing w:val="0"/>
                <w:position w:val="0"/>
                <w:sz w:val="24"/>
                <w:szCs w:val="24"/>
                <w:shd w:val="clear" w:fill="auto"/>
                <w:lang w:val="en-US" w:eastAsia="zh-CN"/>
              </w:rPr>
              <w:t>等关键技术的研究开发，开</w:t>
            </w:r>
            <w:r>
              <w:rPr>
                <w:rFonts w:hint="eastAsia" w:ascii="仿宋_GB2312" w:hAnsi="仿宋_GB2312" w:eastAsia="仿宋_GB2312" w:cs="仿宋_GB2312"/>
                <w:color w:val="auto"/>
                <w:spacing w:val="0"/>
                <w:position w:val="0"/>
                <w:sz w:val="24"/>
                <w:szCs w:val="24"/>
                <w:shd w:val="clear" w:fill="auto"/>
                <w:lang w:val="zh-CN" w:eastAsia="zh-CN"/>
              </w:rPr>
              <w:t>发导热系数</w:t>
            </w:r>
            <w:r>
              <w:rPr>
                <w:rFonts w:hint="default" w:ascii="仿宋_GB2312" w:hAnsi="仿宋_GB2312" w:eastAsia="仿宋_GB2312" w:cs="仿宋_GB2312"/>
                <w:color w:val="auto"/>
                <w:spacing w:val="0"/>
                <w:position w:val="0"/>
                <w:sz w:val="24"/>
                <w:szCs w:val="24"/>
                <w:shd w:val="clear" w:fill="auto"/>
                <w:lang w:val="zh-CN" w:eastAsia="zh-CN"/>
              </w:rPr>
              <w:t>≥</w:t>
            </w:r>
            <w:r>
              <w:rPr>
                <w:rFonts w:hint="eastAsia" w:ascii="仿宋_GB2312" w:hAnsi="仿宋_GB2312" w:eastAsia="仿宋_GB2312" w:cs="仿宋_GB2312"/>
                <w:color w:val="auto"/>
                <w:spacing w:val="0"/>
                <w:position w:val="0"/>
                <w:sz w:val="24"/>
                <w:szCs w:val="24"/>
                <w:shd w:val="clear" w:fill="auto"/>
                <w:lang w:val="en-US" w:eastAsia="zh-CN"/>
              </w:rPr>
              <w:t>3</w:t>
            </w:r>
            <w:r>
              <w:rPr>
                <w:rFonts w:hint="eastAsia" w:ascii="仿宋_GB2312" w:hAnsi="仿宋_GB2312" w:eastAsia="仿宋_GB2312" w:cs="仿宋_GB2312"/>
                <w:color w:val="auto"/>
                <w:spacing w:val="0"/>
                <w:position w:val="0"/>
                <w:sz w:val="24"/>
                <w:szCs w:val="24"/>
                <w:shd w:val="clear" w:fill="auto"/>
                <w:lang w:val="zh-CN" w:eastAsia="zh-CN"/>
              </w:rPr>
              <w:t>0w/m.k、抗拉强度（室温）</w:t>
            </w:r>
            <w:r>
              <w:rPr>
                <w:rFonts w:hint="default" w:ascii="仿宋_GB2312" w:hAnsi="仿宋_GB2312" w:eastAsia="仿宋_GB2312" w:cs="仿宋_GB2312"/>
                <w:color w:val="auto"/>
                <w:spacing w:val="0"/>
                <w:position w:val="0"/>
                <w:sz w:val="24"/>
                <w:szCs w:val="24"/>
                <w:shd w:val="clear" w:fill="auto"/>
                <w:lang w:val="zh-CN" w:eastAsia="zh-CN"/>
              </w:rPr>
              <w:t>≥</w:t>
            </w:r>
            <w:r>
              <w:rPr>
                <w:rFonts w:hint="eastAsia" w:ascii="仿宋_GB2312" w:hAnsi="仿宋_GB2312" w:eastAsia="仿宋_GB2312" w:cs="仿宋_GB2312"/>
                <w:color w:val="auto"/>
                <w:spacing w:val="0"/>
                <w:position w:val="0"/>
                <w:sz w:val="24"/>
                <w:szCs w:val="24"/>
                <w:shd w:val="clear" w:fill="auto"/>
                <w:lang w:val="zh-CN" w:eastAsia="zh-CN"/>
              </w:rPr>
              <w:t>20mPa、密封可靠、重量轻、断裂伸长率</w:t>
            </w:r>
            <w:r>
              <w:rPr>
                <w:rFonts w:hint="default" w:ascii="仿宋_GB2312" w:hAnsi="仿宋_GB2312" w:eastAsia="仿宋_GB2312" w:cs="仿宋_GB2312"/>
                <w:color w:val="auto"/>
                <w:spacing w:val="0"/>
                <w:position w:val="0"/>
                <w:sz w:val="24"/>
                <w:szCs w:val="24"/>
                <w:shd w:val="clear" w:fill="auto"/>
                <w:lang w:val="zh-CN" w:eastAsia="zh-CN"/>
              </w:rPr>
              <w:t>≥</w:t>
            </w:r>
            <w:r>
              <w:rPr>
                <w:rFonts w:hint="eastAsia" w:ascii="仿宋_GB2312" w:hAnsi="仿宋_GB2312" w:eastAsia="仿宋_GB2312" w:cs="仿宋_GB2312"/>
                <w:color w:val="auto"/>
                <w:spacing w:val="0"/>
                <w:position w:val="0"/>
                <w:sz w:val="24"/>
                <w:szCs w:val="24"/>
                <w:shd w:val="clear" w:fill="auto"/>
                <w:lang w:val="en-US" w:eastAsia="zh-CN"/>
              </w:rPr>
              <w:t>50%</w:t>
            </w:r>
            <w:r>
              <w:rPr>
                <w:rFonts w:hint="eastAsia" w:ascii="仿宋_GB2312" w:hAnsi="仿宋_GB2312" w:eastAsia="仿宋_GB2312" w:cs="仿宋_GB2312"/>
                <w:color w:val="auto"/>
                <w:spacing w:val="0"/>
                <w:position w:val="0"/>
                <w:sz w:val="24"/>
                <w:szCs w:val="24"/>
                <w:shd w:val="clear" w:fill="auto"/>
                <w:lang w:val="zh-CN" w:eastAsia="zh-CN"/>
              </w:rPr>
              <w:t>，使用寿命达到</w:t>
            </w:r>
            <w:r>
              <w:rPr>
                <w:rFonts w:hint="eastAsia" w:ascii="仿宋_GB2312" w:hAnsi="仿宋_GB2312" w:eastAsia="仿宋_GB2312" w:cs="仿宋_GB2312"/>
                <w:color w:val="auto"/>
                <w:spacing w:val="0"/>
                <w:position w:val="0"/>
                <w:sz w:val="24"/>
                <w:szCs w:val="24"/>
                <w:shd w:val="clear" w:fill="auto"/>
                <w:lang w:val="en-US" w:eastAsia="zh-CN"/>
              </w:rPr>
              <w:t>50年且50年内性能指标降低不大于20%</w:t>
            </w:r>
            <w:r>
              <w:rPr>
                <w:rFonts w:hint="eastAsia" w:ascii="仿宋_GB2312" w:hAnsi="仿宋_GB2312" w:eastAsia="仿宋_GB2312" w:cs="仿宋_GB2312"/>
                <w:color w:val="auto"/>
                <w:spacing w:val="0"/>
                <w:position w:val="0"/>
                <w:sz w:val="24"/>
                <w:szCs w:val="24"/>
                <w:shd w:val="clear" w:fill="auto"/>
                <w:lang w:val="zh-CN" w:eastAsia="zh-CN"/>
              </w:rPr>
              <w:t>的高散热电缆保护管</w:t>
            </w:r>
            <w:r>
              <w:rPr>
                <w:rFonts w:hint="eastAsia" w:ascii="仿宋_GB2312" w:hAnsi="仿宋_GB2312" w:eastAsia="仿宋_GB2312" w:cs="仿宋_GB2312"/>
                <w:color w:val="auto"/>
                <w:spacing w:val="0"/>
                <w:position w:val="0"/>
                <w:sz w:val="24"/>
                <w:szCs w:val="24"/>
                <w:shd w:val="clear" w:fill="auto"/>
                <w:lang w:val="en-US" w:eastAsia="zh-CN"/>
              </w:rPr>
              <w:t>道。该</w:t>
            </w:r>
            <w:r>
              <w:rPr>
                <w:rFonts w:hint="eastAsia" w:ascii="仿宋_GB2312" w:hAnsi="仿宋_GB2312" w:eastAsia="仿宋_GB2312" w:cs="仿宋_GB2312"/>
                <w:color w:val="auto"/>
                <w:spacing w:val="0"/>
                <w:position w:val="0"/>
                <w:sz w:val="24"/>
                <w:szCs w:val="24"/>
                <w:shd w:val="clear" w:fill="auto"/>
                <w:lang w:val="zh-CN" w:eastAsia="zh-CN"/>
              </w:rPr>
              <w:t>高散热电缆保护管</w:t>
            </w:r>
            <w:r>
              <w:rPr>
                <w:rFonts w:hint="eastAsia" w:ascii="仿宋_GB2312" w:hAnsi="仿宋_GB2312" w:eastAsia="仿宋_GB2312" w:cs="仿宋_GB2312"/>
                <w:color w:val="auto"/>
                <w:spacing w:val="0"/>
                <w:position w:val="0"/>
                <w:sz w:val="24"/>
                <w:szCs w:val="24"/>
                <w:shd w:val="clear" w:fill="auto"/>
                <w:lang w:val="en-US" w:eastAsia="zh-CN"/>
              </w:rPr>
              <w:t>道能够</w:t>
            </w:r>
            <w:r>
              <w:rPr>
                <w:rFonts w:hint="eastAsia" w:ascii="仿宋_GB2312" w:hAnsi="仿宋_GB2312" w:eastAsia="仿宋_GB2312" w:cs="仿宋_GB2312"/>
                <w:color w:val="auto"/>
                <w:spacing w:val="0"/>
                <w:position w:val="0"/>
                <w:sz w:val="24"/>
                <w:szCs w:val="24"/>
                <w:shd w:val="clear" w:fill="auto"/>
                <w:lang w:val="zh-CN" w:eastAsia="zh-CN"/>
              </w:rPr>
              <w:t>提高散热效率，降低电缆保护管内部电缆温度10C°</w:t>
            </w:r>
            <w:r>
              <w:rPr>
                <w:rFonts w:hint="eastAsia" w:ascii="仿宋_GB2312" w:hAnsi="仿宋_GB2312" w:eastAsia="仿宋_GB2312" w:cs="仿宋_GB2312"/>
                <w:color w:val="auto"/>
                <w:spacing w:val="0"/>
                <w:position w:val="0"/>
                <w:sz w:val="24"/>
                <w:szCs w:val="24"/>
                <w:shd w:val="clear" w:fill="auto"/>
                <w:lang w:val="en-US" w:eastAsia="zh-CN"/>
              </w:rPr>
              <w:t>-</w:t>
            </w:r>
            <w:r>
              <w:rPr>
                <w:rFonts w:hint="eastAsia" w:ascii="仿宋_GB2312" w:hAnsi="仿宋_GB2312" w:eastAsia="仿宋_GB2312" w:cs="仿宋_GB2312"/>
                <w:color w:val="auto"/>
                <w:spacing w:val="0"/>
                <w:position w:val="0"/>
                <w:sz w:val="24"/>
                <w:szCs w:val="24"/>
                <w:shd w:val="clear" w:fill="auto"/>
                <w:lang w:val="zh-CN" w:eastAsia="zh-CN"/>
              </w:rPr>
              <w:t>15C°,有效降低输电的线路损耗, 从而降低电缆材料的设计冗余，降低输电成本，节约资源。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0" w:type="pct"/>
            <w:vAlign w:val="top"/>
          </w:tcPr>
          <w:p>
            <w:pPr>
              <w:widowControl w:val="0"/>
              <w:spacing w:line="600" w:lineRule="exact"/>
              <w:ind w:firstLine="0" w:firstLineChars="0"/>
              <w:jc w:val="center"/>
              <w:rPr>
                <w:rFonts w:hint="eastAsia" w:ascii="黑体" w:hAnsi="黑体" w:eastAsia="黑体"/>
                <w:sz w:val="28"/>
                <w:szCs w:val="28"/>
              </w:rPr>
            </w:pPr>
            <w:r>
              <w:rPr>
                <w:rFonts w:hint="eastAsia" w:ascii="黑体" w:hAnsi="黑体" w:eastAsia="黑体"/>
                <w:sz w:val="28"/>
                <w:szCs w:val="28"/>
              </w:rPr>
              <w:t>联系人</w:t>
            </w:r>
          </w:p>
        </w:tc>
        <w:tc>
          <w:tcPr>
            <w:tcW w:w="1782" w:type="pct"/>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仿宋_GB2312" w:eastAsia="仿宋_GB2312" w:cs="仿宋_GB2312"/>
                <w:color w:val="auto"/>
                <w:spacing w:val="0"/>
                <w:position w:val="0"/>
                <w:sz w:val="24"/>
                <w:szCs w:val="24"/>
                <w:shd w:val="clear" w:fill="auto"/>
                <w:lang w:val="en-US" w:eastAsia="zh-CN"/>
              </w:rPr>
            </w:pPr>
            <w:r>
              <w:rPr>
                <w:rFonts w:hint="eastAsia" w:ascii="仿宋_GB2312" w:hAnsi="仿宋_GB2312" w:eastAsia="仿宋_GB2312" w:cs="仿宋_GB2312"/>
                <w:color w:val="auto"/>
                <w:spacing w:val="0"/>
                <w:position w:val="0"/>
                <w:sz w:val="24"/>
                <w:szCs w:val="24"/>
                <w:shd w:val="clear" w:fill="auto"/>
                <w:lang w:val="en-US" w:eastAsia="zh-CN"/>
              </w:rPr>
              <w:t>刘伯敏</w:t>
            </w:r>
          </w:p>
        </w:tc>
        <w:tc>
          <w:tcPr>
            <w:tcW w:w="725" w:type="pct"/>
            <w:gridSpan w:val="2"/>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仿宋_GB2312" w:eastAsia="仿宋_GB2312" w:cs="仿宋_GB2312"/>
                <w:color w:val="auto"/>
                <w:spacing w:val="0"/>
                <w:position w:val="0"/>
                <w:sz w:val="24"/>
                <w:szCs w:val="24"/>
                <w:shd w:val="clear" w:fill="auto"/>
                <w:lang w:val="en-US" w:eastAsia="zh-CN"/>
              </w:rPr>
            </w:pPr>
            <w:r>
              <w:rPr>
                <w:rFonts w:hint="eastAsia" w:ascii="黑体" w:hAnsi="黑体" w:eastAsia="黑体"/>
                <w:sz w:val="28"/>
                <w:szCs w:val="28"/>
              </w:rPr>
              <w:t>联系电话</w:t>
            </w:r>
          </w:p>
        </w:tc>
        <w:tc>
          <w:tcPr>
            <w:tcW w:w="1582" w:type="pct"/>
            <w:gridSpan w:val="2"/>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仿宋_GB2312" w:eastAsia="仿宋_GB2312" w:cs="仿宋_GB2312"/>
                <w:color w:val="auto"/>
                <w:spacing w:val="0"/>
                <w:position w:val="0"/>
                <w:sz w:val="24"/>
                <w:szCs w:val="24"/>
                <w:shd w:val="clear" w:fill="auto"/>
                <w:lang w:val="en-US" w:eastAsia="zh-CN"/>
              </w:rPr>
            </w:pPr>
            <w:r>
              <w:rPr>
                <w:rFonts w:hint="eastAsia" w:ascii="仿宋_GB2312" w:hAnsi="仿宋_GB2312" w:eastAsia="仿宋_GB2312" w:cs="仿宋_GB2312"/>
                <w:color w:val="auto"/>
                <w:spacing w:val="0"/>
                <w:position w:val="0"/>
                <w:sz w:val="24"/>
                <w:szCs w:val="24"/>
                <w:shd w:val="clear" w:fill="auto"/>
                <w:lang w:val="en-US" w:eastAsia="zh-CN"/>
              </w:rPr>
              <w:t>15550753111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10" w:type="pct"/>
            <w:vAlign w:val="top"/>
          </w:tcPr>
          <w:p>
            <w:pPr>
              <w:widowControl w:val="0"/>
              <w:spacing w:line="600" w:lineRule="exact"/>
              <w:ind w:firstLine="0" w:firstLineChars="0"/>
              <w:jc w:val="center"/>
              <w:rPr>
                <w:rFonts w:hint="eastAsia" w:ascii="黑体" w:hAnsi="黑体" w:eastAsia="黑体"/>
                <w:sz w:val="28"/>
                <w:szCs w:val="28"/>
              </w:rPr>
            </w:pPr>
            <w:r>
              <w:rPr>
                <w:rFonts w:hint="eastAsia" w:ascii="黑体" w:hAnsi="黑体" w:eastAsia="黑体"/>
                <w:sz w:val="28"/>
                <w:szCs w:val="28"/>
              </w:rPr>
              <w:t>电子信箱</w:t>
            </w:r>
          </w:p>
        </w:tc>
        <w:tc>
          <w:tcPr>
            <w:tcW w:w="1782" w:type="pct"/>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仿宋_GB2312" w:eastAsia="仿宋_GB2312" w:cs="仿宋_GB2312"/>
                <w:color w:val="auto"/>
                <w:spacing w:val="0"/>
                <w:position w:val="0"/>
                <w:sz w:val="24"/>
                <w:szCs w:val="24"/>
                <w:shd w:val="clear" w:fill="auto"/>
                <w:lang w:val="en-US" w:eastAsia="zh-CN"/>
              </w:rPr>
            </w:pPr>
          </w:p>
        </w:tc>
        <w:tc>
          <w:tcPr>
            <w:tcW w:w="725" w:type="pct"/>
            <w:gridSpan w:val="2"/>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仿宋_GB2312" w:eastAsia="仿宋_GB2312" w:cs="仿宋_GB2312"/>
                <w:color w:val="auto"/>
                <w:spacing w:val="0"/>
                <w:position w:val="0"/>
                <w:sz w:val="24"/>
                <w:szCs w:val="24"/>
                <w:shd w:val="clear" w:fill="auto"/>
                <w:lang w:val="en-US" w:eastAsia="zh-CN"/>
              </w:rPr>
            </w:pPr>
            <w:r>
              <w:rPr>
                <w:rFonts w:hint="eastAsia" w:ascii="黑体" w:hAnsi="黑体" w:eastAsia="黑体"/>
                <w:sz w:val="28"/>
                <w:szCs w:val="28"/>
              </w:rPr>
              <w:t>传真</w:t>
            </w:r>
          </w:p>
        </w:tc>
        <w:tc>
          <w:tcPr>
            <w:tcW w:w="1582" w:type="pct"/>
            <w:gridSpan w:val="2"/>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hAnsi="仿宋_GB2312" w:eastAsia="仿宋_GB2312" w:cs="仿宋_GB2312"/>
                <w:color w:val="auto"/>
                <w:spacing w:val="0"/>
                <w:position w:val="0"/>
                <w:sz w:val="24"/>
                <w:szCs w:val="24"/>
                <w:shd w:val="clear" w:fill="auto"/>
                <w:lang w:val="en-US" w:eastAsia="zh-CN"/>
              </w:rPr>
            </w:pPr>
          </w:p>
        </w:tc>
      </w:tr>
    </w:tbl>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山东中呈防雷科技有限公司</w:t>
      </w:r>
    </w:p>
    <w:tbl>
      <w:tblPr>
        <w:tblStyle w:val="18"/>
        <w:tblW w:w="5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073"/>
        <w:gridCol w:w="911"/>
        <w:gridCol w:w="580"/>
        <w:gridCol w:w="1000"/>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06" w:type="pct"/>
            <w:noWrap w:val="0"/>
            <w:vAlign w:val="center"/>
          </w:tcPr>
          <w:p>
            <w:pPr>
              <w:ind w:firstLine="0" w:firstLineChars="0"/>
              <w:jc w:val="center"/>
              <w:rPr>
                <w:rFonts w:ascii="仿宋_GB2312" w:hAnsi="仿宋_GB2312" w:eastAsia="仿宋_GB2312" w:cs="仿宋_GB2312"/>
                <w:sz w:val="32"/>
                <w:szCs w:val="32"/>
              </w:rPr>
            </w:pPr>
            <w:r>
              <w:rPr>
                <w:rFonts w:hint="eastAsia" w:ascii="黑体" w:hAnsi="黑体" w:eastAsia="黑体"/>
                <w:sz w:val="28"/>
                <w:szCs w:val="28"/>
                <w:lang w:val="en-US" w:eastAsia="zh-CN"/>
              </w:rPr>
              <w:t>单位</w:t>
            </w:r>
            <w:r>
              <w:rPr>
                <w:rFonts w:hint="eastAsia" w:ascii="黑体" w:hAnsi="黑体" w:eastAsia="黑体"/>
                <w:sz w:val="28"/>
                <w:szCs w:val="28"/>
              </w:rPr>
              <w:t>名称</w:t>
            </w:r>
          </w:p>
        </w:tc>
        <w:tc>
          <w:tcPr>
            <w:tcW w:w="2135" w:type="pct"/>
            <w:gridSpan w:val="2"/>
            <w:noWrap w:val="0"/>
            <w:vAlign w:val="center"/>
          </w:tcPr>
          <w:p>
            <w:pPr>
              <w:tabs>
                <w:tab w:val="left" w:pos="1392"/>
              </w:tabs>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24"/>
                <w:szCs w:val="24"/>
                <w:lang w:val="en-US" w:eastAsia="zh-CN"/>
              </w:rPr>
              <w:t>山东中呈防雷科技</w:t>
            </w:r>
            <w:r>
              <w:rPr>
                <w:rFonts w:hint="eastAsia" w:ascii="仿宋_GB2312" w:hAnsi="仿宋_GB2312" w:eastAsia="仿宋_GB2312" w:cs="仿宋_GB2312"/>
                <w:sz w:val="24"/>
                <w:szCs w:val="24"/>
              </w:rPr>
              <w:t>有限公司</w:t>
            </w:r>
          </w:p>
        </w:tc>
        <w:tc>
          <w:tcPr>
            <w:tcW w:w="847" w:type="pct"/>
            <w:gridSpan w:val="2"/>
            <w:noWrap w:val="0"/>
            <w:vAlign w:val="center"/>
          </w:tcPr>
          <w:p>
            <w:pPr>
              <w:ind w:firstLine="0" w:firstLineChars="0"/>
              <w:jc w:val="center"/>
              <w:rPr>
                <w:rFonts w:hint="eastAsia" w:ascii="仿宋_GB2312" w:hAnsi="仿宋_GB2312" w:eastAsia="黑体" w:cs="仿宋_GB2312"/>
                <w:sz w:val="32"/>
                <w:szCs w:val="32"/>
                <w:lang w:eastAsia="zh-CN"/>
              </w:rPr>
            </w:pPr>
            <w:r>
              <w:rPr>
                <w:rFonts w:hint="eastAsia" w:ascii="黑体" w:hAnsi="黑体" w:eastAsia="黑体"/>
                <w:sz w:val="28"/>
                <w:szCs w:val="28"/>
              </w:rPr>
              <w:t>所属</w:t>
            </w:r>
            <w:r>
              <w:rPr>
                <w:rFonts w:hint="eastAsia" w:ascii="黑体" w:hAnsi="黑体" w:eastAsia="黑体"/>
                <w:sz w:val="28"/>
                <w:szCs w:val="28"/>
                <w:lang w:val="en-US" w:eastAsia="zh-CN"/>
              </w:rPr>
              <w:t>县区</w:t>
            </w:r>
          </w:p>
        </w:tc>
        <w:tc>
          <w:tcPr>
            <w:tcW w:w="1110" w:type="pct"/>
            <w:noWrap w:val="0"/>
            <w:vAlign w:val="center"/>
          </w:tcPr>
          <w:p>
            <w:pPr>
              <w:tabs>
                <w:tab w:val="left" w:pos="1392"/>
              </w:tabs>
              <w:ind w:firstLine="0" w:firstLine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4"/>
                <w:szCs w:val="24"/>
                <w:lang w:val="en-US" w:eastAsia="zh-CN"/>
              </w:rPr>
              <w:t>成武县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06" w:type="pct"/>
            <w:noWrap w:val="0"/>
            <w:vAlign w:val="center"/>
          </w:tcPr>
          <w:p>
            <w:pPr>
              <w:spacing w:line="400" w:lineRule="exact"/>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3" w:type="pct"/>
            <w:gridSpan w:val="5"/>
            <w:noWrap w:val="0"/>
            <w:vAlign w:val="center"/>
          </w:tcPr>
          <w:p>
            <w:pPr>
              <w:tabs>
                <w:tab w:val="left" w:pos="1392"/>
              </w:tabs>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单位</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93" w:type="pct"/>
            <w:gridSpan w:val="5"/>
            <w:noWrap w:val="0"/>
            <w:vAlign w:val="center"/>
          </w:tcPr>
          <w:p>
            <w:pPr>
              <w:ind w:firstLine="480"/>
              <w:rPr>
                <w:rFonts w:hint="eastAsia" w:ascii="仿宋_GB2312" w:hAnsi="仿宋_GB2312" w:eastAsia="仿宋_GB2312" w:cs="仿宋_GB2312"/>
                <w:sz w:val="24"/>
                <w:szCs w:val="24"/>
              </w:rPr>
            </w:pPr>
            <w:r>
              <w:rPr>
                <w:rFonts w:hint="eastAsia" w:ascii="仿宋_GB2312" w:hAnsi="仿宋_GB2312" w:eastAsia="仿宋_GB2312" w:cs="仿宋_GB2312"/>
                <w:color w:val="auto"/>
                <w:spacing w:val="0"/>
                <w:position w:val="0"/>
                <w:sz w:val="24"/>
                <w:szCs w:val="24"/>
                <w:shd w:val="clear" w:fill="auto"/>
                <w:lang w:val="en-US" w:eastAsia="zh-CN"/>
              </w:rPr>
              <w:t>山东中呈防雷科技有限公司是以开发、研制、生产、防雷效果的评估、经营信号防雷器、电源防雷器、天馈防雷器、浪涌保护器（SPD）、电子系统防雷设备、避雷针、可控放电避雷针、避雷器、雷电预警系统、电晕场驱雷器、降阻剂、接地装置、移动式防雷装置等产品为主的科技创新型企业和军民融合企业，注册资金5000万元，占地面积60亩，厂房面积26686㎡，年产驱雷设备6000套。现有员工78人，各类研发人员21人。公司2019年被省军民融合办认定为山东省军民融合企业，2021年被认定为省级“专精特新”企业，2021年又获得国家级高新技术企业认定，2021年12月，中共山东省委、山东省人民政府授予公司山东省军民融合“突出贡献集体”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9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93" w:type="pct"/>
            <w:gridSpan w:val="5"/>
            <w:noWrap w:val="0"/>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240" w:lineRule="auto"/>
              <w:ind w:firstLine="480" w:firstLineChars="200"/>
              <w:jc w:val="both"/>
              <w:textAlignment w:val="auto"/>
              <w:rPr>
                <w:rFonts w:hint="eastAsia" w:ascii="仿宋_GB2312" w:hAnsi="仿宋_GB2312" w:eastAsia="仿宋_GB2312" w:cs="仿宋_GB2312"/>
                <w:sz w:val="24"/>
                <w:szCs w:val="24"/>
              </w:rPr>
            </w:pPr>
            <w:r>
              <w:rPr>
                <w:rFonts w:hint="eastAsia" w:ascii="仿宋_GB2312" w:hAnsi="宋体" w:eastAsia="仿宋_GB2312" w:cs="宋体"/>
                <w:sz w:val="24"/>
                <w:szCs w:val="24"/>
                <w:lang w:val="en-US" w:eastAsia="zh-CN"/>
              </w:rPr>
              <w:t>公司新产品科研、预研分别与中国军事科学研究院周丰峻院士、南京信息工程大学张其林教授、江苏科技大学李泰教授建立了长期的研发合作关系，福建九仙山自然雷电观测中心为我公司新产品试验基地，其中重要合作单位南京信息工程大学是国家“双一流”高校，应新中国国家战略和国民经济建设需求而生，隶属中央（军委）气象局，是中国第一所气象学院，与这些院校的合作，使企业自主研发能力得到大幅度提高，新技术、新产品名列行业前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9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3" w:type="pct"/>
            <w:gridSpan w:val="5"/>
            <w:noWrap w:val="0"/>
            <w:vAlign w:val="center"/>
          </w:tcPr>
          <w:p>
            <w:pPr>
              <w:widowControl w:val="0"/>
              <w:spacing w:after="0" w:line="240" w:lineRule="auto"/>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高电压专业和雷电防护专业人才，行业带头人，最好有成果可以直接转化，硕士及以上学历，需求2人。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9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93" w:type="pct"/>
            <w:gridSpan w:val="5"/>
            <w:noWrap w:val="0"/>
            <w:vAlign w:val="center"/>
          </w:tcPr>
          <w:p>
            <w:pPr>
              <w:keepNext w:val="0"/>
              <w:keepLines w:val="0"/>
              <w:widowControl/>
              <w:suppressLineNumbers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0"/>
                <w:position w:val="0"/>
                <w:sz w:val="24"/>
                <w:szCs w:val="24"/>
                <w:shd w:val="clear" w:fill="auto"/>
                <w:lang w:val="en-US" w:eastAsia="zh-CN"/>
              </w:rPr>
              <w:t>针对防雷设备的保护角度、保护半径、型号、输出等离子浓度、最大电离、接地电阻</w:t>
            </w:r>
            <w:r>
              <w:rPr>
                <w:rFonts w:hint="eastAsia" w:ascii="仿宋_GB2312" w:hAnsi="仿宋_GB2312" w:eastAsia="仿宋_GB2312" w:cs="仿宋_GB2312"/>
                <w:color w:val="auto"/>
                <w:spacing w:val="0"/>
                <w:position w:val="0"/>
                <w:sz w:val="24"/>
                <w:szCs w:val="24"/>
                <w:shd w:val="clear" w:fill="auto"/>
                <w:lang w:val="zh-CN" w:eastAsia="zh-CN"/>
              </w:rPr>
              <w:t>、使用寿命、生产成本</w:t>
            </w:r>
            <w:r>
              <w:rPr>
                <w:rFonts w:hint="eastAsia" w:ascii="仿宋_GB2312" w:hAnsi="仿宋_GB2312" w:eastAsia="仿宋_GB2312" w:cs="仿宋_GB2312"/>
                <w:color w:val="auto"/>
                <w:spacing w:val="0"/>
                <w:position w:val="0"/>
                <w:sz w:val="24"/>
                <w:szCs w:val="24"/>
                <w:shd w:val="clear" w:fill="auto"/>
                <w:lang w:val="en-US" w:eastAsia="zh-CN"/>
              </w:rPr>
              <w:t>等关键技术的研究开发，开</w:t>
            </w:r>
            <w:r>
              <w:rPr>
                <w:rFonts w:hint="eastAsia" w:ascii="仿宋_GB2312" w:hAnsi="仿宋_GB2312" w:eastAsia="仿宋_GB2312" w:cs="仿宋_GB2312"/>
                <w:color w:val="auto"/>
                <w:spacing w:val="0"/>
                <w:position w:val="0"/>
                <w:sz w:val="24"/>
                <w:szCs w:val="24"/>
                <w:shd w:val="clear" w:fill="auto"/>
                <w:lang w:val="zh-CN" w:eastAsia="zh-CN"/>
              </w:rPr>
              <w:t>发</w:t>
            </w:r>
            <w:r>
              <w:rPr>
                <w:rFonts w:hint="eastAsia" w:ascii="仿宋_GB2312" w:hAnsi="仿宋_GB2312" w:eastAsia="仿宋_GB2312" w:cs="仿宋_GB2312"/>
                <w:color w:val="auto"/>
                <w:spacing w:val="0"/>
                <w:position w:val="0"/>
                <w:sz w:val="24"/>
                <w:szCs w:val="24"/>
                <w:shd w:val="clear" w:fill="auto"/>
                <w:lang w:val="en-US" w:eastAsia="zh-CN"/>
              </w:rPr>
              <w:t>保护角度</w:t>
            </w:r>
            <w:r>
              <w:rPr>
                <w:rFonts w:hint="default" w:ascii="仿宋_GB2312" w:hAnsi="仿宋_GB2312" w:eastAsia="仿宋_GB2312" w:cs="仿宋_GB2312"/>
                <w:color w:val="auto"/>
                <w:spacing w:val="0"/>
                <w:position w:val="0"/>
                <w:sz w:val="24"/>
                <w:szCs w:val="24"/>
                <w:shd w:val="clear" w:fill="auto"/>
                <w:lang w:val="zh-CN" w:eastAsia="zh-CN"/>
              </w:rPr>
              <w:t>≥</w:t>
            </w:r>
            <w:r>
              <w:rPr>
                <w:rFonts w:hint="eastAsia" w:ascii="仿宋_GB2312" w:hAnsi="仿宋_GB2312" w:eastAsia="仿宋_GB2312" w:cs="仿宋_GB2312"/>
                <w:color w:val="auto"/>
                <w:spacing w:val="0"/>
                <w:position w:val="0"/>
                <w:sz w:val="24"/>
                <w:szCs w:val="24"/>
                <w:shd w:val="clear" w:fill="auto"/>
                <w:lang w:val="en-US" w:eastAsia="zh-CN"/>
              </w:rPr>
              <w:t>84°</w:t>
            </w:r>
            <w:r>
              <w:rPr>
                <w:rFonts w:hint="eastAsia" w:ascii="仿宋_GB2312" w:hAnsi="仿宋_GB2312" w:eastAsia="仿宋_GB2312" w:cs="仿宋_GB2312"/>
                <w:color w:val="auto"/>
                <w:spacing w:val="0"/>
                <w:position w:val="0"/>
                <w:sz w:val="24"/>
                <w:szCs w:val="24"/>
                <w:shd w:val="clear" w:fill="auto"/>
                <w:lang w:val="zh-CN" w:eastAsia="zh-CN"/>
              </w:rPr>
              <w:t>、</w:t>
            </w:r>
            <w:r>
              <w:rPr>
                <w:rFonts w:hint="eastAsia" w:ascii="仿宋_GB2312" w:hAnsi="仿宋_GB2312" w:eastAsia="仿宋_GB2312" w:cs="仿宋_GB2312"/>
                <w:color w:val="auto"/>
                <w:spacing w:val="0"/>
                <w:position w:val="0"/>
                <w:sz w:val="24"/>
                <w:szCs w:val="24"/>
                <w:shd w:val="clear" w:fill="auto"/>
                <w:lang w:val="en-US" w:eastAsia="zh-CN"/>
              </w:rPr>
              <w:t>保护半径9.5H</w:t>
            </w:r>
            <w:r>
              <w:rPr>
                <w:rFonts w:hint="eastAsia" w:ascii="仿宋_GB2312" w:hAnsi="仿宋_GB2312" w:eastAsia="仿宋_GB2312" w:cs="仿宋_GB2312"/>
                <w:color w:val="auto"/>
                <w:spacing w:val="0"/>
                <w:position w:val="0"/>
                <w:sz w:val="24"/>
                <w:szCs w:val="24"/>
                <w:shd w:val="clear" w:fill="auto"/>
                <w:lang w:val="zh-CN" w:eastAsia="zh-CN"/>
              </w:rPr>
              <w:t>、</w:t>
            </w:r>
            <w:r>
              <w:rPr>
                <w:rFonts w:hint="eastAsia" w:ascii="仿宋_GB2312" w:hAnsi="仿宋_GB2312" w:eastAsia="仿宋_GB2312" w:cs="仿宋_GB2312"/>
                <w:color w:val="auto"/>
                <w:spacing w:val="0"/>
                <w:position w:val="0"/>
                <w:sz w:val="24"/>
                <w:szCs w:val="24"/>
                <w:shd w:val="clear" w:fill="auto"/>
                <w:lang w:val="en-US" w:eastAsia="zh-CN"/>
              </w:rPr>
              <w:t>型号多样、接地电阻≤1200Ω</w:t>
            </w:r>
            <w:r>
              <w:rPr>
                <w:rFonts w:hint="eastAsia" w:ascii="仿宋_GB2312" w:hAnsi="仿宋_GB2312" w:eastAsia="仿宋_GB2312" w:cs="仿宋_GB2312"/>
                <w:color w:val="auto"/>
                <w:spacing w:val="0"/>
                <w:position w:val="0"/>
                <w:sz w:val="24"/>
                <w:szCs w:val="24"/>
                <w:shd w:val="clear" w:fill="auto"/>
                <w:lang w:val="zh-CN" w:eastAsia="zh-CN"/>
              </w:rPr>
              <w:t>、使用寿命</w:t>
            </w:r>
            <w:r>
              <w:rPr>
                <w:rFonts w:hint="default" w:ascii="仿宋_GB2312" w:hAnsi="仿宋_GB2312" w:eastAsia="仿宋_GB2312" w:cs="仿宋_GB2312"/>
                <w:color w:val="auto"/>
                <w:spacing w:val="0"/>
                <w:position w:val="0"/>
                <w:sz w:val="24"/>
                <w:szCs w:val="24"/>
                <w:shd w:val="clear" w:fill="auto"/>
                <w:lang w:val="zh-CN" w:eastAsia="zh-CN"/>
              </w:rPr>
              <w:t>≥</w:t>
            </w:r>
            <w:r>
              <w:rPr>
                <w:rFonts w:hint="eastAsia" w:ascii="仿宋_GB2312" w:hAnsi="仿宋_GB2312" w:eastAsia="仿宋_GB2312" w:cs="仿宋_GB2312"/>
                <w:color w:val="auto"/>
                <w:spacing w:val="0"/>
                <w:position w:val="0"/>
                <w:sz w:val="24"/>
                <w:szCs w:val="24"/>
                <w:shd w:val="clear" w:fill="auto"/>
                <w:lang w:val="en-US" w:eastAsia="zh-CN"/>
              </w:rPr>
              <w:t>30年</w:t>
            </w:r>
            <w:r>
              <w:rPr>
                <w:rFonts w:hint="eastAsia" w:ascii="仿宋_GB2312" w:hAnsi="仿宋_GB2312" w:eastAsia="仿宋_GB2312" w:cs="仿宋_GB2312"/>
                <w:color w:val="auto"/>
                <w:spacing w:val="0"/>
                <w:position w:val="0"/>
                <w:sz w:val="24"/>
                <w:szCs w:val="24"/>
                <w:shd w:val="clear" w:fill="auto"/>
                <w:lang w:val="zh-CN" w:eastAsia="zh-CN"/>
              </w:rPr>
              <w:t>的</w:t>
            </w:r>
            <w:r>
              <w:rPr>
                <w:rFonts w:hint="eastAsia" w:ascii="仿宋_GB2312" w:hAnsi="仿宋_GB2312" w:eastAsia="仿宋_GB2312" w:cs="仿宋_GB2312"/>
                <w:color w:val="auto"/>
                <w:spacing w:val="0"/>
                <w:position w:val="0"/>
                <w:sz w:val="24"/>
                <w:szCs w:val="24"/>
                <w:shd w:val="clear" w:fill="auto"/>
                <w:lang w:val="en-US" w:eastAsia="zh-CN"/>
              </w:rPr>
              <w:t>防雷设备。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906" w:type="pct"/>
            <w:noWrap w:val="0"/>
            <w:vAlign w:val="top"/>
          </w:tcPr>
          <w:p>
            <w:pPr>
              <w:spacing w:line="600" w:lineRule="exact"/>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47" w:type="pct"/>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sz w:val="24"/>
                <w:szCs w:val="24"/>
                <w:lang w:val="en-US" w:eastAsia="zh-CN"/>
              </w:rPr>
            </w:pPr>
            <w:r>
              <w:rPr>
                <w:rFonts w:hint="eastAsia" w:ascii="仿宋_GB2312" w:hAnsi="仿宋_GB2312" w:eastAsia="仿宋_GB2312" w:cs="仿宋_GB2312"/>
                <w:color w:val="auto"/>
                <w:spacing w:val="0"/>
                <w:position w:val="0"/>
                <w:sz w:val="24"/>
                <w:szCs w:val="24"/>
                <w:shd w:val="clear" w:fill="auto"/>
                <w:lang w:val="en-US" w:eastAsia="zh-CN"/>
              </w:rPr>
              <w:t>邵立忠</w:t>
            </w:r>
          </w:p>
        </w:tc>
        <w:tc>
          <w:tcPr>
            <w:tcW w:w="799" w:type="pct"/>
            <w:gridSpan w:val="2"/>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联系电话</w:t>
            </w:r>
          </w:p>
        </w:tc>
        <w:tc>
          <w:tcPr>
            <w:tcW w:w="1647" w:type="pct"/>
            <w:gridSpan w:val="2"/>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color w:val="auto"/>
                <w:spacing w:val="0"/>
                <w:position w:val="0"/>
                <w:sz w:val="24"/>
                <w:szCs w:val="24"/>
                <w:shd w:val="clear" w:fill="auto"/>
                <w:lang w:val="en-US" w:eastAsia="zh-CN"/>
              </w:rPr>
              <w:t>18053030202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jc w:val="center"/>
        </w:trPr>
        <w:tc>
          <w:tcPr>
            <w:tcW w:w="906" w:type="pct"/>
            <w:noWrap w:val="0"/>
            <w:vAlign w:val="top"/>
          </w:tcPr>
          <w:p>
            <w:pPr>
              <w:spacing w:line="600" w:lineRule="exact"/>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47" w:type="pct"/>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ascii="宋体" w:hAnsi="宋体" w:cs="宋体"/>
                <w:sz w:val="24"/>
                <w:szCs w:val="24"/>
              </w:rPr>
            </w:pPr>
            <w:r>
              <w:rPr>
                <w:rFonts w:hint="eastAsia" w:ascii="仿宋_GB2312" w:hAnsi="仿宋_GB2312" w:eastAsia="仿宋_GB2312" w:cs="仿宋_GB2312"/>
                <w:color w:val="auto"/>
                <w:spacing w:val="0"/>
                <w:position w:val="0"/>
                <w:sz w:val="24"/>
                <w:szCs w:val="24"/>
                <w:shd w:val="clear" w:fill="auto"/>
                <w:lang w:val="en-US" w:eastAsia="zh-CN"/>
              </w:rPr>
              <w:t>sdzcflkj@163.com</w:t>
            </w:r>
          </w:p>
        </w:tc>
        <w:tc>
          <w:tcPr>
            <w:tcW w:w="799" w:type="pct"/>
            <w:gridSpan w:val="2"/>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传真</w:t>
            </w:r>
          </w:p>
        </w:tc>
        <w:tc>
          <w:tcPr>
            <w:tcW w:w="1647" w:type="pct"/>
            <w:gridSpan w:val="2"/>
            <w:noWrap w:val="0"/>
            <w:vAlign w:val="top"/>
          </w:tcPr>
          <w:p>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color w:val="auto"/>
                <w:spacing w:val="0"/>
                <w:position w:val="0"/>
                <w:sz w:val="24"/>
                <w:szCs w:val="24"/>
                <w:shd w:val="clear" w:fill="auto"/>
                <w:lang w:val="en-US" w:eastAsia="zh-CN"/>
              </w:rPr>
              <w:t>0530-8985098</w:t>
            </w:r>
          </w:p>
        </w:tc>
      </w:tr>
    </w:tbl>
    <w:p>
      <w:pPr>
        <w:sectPr>
          <w:pgSz w:w="11906" w:h="16838"/>
          <w:pgMar w:top="1701" w:right="1474" w:bottom="1531" w:left="1474" w:header="851" w:footer="1417" w:gutter="0"/>
          <w:pgNumType w:fmt="decimal"/>
          <w:cols w:space="0" w:num="1"/>
          <w:rtlGutter w:val="0"/>
          <w:docGrid w:type="lines" w:linePitch="312" w:charSpace="0"/>
        </w:sectPr>
      </w:pP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山东海迪科医用制品有限公司</w:t>
      </w:r>
    </w:p>
    <w:tbl>
      <w:tblPr>
        <w:tblStyle w:val="18"/>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073"/>
        <w:gridCol w:w="912"/>
        <w:gridCol w:w="578"/>
        <w:gridCol w:w="1003"/>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45"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山东海迪科医用制品有限公司</w:t>
            </w:r>
          </w:p>
        </w:tc>
        <w:tc>
          <w:tcPr>
            <w:tcW w:w="851"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93"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9"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9" w:type="pct"/>
            <w:gridSpan w:val="5"/>
            <w:noWrap w:val="0"/>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line="340" w:lineRule="exact"/>
              <w:ind w:firstLine="48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lang w:val="en-US" w:eastAsia="zh-CN" w:bidi="ar"/>
                <w14:textFill>
                  <w14:solidFill>
                    <w14:schemeClr w14:val="tx1"/>
                  </w14:solidFill>
                </w14:textFill>
              </w:rPr>
              <w:t>山东海迪科医用制品有限公司是是山东产业技术研究院湖西分院的合作服务企业，成立于2012年，注册资金3000万，主营医用可吸收/非可吸收缝合线、外科手术器械、防疫物资等医疗耗材，拥有省级“激光绿色智能制造技术与装备协同创新中心”、省级博士后创新实践基地、省级企业技术中心、山东省瞪羚企业、市级重点工程实验室、市级企业技术中心、市级重点实验室等创新平台，获山东省科学技术市场金桥奖、中国商业联合会全国商业科技进步奖一等奖。科技部中小型企业创新基金项目承担单位、山东省生物医药产业创新创业共同体理事单位，菏泽市军民融合企业。承担省重点优选项目1项、山东省重点建设工程1项、山东省重大科技创新工程1个，与中科院金属所、江南大学等长期产学研合作。现有研发场所4.5万平方米，国际先进生产及研发试验设备500余套，正申请省级重点实验室及省级技术工作研究中心。公司拥有发明专利4项，实用新型10项，授权发明2项。公司拥有自营进出口权，获得ISO13485和欧盟CE认证、美国FDA认证，巴西认证。，RTMED商标为马德里协定保护商标，产品远销160多个国家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9" w:type="pct"/>
            <w:gridSpan w:val="5"/>
            <w:noWrap w:val="0"/>
            <w:vAlign w:val="center"/>
          </w:tcPr>
          <w:p>
            <w:pPr>
              <w:pageBreakBefore w:val="0"/>
              <w:tabs>
                <w:tab w:val="left" w:pos="1392"/>
              </w:tabs>
              <w:kinsoku/>
              <w:overflowPunct/>
              <w:topLinePunct w:val="0"/>
              <w:bidi w:val="0"/>
              <w:adjustRightInd w:val="0"/>
              <w:snapToGrid w:val="0"/>
              <w:ind w:firstLine="48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lang w:val="en-US" w:eastAsia="zh-CN" w:bidi="ar"/>
                <w14:textFill>
                  <w14:solidFill>
                    <w14:schemeClr w14:val="tx1"/>
                  </w14:solidFill>
                </w14:textFill>
              </w:rPr>
              <w:t>公司员工150余人，60%具有大学学历，研发人员20人。公司各个部门及工厂生产配合良好，各部门管理自成体系，相互配合，统一运营，规范管理，运作良好。工厂水、电、等公用工程设施配套齐全，生产设备精良，工艺一流，检测仪器先进,现有标准化实验室一座；与江南大学技术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9"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lang w:val="en-US" w:eastAsia="zh-CN" w:bidi="ar"/>
                <w14:textFill>
                  <w14:solidFill>
                    <w14:schemeClr w14:val="tx1"/>
                  </w14:solidFill>
                </w14:textFill>
              </w:rPr>
              <w:t>需要人才：金属加工处理技术、医用抗菌涂层技术及化妆品(水乳霜护肤品和面膜)、抗菌铜离子、人造血管、手术外科机器人、外科粘合剂、动物蛋白热铰链反应提纯技术（羊肠线方向）等领域的高层次人才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9" w:type="pct"/>
            <w:gridSpan w:val="5"/>
            <w:noWrap w:val="0"/>
            <w:vAlign w:val="center"/>
          </w:tcPr>
          <w:p>
            <w:pPr>
              <w:pageBreakBefore w:val="0"/>
              <w:kinsoku/>
              <w:overflowPunct/>
              <w:topLinePunct w:val="0"/>
              <w:bidi w:val="0"/>
              <w:adjustRightInd w:val="0"/>
              <w:snapToGrid w:val="0"/>
              <w:ind w:firstLine="48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可吸收缝合针线项目和高端化妆品项目的研发。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4" w:type="pct"/>
            <w:noWrap w:val="0"/>
            <w:vAlign w:val="center"/>
          </w:tcPr>
          <w:p>
            <w:pPr>
              <w:pageBreakBefore w:val="0"/>
              <w:kinsoku/>
              <w:overflowPunct/>
              <w:topLinePunct w:val="0"/>
              <w:bidi w:val="0"/>
              <w:adjustRightInd w:val="0"/>
              <w:snapToGrid w:val="0"/>
              <w:ind w:firstLine="0" w:firstLineChars="0"/>
              <w:jc w:val="center"/>
              <w:rPr>
                <w:rFonts w:ascii="宋体" w:hAnsi="宋体" w:cs="宋体"/>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lang w:val="en-US" w:eastAsia="zh-CN" w:bidi="ar"/>
                <w14:textFill>
                  <w14:solidFill>
                    <w14:schemeClr w14:val="tx1"/>
                  </w14:solidFill>
                </w14:textFill>
              </w:rPr>
              <w:t>闫秀平</w:t>
            </w:r>
          </w:p>
        </w:tc>
        <w:tc>
          <w:tcPr>
            <w:tcW w:w="802"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联系电话</w:t>
            </w:r>
          </w:p>
        </w:tc>
        <w:tc>
          <w:tcPr>
            <w:tcW w:w="163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24"/>
                <w:szCs w:val="24"/>
                <w14:textFill>
                  <w14:solidFill>
                    <w14:schemeClr w14:val="tx1"/>
                  </w14:solidFill>
                </w14:textFill>
              </w:rPr>
            </w:pPr>
            <w:r>
              <w:rPr>
                <w:rFonts w:hint="default" w:ascii="仿宋_GB2312" w:hAnsi="Times New Roman" w:eastAsia="仿宋_GB2312" w:cs="仿宋_GB2312"/>
                <w:color w:val="000000" w:themeColor="text1"/>
                <w:kern w:val="2"/>
                <w:sz w:val="24"/>
                <w:szCs w:val="24"/>
                <w:lang w:val="en-US" w:eastAsia="zh-CN" w:bidi="ar"/>
                <w14:textFill>
                  <w14:solidFill>
                    <w14:schemeClr w14:val="tx1"/>
                  </w14:solidFill>
                </w14:textFill>
              </w:rPr>
              <w:t>15506413878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910"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4" w:type="pct"/>
            <w:noWrap w:val="0"/>
            <w:vAlign w:val="center"/>
          </w:tcPr>
          <w:p>
            <w:pPr>
              <w:pageBreakBefore w:val="0"/>
              <w:kinsoku/>
              <w:overflowPunct/>
              <w:topLinePunct w:val="0"/>
              <w:bidi w:val="0"/>
              <w:adjustRightInd w:val="0"/>
              <w:snapToGrid w:val="0"/>
              <w:ind w:firstLine="0" w:firstLineChars="0"/>
              <w:jc w:val="center"/>
              <w:rPr>
                <w:rFonts w:ascii="宋体" w:hAnsi="宋体" w:cs="宋体"/>
                <w:color w:val="000000" w:themeColor="text1"/>
                <w:sz w:val="24"/>
                <w:szCs w:val="24"/>
                <w14:textFill>
                  <w14:solidFill>
                    <w14:schemeClr w14:val="tx1"/>
                  </w14:solidFill>
                </w14:textFill>
              </w:rPr>
            </w:pPr>
            <w:r>
              <w:rPr>
                <w:rFonts w:hint="default" w:ascii="仿宋_GB2312" w:hAnsi="Times New Roman" w:eastAsia="仿宋_GB2312" w:cs="仿宋_GB2312"/>
                <w:color w:val="000000" w:themeColor="text1"/>
                <w:kern w:val="2"/>
                <w:sz w:val="24"/>
                <w:szCs w:val="24"/>
                <w:lang w:val="en-US" w:eastAsia="zh-CN" w:bidi="ar"/>
                <w14:textFill>
                  <w14:solidFill>
                    <w14:schemeClr w14:val="tx1"/>
                  </w14:solidFill>
                </w14:textFill>
              </w:rPr>
              <w:t>893087094@qq.com</w:t>
            </w:r>
          </w:p>
        </w:tc>
        <w:tc>
          <w:tcPr>
            <w:tcW w:w="802"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传真</w:t>
            </w:r>
          </w:p>
        </w:tc>
        <w:tc>
          <w:tcPr>
            <w:tcW w:w="1632"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color w:val="000000" w:themeColor="text1"/>
                <w:sz w:val="24"/>
                <w:szCs w:val="24"/>
                <w14:textFill>
                  <w14:solidFill>
                    <w14:schemeClr w14:val="tx1"/>
                  </w14:solidFill>
                </w14:textFill>
              </w:rPr>
            </w:pPr>
          </w:p>
          <w:p>
            <w:pPr>
              <w:pageBreakBefore w:val="0"/>
              <w:kinsoku/>
              <w:overflowPunct/>
              <w:topLinePunct w:val="0"/>
              <w:bidi w:val="0"/>
              <w:adjustRightInd w:val="0"/>
              <w:snapToGrid w:val="0"/>
              <w:ind w:firstLine="0" w:firstLineChars="0"/>
              <w:jc w:val="both"/>
              <w:rPr>
                <w:rFonts w:ascii="仿宋_GB2312" w:hAnsi="仿宋_GB2312" w:eastAsia="仿宋_GB2312" w:cs="仿宋_GB2312"/>
                <w:color w:val="000000" w:themeColor="text1"/>
                <w:sz w:val="24"/>
                <w:szCs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lang w:val="en-US" w:eastAsia="zh-CN"/>
        </w:rPr>
        <w:sectPr>
          <w:footerReference r:id="rId33" w:type="default"/>
          <w:pgSz w:w="11906" w:h="16838"/>
          <w:pgMar w:top="1701" w:right="1474" w:bottom="1531" w:left="1474"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52"/>
          <w:szCs w:val="52"/>
        </w:rPr>
      </w:pPr>
    </w:p>
    <w:p>
      <w:pPr>
        <w:pageBreakBefore w:val="0"/>
        <w:kinsoku/>
        <w:overflowPunct/>
        <w:topLinePunct w:val="0"/>
        <w:bidi w:val="0"/>
        <w:adjustRightInd w:val="0"/>
        <w:snapToGrid w:val="0"/>
        <w:ind w:firstLine="0" w:firstLineChars="0"/>
        <w:jc w:val="center"/>
        <w:rPr>
          <w:rFonts w:hint="eastAsia" w:ascii="黑体" w:hAnsi="黑体" w:eastAsia="黑体"/>
          <w:sz w:val="52"/>
          <w:szCs w:val="52"/>
        </w:rPr>
      </w:pPr>
      <w:r>
        <w:rPr>
          <w:rFonts w:hint="eastAsia" w:ascii="黑体" w:hAnsi="黑体" w:eastAsia="黑体"/>
          <w:sz w:val="52"/>
          <w:szCs w:val="52"/>
          <w:lang w:eastAsia="zh-CN"/>
        </w:rPr>
        <w:t>七</w:t>
      </w:r>
      <w:r>
        <w:rPr>
          <w:rFonts w:hint="eastAsia" w:ascii="黑体" w:hAnsi="黑体" w:eastAsia="黑体"/>
          <w:sz w:val="52"/>
          <w:szCs w:val="52"/>
        </w:rPr>
        <w:t>、新一代信息技术</w:t>
      </w:r>
    </w:p>
    <w:p>
      <w:pPr>
        <w:pageBreakBefore w:val="0"/>
        <w:kinsoku/>
        <w:overflowPunct/>
        <w:topLinePunct w:val="0"/>
        <w:bidi w:val="0"/>
        <w:adjustRightInd w:val="0"/>
        <w:snapToGrid w:val="0"/>
        <w:ind w:firstLine="0" w:firstLineChars="0"/>
        <w:jc w:val="center"/>
        <w:rPr>
          <w:rFonts w:hint="eastAsia" w:ascii="方正小标宋简体" w:eastAsia="方正小标宋简体"/>
          <w:sz w:val="36"/>
          <w:szCs w:val="36"/>
        </w:rPr>
      </w:pPr>
      <w:r>
        <w:rPr>
          <w:rFonts w:hint="eastAsia" w:ascii="楷体_GB2312" w:hAnsi="黑体" w:eastAsia="楷体_GB2312"/>
          <w:sz w:val="52"/>
          <w:szCs w:val="52"/>
        </w:rPr>
        <w:t>（共</w:t>
      </w:r>
      <w:r>
        <w:rPr>
          <w:rFonts w:hint="eastAsia" w:ascii="楷体_GB2312" w:hAnsi="黑体" w:eastAsia="楷体_GB2312"/>
          <w:sz w:val="52"/>
          <w:szCs w:val="52"/>
          <w:lang w:val="en-US" w:eastAsia="zh-CN"/>
        </w:rPr>
        <w:t>4</w:t>
      </w:r>
      <w:r>
        <w:rPr>
          <w:rFonts w:hint="eastAsia" w:ascii="楷体_GB2312" w:hAnsi="黑体" w:eastAsia="楷体_GB2312"/>
          <w:sz w:val="52"/>
          <w:szCs w:val="52"/>
        </w:rPr>
        <w:t>个）</w:t>
      </w:r>
    </w:p>
    <w:p>
      <w:pPr>
        <w:keepLines/>
        <w:pageBreakBefore w:val="0"/>
        <w:kinsoku/>
        <w:overflowPunct/>
        <w:topLinePunct w:val="0"/>
        <w:bidi w:val="0"/>
        <w:adjustRightInd w:val="0"/>
        <w:snapToGrid w:val="0"/>
        <w:ind w:firstLine="0" w:firstLineChars="0"/>
        <w:jc w:val="center"/>
        <w:rPr>
          <w:rFonts w:hint="eastAsia" w:ascii="方正小标宋简体" w:hAnsi="方正小标宋简体" w:eastAsia="方正小标宋简体" w:cs="方正小标宋简体"/>
          <w:sz w:val="44"/>
          <w:szCs w:val="44"/>
        </w:rPr>
      </w:pPr>
    </w:p>
    <w:p>
      <w:pPr>
        <w:rPr>
          <w:sz w:val="36"/>
        </w:rPr>
        <w:sectPr>
          <w:footerReference r:id="rId34" w:type="default"/>
          <w:pgSz w:w="11906" w:h="16838"/>
          <w:pgMar w:top="1701" w:right="1474" w:bottom="1531" w:left="1474" w:header="851" w:footer="1417" w:gutter="0"/>
          <w:pgNumType w:fmt="decimal"/>
          <w:cols w:space="0" w:num="1"/>
          <w:rtlGutter w:val="0"/>
          <w:docGrid w:type="lines" w:linePitch="312" w:charSpace="0"/>
        </w:sectPr>
      </w:pPr>
      <w:r>
        <w:rPr>
          <w:sz w:val="36"/>
        </w:rPr>
        <mc:AlternateContent>
          <mc:Choice Requires="wps">
            <w:drawing>
              <wp:anchor distT="0" distB="0" distL="114300" distR="114300" simplePos="0" relativeHeight="251675648" behindDoc="0" locked="0" layoutInCell="1" allowOverlap="1">
                <wp:simplePos x="0" y="0"/>
                <wp:positionH relativeFrom="column">
                  <wp:posOffset>4206240</wp:posOffset>
                </wp:positionH>
                <wp:positionV relativeFrom="paragraph">
                  <wp:posOffset>3590290</wp:posOffset>
                </wp:positionV>
                <wp:extent cx="1447800" cy="609600"/>
                <wp:effectExtent l="0" t="0" r="0" b="0"/>
                <wp:wrapNone/>
                <wp:docPr id="20" name="矩形 20"/>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1.2pt;margin-top:282.7pt;height:48pt;width:114pt;z-index:251675648;v-text-anchor:middle;mso-width-relative:page;mso-height-relative:page;" fillcolor="#FFFFFF [3212]" filled="t" stroked="f" coordsize="21600,21600" o:gfxdata="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pGfA8tUAAAALAQAADwAAAAAAAAABACAAAAA4AAAAZHJzL2Rvd25yZXYu&#10;eG1sUEsBAhQAFAAAAAgAh07iQEmjNHBaAgAAtgQAAA4AAAAAAAAAAQAgAAAAOgEAAGRycy9lMm9E&#10;b2MueG1sUEsFBgAAAAAGAAYAWQEAAAYGAAAAAA==&#10;">
                <v:fill on="t" focussize="0,0"/>
                <v:stroke on="f" weight="2pt"/>
                <v:imagedata o:title=""/>
                <o:lock v:ext="edit" aspectratio="f"/>
              </v:rect>
            </w:pict>
          </mc:Fallback>
        </mc:AlternateContent>
      </w:r>
    </w:p>
    <w:p>
      <w:pPr>
        <w:pStyle w:val="2"/>
        <w:rPr>
          <w:rFonts w:hint="eastAsia"/>
        </w:rPr>
      </w:pPr>
    </w:p>
    <w:p>
      <w:pPr>
        <w:rPr>
          <w:rFonts w:hint="eastAsia"/>
        </w:rPr>
      </w:pPr>
      <w:r>
        <w:rPr>
          <w:sz w:val="36"/>
        </w:rPr>
        <mc:AlternateContent>
          <mc:Choice Requires="wps">
            <w:drawing>
              <wp:anchor distT="0" distB="0" distL="114300" distR="114300" simplePos="0" relativeHeight="251676672" behindDoc="0" locked="0" layoutInCell="1" allowOverlap="1">
                <wp:simplePos x="0" y="0"/>
                <wp:positionH relativeFrom="column">
                  <wp:posOffset>28575</wp:posOffset>
                </wp:positionH>
                <wp:positionV relativeFrom="paragraph">
                  <wp:posOffset>8057515</wp:posOffset>
                </wp:positionV>
                <wp:extent cx="1447800" cy="609600"/>
                <wp:effectExtent l="0" t="0" r="0" b="0"/>
                <wp:wrapNone/>
                <wp:docPr id="21" name="矩形 21"/>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634.45pt;height:48pt;width:114pt;z-index:251676672;v-text-anchor:middle;mso-width-relative:page;mso-height-relative:page;" fillcolor="#FFFFFF [3212]" filled="t" stroked="f" coordsize="21600,21600" o:gfxdata="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KtomUnVAAAACwEAAA8AAAAAAAAAAQAgAAAAOAAAAGRycy9kb3ducmV2&#10;LnhtbFBLAQIUABQAAAAIAIdO4kBa+FpiWwIAALYEAAAOAAAAAAAAAAEAIAAAADoBAABkcnMvZTJv&#10;RG9jLnhtbFBLBQYAAAAABgAGAFkBAAAHBgAAAAA=&#10;">
                <v:fill on="t" focussize="0,0"/>
                <v:stroke on="f" weight="2pt"/>
                <v:imagedata o:title=""/>
                <o:lock v:ext="edit" aspectratio="f"/>
              </v:rect>
            </w:pict>
          </mc:Fallback>
        </mc:AlternateContent>
      </w:r>
      <w:r>
        <w:rPr>
          <w:rFonts w:hint="eastAsia"/>
        </w:rPr>
        <w:br w:type="page"/>
      </w:r>
    </w:p>
    <w:p>
      <w:pPr>
        <w:pStyle w:val="9"/>
        <w:rPr>
          <w:rFonts w:hint="eastAsia"/>
        </w:rPr>
        <w:sectPr>
          <w:footerReference r:id="rId35" w:type="default"/>
          <w:pgSz w:w="11906" w:h="16838"/>
          <w:pgMar w:top="1701" w:right="1474" w:bottom="1531" w:left="1474" w:header="851" w:footer="1417" w:gutter="0"/>
          <w:pgNumType w:fmt="decimal"/>
          <w:cols w:space="0" w:num="1"/>
          <w:rtlGutter w:val="0"/>
          <w:docGrid w:type="lines" w:linePitch="312" w:charSpace="0"/>
        </w:sectPr>
      </w:pP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山东水发紫光大数据有限责任公司</w:t>
      </w:r>
    </w:p>
    <w:tbl>
      <w:tblPr>
        <w:tblStyle w:val="18"/>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80"/>
        <w:gridCol w:w="100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52"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山东水发紫光大数据有限责任公司</w:t>
            </w:r>
          </w:p>
        </w:tc>
        <w:tc>
          <w:tcPr>
            <w:tcW w:w="854"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079" w:type="pct"/>
            <w:noWrap w:val="0"/>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鲁西新区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86"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lang w:val="en-US" w:eastAsia="zh-CN"/>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86"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山东水发紫光大数据有限责任公司成立于2017年12月，由水发集团、紫光集团、菏泽市城市建设投资有限责任公司、菏泽</w:t>
            </w:r>
            <w:r>
              <w:rPr>
                <w:rFonts w:hint="eastAsia" w:ascii="仿宋_GB2312" w:hAnsi="仿宋_GB2312" w:eastAsia="仿宋_GB2312" w:cs="仿宋_GB2312"/>
                <w:kern w:val="0"/>
                <w:sz w:val="24"/>
                <w:szCs w:val="24"/>
                <w:lang w:eastAsia="zh-CN" w:bidi="ar"/>
              </w:rPr>
              <w:t>鲁西新区</w:t>
            </w:r>
            <w:r>
              <w:rPr>
                <w:rFonts w:hint="eastAsia" w:ascii="仿宋_GB2312" w:hAnsi="仿宋_GB2312" w:eastAsia="仿宋_GB2312" w:cs="仿宋_GB2312"/>
                <w:kern w:val="0"/>
                <w:sz w:val="24"/>
                <w:szCs w:val="24"/>
                <w:lang w:bidi="ar"/>
              </w:rPr>
              <w:t>市政投资开发有限公司共同组建，注册资本1亿元，主要负责组织实施鲁西南大数据中心项目并致力于云计算、大数据和新型智慧城市建设及服务。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86"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目前研发产品包括：智慧水务平台、城市综合服务APP、质量溯源平台、统一交通综合应用平台、党建云平台、云办公、智慧社区、一体化综合指挥平台、智慧应急防汛平台、运维服务平台等。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86"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全职架构师</w:t>
            </w:r>
            <w:r>
              <w:rPr>
                <w:rFonts w:hint="eastAsia" w:ascii="仿宋_GB2312" w:hAnsi="仿宋_GB2312" w:eastAsia="仿宋_GB2312" w:cs="仿宋_GB2312"/>
                <w:kern w:val="0"/>
                <w:sz w:val="24"/>
                <w:szCs w:val="24"/>
                <w:lang w:val="en-US" w:eastAsia="zh-CN" w:bidi="ar"/>
              </w:rPr>
              <w:t>1</w:t>
            </w:r>
            <w:r>
              <w:rPr>
                <w:rFonts w:hint="eastAsia" w:ascii="仿宋_GB2312" w:hAnsi="仿宋_GB2312" w:eastAsia="仿宋_GB2312" w:cs="仿宋_GB2312"/>
                <w:kern w:val="0"/>
                <w:sz w:val="24"/>
                <w:szCs w:val="24"/>
                <w:lang w:bidi="ar"/>
              </w:rPr>
              <w:t>名，SaaS、大数据、移动端、低代码等技术领域。</w:t>
            </w:r>
          </w:p>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GIS引擎、UE4.3Dmax建模等技术领域。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86"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技术</w:t>
            </w:r>
            <w:r>
              <w:rPr>
                <w:rFonts w:hint="eastAsia" w:ascii="仿宋_GB2312" w:hAnsi="仿宋_GB2312" w:eastAsia="仿宋_GB2312" w:cs="仿宋_GB2312"/>
                <w:kern w:val="0"/>
                <w:sz w:val="24"/>
                <w:szCs w:val="24"/>
                <w:lang w:eastAsia="zh-CN" w:bidi="ar"/>
              </w:rPr>
              <w:t>需求</w:t>
            </w:r>
            <w:r>
              <w:rPr>
                <w:rFonts w:hint="eastAsia" w:ascii="仿宋_GB2312" w:hAnsi="仿宋_GB2312" w:eastAsia="仿宋_GB2312" w:cs="仿宋_GB2312"/>
                <w:kern w:val="0"/>
                <w:sz w:val="24"/>
                <w:szCs w:val="24"/>
                <w:lang w:bidi="ar"/>
              </w:rPr>
              <w:t>包括大屏可视化、大数据治理、跨平台（移动端、客户端、PC端、大屏端等）开发、数据共享与交换、统一身份认证、视频AI、智慧水务、一物一码溯源、交通综治、应急防汛等，上述领域技术项目均可合作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6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柴丽彬</w:t>
            </w:r>
          </w:p>
        </w:tc>
        <w:tc>
          <w:tcPr>
            <w:tcW w:w="805"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1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15753001990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3"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60"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chailibin@sf-uni.com</w:t>
            </w:r>
          </w:p>
        </w:tc>
        <w:tc>
          <w:tcPr>
            <w:tcW w:w="805"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1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pageBreakBefore w:val="0"/>
        <w:kinsoku/>
        <w:overflowPunct/>
        <w:topLinePunct w:val="0"/>
        <w:bidi w:val="0"/>
        <w:adjustRightInd w:val="0"/>
        <w:snapToGrid w:val="0"/>
        <w:ind w:firstLine="0" w:firstLineChars="0"/>
        <w:jc w:val="center"/>
        <w:rPr>
          <w:rFonts w:ascii="黑体" w:hAnsi="黑体" w:eastAsia="黑体"/>
          <w:sz w:val="52"/>
          <w:szCs w:val="52"/>
        </w:rPr>
        <w:sectPr>
          <w:pgSz w:w="11906" w:h="16838"/>
          <w:pgMar w:top="1701" w:right="1474" w:bottom="1531" w:left="1474" w:header="851" w:footer="1417" w:gutter="0"/>
          <w:pgNumType w:fmt="decimal"/>
          <w:cols w:space="0" w:num="1"/>
          <w:rtlGutter w:val="0"/>
          <w:docGrid w:type="lines" w:linePitch="312" w:charSpace="0"/>
        </w:sectPr>
      </w:pPr>
    </w:p>
    <w:p>
      <w:pPr>
        <w:pageBreakBefore w:val="0"/>
        <w:kinsoku/>
        <w:overflowPunct/>
        <w:topLinePunct w:val="0"/>
        <w:bidi w:val="0"/>
        <w:adjustRightInd w:val="0"/>
        <w:snapToGrid w:val="0"/>
        <w:ind w:firstLine="0" w:firstLineChars="0"/>
        <w:jc w:val="center"/>
        <w:rPr>
          <w:rFonts w:ascii="方正小标宋简体" w:eastAsia="方正小标宋简体"/>
          <w:sz w:val="44"/>
          <w:szCs w:val="44"/>
        </w:rPr>
      </w:pPr>
      <w:r>
        <w:rPr>
          <w:rFonts w:hint="eastAsia" w:ascii="方正小标宋简体" w:eastAsia="方正小标宋简体"/>
          <w:sz w:val="44"/>
          <w:szCs w:val="44"/>
        </w:rPr>
        <w:t xml:space="preserve"> 山东</w:t>
      </w:r>
      <w:r>
        <w:rPr>
          <w:rFonts w:hint="eastAsia" w:ascii="方正小标宋简体" w:eastAsia="方正小标宋简体"/>
          <w:sz w:val="44"/>
          <w:szCs w:val="44"/>
          <w:lang w:val="en-US" w:eastAsia="zh-CN"/>
        </w:rPr>
        <w:t>清锦环保科技</w:t>
      </w:r>
      <w:r>
        <w:rPr>
          <w:rFonts w:hint="eastAsia" w:ascii="方正小标宋简体" w:eastAsia="方正小标宋简体"/>
          <w:sz w:val="44"/>
          <w:szCs w:val="44"/>
        </w:rPr>
        <w:t>有限公司</w:t>
      </w:r>
    </w:p>
    <w:tbl>
      <w:tblPr>
        <w:tblStyle w:val="19"/>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3348"/>
        <w:gridCol w:w="419"/>
        <w:gridCol w:w="1011"/>
        <w:gridCol w:w="593"/>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8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right="0" w:firstLine="0" w:firstLineChars="0"/>
              <w:jc w:val="center"/>
              <w:rPr>
                <w:rFonts w:hint="default" w:ascii="仿宋_GB2312" w:hAnsi="Tahoma" w:eastAsia="仿宋_GB2312"/>
                <w:kern w:val="0"/>
                <w:sz w:val="32"/>
                <w:szCs w:val="32"/>
              </w:rPr>
            </w:pPr>
            <w:r>
              <w:rPr>
                <w:rFonts w:hint="eastAsia" w:ascii="黑体" w:hAnsi="黑体" w:eastAsia="黑体"/>
                <w:kern w:val="0"/>
                <w:sz w:val="28"/>
                <w:szCs w:val="28"/>
              </w:rPr>
              <w:t>单位名称</w:t>
            </w:r>
          </w:p>
        </w:tc>
        <w:tc>
          <w:tcPr>
            <w:tcW w:w="2039" w:type="pct"/>
            <w:gridSpan w:val="2"/>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right="0" w:firstLine="0" w:firstLineChars="0"/>
              <w:jc w:val="center"/>
              <w:rPr>
                <w:rFonts w:hint="default" w:ascii="仿宋_GB2312" w:hAnsi="Tahoma" w:eastAsia="仿宋_GB2312"/>
                <w:kern w:val="0"/>
                <w:sz w:val="32"/>
                <w:szCs w:val="32"/>
              </w:rPr>
            </w:pPr>
            <w:r>
              <w:rPr>
                <w:rFonts w:hint="eastAsia" w:ascii="仿宋_GB2312" w:hAnsi="宋体" w:eastAsia="仿宋_GB2312" w:cs="宋体"/>
                <w:kern w:val="0"/>
                <w:sz w:val="24"/>
                <w:szCs w:val="24"/>
              </w:rPr>
              <w:t>山东</w:t>
            </w:r>
            <w:r>
              <w:rPr>
                <w:rFonts w:hint="eastAsia" w:ascii="仿宋_GB2312" w:eastAsia="仿宋_GB2312"/>
                <w:kern w:val="2"/>
                <w:sz w:val="24"/>
                <w:szCs w:val="24"/>
              </w:rPr>
              <w:t>清锦</w:t>
            </w:r>
            <w:r>
              <w:rPr>
                <w:rFonts w:hint="eastAsia" w:ascii="仿宋_GB2312" w:hAnsi="宋体" w:eastAsia="仿宋_GB2312" w:cs="宋体"/>
                <w:kern w:val="0"/>
                <w:sz w:val="24"/>
                <w:szCs w:val="24"/>
                <w:lang w:val="en-US" w:eastAsia="zh-CN"/>
              </w:rPr>
              <w:t>环保科技</w:t>
            </w:r>
            <w:r>
              <w:rPr>
                <w:rFonts w:hint="eastAsia" w:ascii="仿宋_GB2312" w:eastAsia="仿宋_GB2312"/>
                <w:kern w:val="0"/>
                <w:sz w:val="24"/>
                <w:szCs w:val="24"/>
              </w:rPr>
              <w:t>有限公司</w:t>
            </w:r>
          </w:p>
        </w:tc>
        <w:tc>
          <w:tcPr>
            <w:tcW w:w="868" w:type="pct"/>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right="0" w:firstLine="0" w:firstLineChars="0"/>
              <w:jc w:val="center"/>
              <w:rPr>
                <w:rFonts w:hint="default" w:ascii="仿宋_GB2312" w:hAnsi="Tahoma" w:eastAsia="仿宋_GB2312"/>
                <w:kern w:val="0"/>
                <w:sz w:val="32"/>
                <w:szCs w:val="32"/>
              </w:rPr>
            </w:pPr>
            <w:r>
              <w:rPr>
                <w:rFonts w:hint="eastAsia" w:ascii="黑体" w:hAnsi="黑体" w:eastAsia="黑体"/>
                <w:kern w:val="0"/>
                <w:sz w:val="28"/>
                <w:szCs w:val="28"/>
              </w:rPr>
              <w:t>所属县区</w:t>
            </w:r>
          </w:p>
        </w:tc>
        <w:tc>
          <w:tcPr>
            <w:tcW w:w="1213" w:type="pct"/>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leftChars="0" w:right="0" w:firstLine="0" w:firstLineChars="0"/>
              <w:jc w:val="center"/>
              <w:rPr>
                <w:rFonts w:hint="default" w:ascii="仿宋_GB2312" w:hAnsi="Tahoma" w:eastAsia="仿宋_GB2312"/>
                <w:kern w:val="0"/>
                <w:sz w:val="32"/>
                <w:szCs w:val="32"/>
              </w:rPr>
            </w:pPr>
            <w:r>
              <w:rPr>
                <w:rFonts w:hint="eastAsia" w:ascii="仿宋_GB2312" w:eastAsia="仿宋_GB2312"/>
                <w:kern w:val="0"/>
                <w:sz w:val="24"/>
                <w:szCs w:val="24"/>
              </w:rPr>
              <w:t>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trPr>
        <w:tc>
          <w:tcPr>
            <w:tcW w:w="8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100" w:beforeAutospacing="1" w:after="0" w:afterAutospacing="0" w:line="400" w:lineRule="exact"/>
              <w:ind w:left="0" w:right="0" w:firstLine="0" w:firstLineChars="0"/>
              <w:jc w:val="center"/>
              <w:rPr>
                <w:rFonts w:hint="default" w:ascii="仿宋_GB2312" w:hAnsi="Tahoma" w:eastAsia="仿宋_GB2312"/>
                <w:kern w:val="0"/>
                <w:sz w:val="32"/>
                <w:szCs w:val="32"/>
              </w:rPr>
            </w:pPr>
            <w:r>
              <w:rPr>
                <w:rFonts w:hint="eastAsia" w:ascii="黑体" w:hAnsi="黑体" w:eastAsia="黑体"/>
                <w:kern w:val="0"/>
                <w:sz w:val="28"/>
                <w:szCs w:val="28"/>
              </w:rPr>
              <w:t>所属行业</w:t>
            </w:r>
          </w:p>
        </w:tc>
        <w:tc>
          <w:tcPr>
            <w:tcW w:w="4121" w:type="pct"/>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_GB2312" w:hAnsi="宋体" w:eastAsia="仿宋_GB2312" w:cs="Times New Roman"/>
                <w:lang w:eastAsia="zh-CN"/>
              </w:rPr>
            </w:pPr>
            <w:r>
              <w:rPr>
                <w:rFonts w:hint="eastAsia" w:ascii="仿宋_GB2312" w:hAnsi="宋体" w:eastAsia="仿宋_GB2312" w:cs="Times New Roman"/>
                <w:lang w:eastAsia="zh-CN"/>
              </w:rPr>
              <w:t>□化工  □生物医药  □机电设备制造  □木材加工</w:t>
            </w:r>
            <w:r>
              <w:rPr>
                <w:rFonts w:hint="eastAsia" w:ascii="仿宋_GB2312" w:hAnsi="宋体" w:eastAsia="仿宋_GB2312" w:cs="Times New Roman"/>
                <w:lang w:val="en-US" w:eastAsia="zh-CN"/>
              </w:rPr>
              <w:t xml:space="preserve">  </w:t>
            </w:r>
            <w:r>
              <w:rPr>
                <w:rFonts w:hint="eastAsia" w:ascii="仿宋_GB2312" w:hAnsi="宋体" w:eastAsia="仿宋_GB2312" w:cs="Times New Roman"/>
                <w:lang w:eastAsia="zh-CN"/>
              </w:rPr>
              <w:t>□纺织服装</w:t>
            </w:r>
            <w:r>
              <w:rPr>
                <w:rFonts w:hint="eastAsia" w:ascii="仿宋_GB2312" w:hAnsi="宋体" w:eastAsia="仿宋_GB2312" w:cs="Times New Roman"/>
                <w:lang w:val="en-US" w:eastAsia="zh-CN"/>
              </w:rPr>
              <w:t xml:space="preserve">  </w:t>
            </w:r>
            <w:r>
              <w:rPr>
                <w:rFonts w:hint="eastAsia" w:ascii="仿宋_GB2312" w:hAnsi="宋体" w:eastAsia="仿宋_GB2312" w:cs="Times New Roman"/>
                <w:lang w:eastAsia="zh-CN"/>
              </w:rPr>
              <w:t>□食品加工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default" w:ascii="仿宋_GB2312" w:hAnsi="宋体" w:eastAsia="仿宋_GB2312" w:cs="宋体"/>
                <w:kern w:val="0"/>
                <w:sz w:val="21"/>
              </w:rPr>
            </w:pPr>
            <w:r>
              <w:rPr>
                <w:rFonts w:hint="eastAsia" w:ascii="仿宋_GB2312" w:hAnsi="宋体" w:eastAsia="仿宋_GB2312" w:cs="Times New Roman"/>
                <w:lang w:eastAsia="zh-CN"/>
              </w:rPr>
              <w:t>□商贸物流  □新能源  □新材料</w:t>
            </w:r>
            <w:r>
              <w:rPr>
                <w:rFonts w:hint="eastAsia" w:ascii="仿宋_GB2312" w:hAnsi="宋体" w:eastAsia="仿宋_GB2312" w:cs="Times New Roman"/>
                <w:lang w:val="en-US" w:eastAsia="zh-CN"/>
              </w:rPr>
              <w:t xml:space="preserve">  </w:t>
            </w:r>
            <w:r>
              <w:rPr>
                <w:rFonts w:hint="eastAsia" w:ascii="仿宋_GB2312" w:hAnsi="宋体" w:eastAsia="仿宋_GB2312" w:cs="Times New Roman"/>
                <w:lang w:eastAsia="zh-CN"/>
              </w:rPr>
              <w:t>☑新一代信息技术</w:t>
            </w:r>
            <w:r>
              <w:rPr>
                <w:rFonts w:hint="eastAsia" w:ascii="仿宋_GB2312" w:hAnsi="宋体" w:eastAsia="仿宋_GB2312" w:cs="Times New Roman"/>
                <w:lang w:val="en-US" w:eastAsia="zh-CN"/>
              </w:rPr>
              <w:t xml:space="preserve">  </w:t>
            </w:r>
            <w:r>
              <w:rPr>
                <w:rFonts w:hint="eastAsia" w:ascii="仿宋_GB2312" w:hAnsi="宋体" w:eastAsia="仿宋_GB2312" w:cs="Times New Roman"/>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1" w:hRule="atLeast"/>
        </w:trPr>
        <w:tc>
          <w:tcPr>
            <w:tcW w:w="8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eastAsia" w:ascii="黑体" w:hAnsi="黑体" w:eastAsia="黑体"/>
                <w:kern w:val="0"/>
                <w:sz w:val="28"/>
                <w:szCs w:val="28"/>
              </w:rPr>
            </w:pPr>
            <w:r>
              <w:rPr>
                <w:rFonts w:hint="eastAsia" w:ascii="黑体" w:hAnsi="黑体" w:eastAsia="黑体"/>
                <w:kern w:val="0"/>
                <w:sz w:val="28"/>
                <w:szCs w:val="28"/>
              </w:rPr>
              <w:t>单位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eastAsia" w:ascii="黑体" w:hAnsi="黑体" w:eastAsia="黑体"/>
                <w:kern w:val="0"/>
                <w:sz w:val="28"/>
                <w:szCs w:val="28"/>
              </w:rPr>
            </w:pPr>
            <w:r>
              <w:rPr>
                <w:rFonts w:hint="eastAsia" w:ascii="黑体" w:hAnsi="黑体" w:eastAsia="黑体"/>
                <w:kern w:val="0"/>
                <w:sz w:val="28"/>
                <w:szCs w:val="28"/>
              </w:rPr>
              <w:t>基本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default" w:ascii="仿宋_GB2312" w:hAnsi="Tahoma" w:eastAsia="仿宋_GB2312"/>
                <w:kern w:val="0"/>
                <w:sz w:val="32"/>
                <w:szCs w:val="32"/>
              </w:rPr>
            </w:pPr>
            <w:r>
              <w:rPr>
                <w:rFonts w:hint="eastAsia" w:ascii="黑体" w:hAnsi="黑体" w:eastAsia="黑体"/>
                <w:kern w:val="0"/>
                <w:sz w:val="28"/>
                <w:szCs w:val="28"/>
              </w:rPr>
              <w:t>情况</w:t>
            </w:r>
          </w:p>
        </w:tc>
        <w:tc>
          <w:tcPr>
            <w:tcW w:w="4121" w:type="pct"/>
            <w:gridSpan w:val="5"/>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rPr>
                <w:rFonts w:hint="eastAsia" w:ascii="仿宋_GB2312" w:eastAsia="仿宋_GB2312"/>
                <w:kern w:val="2"/>
                <w:sz w:val="24"/>
                <w:szCs w:val="24"/>
              </w:rPr>
            </w:pPr>
          </w:p>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rPr>
                <w:rFonts w:hint="eastAsia" w:ascii="仿宋_GB2312" w:hAnsi="Tahoma" w:eastAsia="仿宋_GB2312"/>
                <w:kern w:val="0"/>
                <w:sz w:val="24"/>
                <w:szCs w:val="24"/>
                <w:lang w:eastAsia="zh-CN"/>
              </w:rPr>
            </w:pPr>
            <w:r>
              <w:rPr>
                <w:rFonts w:hint="eastAsia" w:ascii="仿宋_GB2312" w:eastAsia="仿宋_GB2312"/>
                <w:kern w:val="2"/>
                <w:sz w:val="24"/>
                <w:szCs w:val="24"/>
              </w:rPr>
              <w:t>山东清锦环保科技有限公司是一家致力于水质监测仪器研发和 生产的国家级高新技术企业，山东省瞪羚企业,山东省“专精特新” 中小企业，属国内领先的水质监测仪器专业制造商。公司主要产品为 “在线自动监测仪器”和“便携式检测仪器”等精密仪器产品，所属 领域为新旧动能转换山东省“十强”产业重点发展领域中的“新一代信息技术产业”。 公司设有市级技术研发中心，现有研发人员</w:t>
            </w:r>
            <w:r>
              <w:rPr>
                <w:rFonts w:hint="eastAsia" w:ascii="仿宋_GB2312" w:eastAsia="仿宋_GB2312"/>
                <w:kern w:val="2"/>
                <w:sz w:val="24"/>
                <w:szCs w:val="24"/>
                <w:lang w:val="en-US" w:eastAsia="zh-CN"/>
              </w:rPr>
              <w:t>21</w:t>
            </w:r>
            <w:r>
              <w:rPr>
                <w:rFonts w:hint="eastAsia" w:ascii="仿宋_GB2312" w:eastAsia="仿宋_GB2312"/>
                <w:kern w:val="2"/>
                <w:sz w:val="24"/>
                <w:szCs w:val="24"/>
              </w:rPr>
              <w:t>人，其中中高级职称人员</w:t>
            </w:r>
            <w:r>
              <w:rPr>
                <w:rFonts w:hint="eastAsia" w:ascii="仿宋_GB2312" w:eastAsia="仿宋_GB2312"/>
                <w:kern w:val="2"/>
                <w:sz w:val="24"/>
                <w:szCs w:val="24"/>
                <w:lang w:val="en-US" w:eastAsia="zh-CN"/>
              </w:rPr>
              <w:t>16</w:t>
            </w:r>
            <w:r>
              <w:rPr>
                <w:rFonts w:hint="eastAsia" w:ascii="仿宋_GB2312" w:eastAsia="仿宋_GB2312"/>
                <w:kern w:val="2"/>
                <w:sz w:val="24"/>
                <w:szCs w:val="24"/>
              </w:rPr>
              <w:t>人，主要从事新产品的研发。公司配有专门的科研实验室，购置液相色谱仪、恒温磁力搅拌器、紫外可见分光光度计等试验</w:t>
            </w:r>
            <w:r>
              <w:rPr>
                <w:rFonts w:hint="eastAsia" w:ascii="仿宋_GB2312" w:eastAsia="仿宋_GB2312"/>
                <w:kern w:val="2"/>
                <w:sz w:val="24"/>
                <w:szCs w:val="24"/>
                <w:lang w:eastAsia="zh-CN"/>
              </w:rPr>
              <w:t>、</w:t>
            </w:r>
            <w:r>
              <w:rPr>
                <w:rFonts w:hint="eastAsia" w:ascii="仿宋_GB2312" w:eastAsia="仿宋_GB2312"/>
                <w:kern w:val="2"/>
                <w:sz w:val="24"/>
                <w:szCs w:val="24"/>
              </w:rPr>
              <w:t>分析、检测仪器近 60 台（套），具备较高水平的、能适应进行研究开发和中间实验所需要的仪器、设备和基础设施，使自主创新能力和技术装备水平显著提高</w:t>
            </w:r>
            <w:r>
              <w:rPr>
                <w:rFonts w:hint="eastAsia" w:ascii="仿宋_GB2312" w:eastAsia="仿宋_GB2312"/>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8" w:hRule="atLeast"/>
        </w:trPr>
        <w:tc>
          <w:tcPr>
            <w:tcW w:w="8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default" w:ascii="黑体" w:hAnsi="黑体" w:eastAsia="黑体"/>
                <w:kern w:val="0"/>
                <w:sz w:val="28"/>
                <w:szCs w:val="28"/>
              </w:rPr>
            </w:pPr>
            <w:r>
              <w:rPr>
                <w:rFonts w:hint="eastAsia" w:ascii="黑体" w:hAnsi="黑体" w:eastAsia="黑体"/>
                <w:kern w:val="0"/>
                <w:sz w:val="28"/>
                <w:szCs w:val="28"/>
              </w:rPr>
              <w:t>现有研发平台、技术合作情况</w:t>
            </w:r>
          </w:p>
        </w:tc>
        <w:tc>
          <w:tcPr>
            <w:tcW w:w="4121" w:type="pct"/>
            <w:gridSpan w:val="5"/>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rPr>
                <w:rFonts w:hint="eastAsia" w:ascii="仿宋_GB2312" w:eastAsia="仿宋_GB2312"/>
                <w:kern w:val="2"/>
                <w:sz w:val="24"/>
                <w:szCs w:val="24"/>
                <w:lang w:val="en-US" w:eastAsia="zh-CN"/>
              </w:rPr>
            </w:pPr>
          </w:p>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rPr>
                <w:rFonts w:hint="eastAsia" w:ascii="仿宋_GB2312" w:eastAsia="仿宋_GB2312"/>
                <w:kern w:val="2"/>
                <w:sz w:val="24"/>
                <w:szCs w:val="24"/>
              </w:rPr>
            </w:pPr>
            <w:r>
              <w:rPr>
                <w:rFonts w:hint="eastAsia" w:ascii="仿宋_GB2312" w:eastAsia="仿宋_GB2312"/>
                <w:kern w:val="2"/>
                <w:sz w:val="24"/>
                <w:szCs w:val="24"/>
                <w:lang w:val="en-US" w:eastAsia="zh-CN"/>
              </w:rPr>
              <w:t>公司</w:t>
            </w:r>
            <w:r>
              <w:rPr>
                <w:rFonts w:hint="eastAsia" w:ascii="仿宋_GB2312" w:eastAsia="仿宋_GB2312"/>
                <w:kern w:val="2"/>
                <w:sz w:val="24"/>
                <w:szCs w:val="24"/>
              </w:rPr>
              <w:t>与烟台大学、齐鲁工业大学、菏泽学院、</w:t>
            </w:r>
            <w:r>
              <w:rPr>
                <w:rFonts w:hint="eastAsia" w:ascii="仿宋_GB2312" w:eastAsia="仿宋_GB2312"/>
                <w:kern w:val="2"/>
                <w:sz w:val="24"/>
                <w:szCs w:val="24"/>
              </w:rPr>
              <w:fldChar w:fldCharType="begin"/>
            </w:r>
            <w:r>
              <w:rPr>
                <w:rFonts w:hint="eastAsia" w:ascii="仿宋_GB2312" w:eastAsia="仿宋_GB2312"/>
                <w:kern w:val="2"/>
                <w:sz w:val="24"/>
                <w:szCs w:val="24"/>
              </w:rPr>
              <w:instrText xml:space="preserve"> HYPERLINK "https://www.so.com/link?m=bBbTbuqYqF5w2%2FySHGNV7F81tvZHzQvjoTjoAU%2BdAhOs2Fh%2BayfgX%2BX238t%2FDH%2BCb8qz9FP1CRjocz6AGPM%2Fv1DwwOs9ZytEvYsTQ8LV4lPzWn57Dohyvr8vW1kuBGAvS7XQz9IH5JYxeonuxV6%2FQ7ciDaAH%2Fi0Q3sammbz6MFxB4flqn9gvxWWYfoqR3rqFUkUMVRz%2FOefIZl5BMez3VCmxAwrk%3D" \t "_blank" </w:instrText>
            </w:r>
            <w:r>
              <w:rPr>
                <w:rFonts w:hint="eastAsia" w:ascii="仿宋_GB2312" w:eastAsia="仿宋_GB2312"/>
                <w:kern w:val="2"/>
                <w:sz w:val="24"/>
                <w:szCs w:val="24"/>
              </w:rPr>
              <w:fldChar w:fldCharType="separate"/>
            </w:r>
            <w:r>
              <w:rPr>
                <w:rFonts w:hint="eastAsia" w:ascii="仿宋_GB2312" w:eastAsia="仿宋_GB2312"/>
                <w:kern w:val="2"/>
                <w:sz w:val="24"/>
                <w:szCs w:val="24"/>
              </w:rPr>
              <w:t>中国科学院长春应用化学研究所</w:t>
            </w:r>
            <w:r>
              <w:rPr>
                <w:rFonts w:hint="eastAsia" w:ascii="仿宋_GB2312" w:eastAsia="仿宋_GB2312"/>
                <w:kern w:val="2"/>
                <w:sz w:val="24"/>
                <w:szCs w:val="24"/>
              </w:rPr>
              <w:fldChar w:fldCharType="end"/>
            </w:r>
            <w:r>
              <w:rPr>
                <w:rFonts w:hint="eastAsia" w:ascii="仿宋_GB2312" w:eastAsia="仿宋_GB2312"/>
                <w:kern w:val="2"/>
                <w:sz w:val="24"/>
                <w:szCs w:val="24"/>
              </w:rPr>
              <w:t>等高等院校和科研院所建立起密切的协作关系，聘请行业内专家教授6人。目前，公司承担省级以上科技项目2项，取得授权专利10项，其中发明专利3项，软件著作权10项；制定企业标准7项。公司已获得ISO9001:2015质量管理体系、ISO 45001:2018职业健康安全管理体系、ISO 14001:2015环境管理体系认证。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textAlignment w:val="auto"/>
              <w:rPr>
                <w:rFonts w:hint="default" w:ascii="仿宋_GB2312" w:eastAsia="仿宋_GB2312"/>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7" w:hRule="atLeast"/>
        </w:trPr>
        <w:tc>
          <w:tcPr>
            <w:tcW w:w="8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default" w:ascii="仿宋_GB2312" w:hAnsi="Tahoma" w:eastAsia="仿宋_GB2312"/>
                <w:kern w:val="0"/>
                <w:sz w:val="32"/>
                <w:szCs w:val="32"/>
              </w:rPr>
            </w:pPr>
            <w:r>
              <w:rPr>
                <w:rFonts w:hint="eastAsia" w:ascii="黑体" w:hAnsi="黑体" w:eastAsia="黑体"/>
                <w:kern w:val="0"/>
                <w:sz w:val="28"/>
                <w:szCs w:val="28"/>
              </w:rPr>
              <w:t>高层次人才需求情况</w:t>
            </w:r>
          </w:p>
        </w:tc>
        <w:tc>
          <w:tcPr>
            <w:tcW w:w="4121" w:type="pct"/>
            <w:gridSpan w:val="5"/>
            <w:tcBorders>
              <w:top w:val="single" w:color="auto" w:sz="4" w:space="0"/>
              <w:left w:val="nil"/>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line="240" w:lineRule="auto"/>
              <w:ind w:left="0" w:right="0" w:firstLine="480"/>
              <w:textAlignment w:val="auto"/>
              <w:rPr>
                <w:rFonts w:hint="eastAsia" w:ascii="仿宋_GB2312" w:eastAsia="仿宋_GB2312"/>
                <w:kern w:val="2"/>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line="240" w:lineRule="auto"/>
              <w:ind w:left="0" w:right="0" w:firstLine="480"/>
              <w:textAlignment w:val="auto"/>
              <w:rPr>
                <w:rFonts w:hint="eastAsia" w:ascii="仿宋_GB2312" w:hAnsi="Tahoma" w:eastAsia="仿宋_GB2312"/>
                <w:kern w:val="0"/>
                <w:sz w:val="24"/>
                <w:szCs w:val="24"/>
                <w:lang w:eastAsia="zh-CN"/>
              </w:rPr>
            </w:pPr>
            <w:r>
              <w:rPr>
                <w:rFonts w:hint="eastAsia" w:ascii="仿宋_GB2312" w:eastAsia="仿宋_GB2312"/>
                <w:kern w:val="2"/>
                <w:sz w:val="24"/>
                <w:szCs w:val="24"/>
              </w:rPr>
              <w:t>仪器化学分析领域专家</w:t>
            </w:r>
            <w:r>
              <w:rPr>
                <w:rFonts w:hint="eastAsia" w:ascii="仿宋_GB2312" w:eastAsia="仿宋_GB2312"/>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1" w:hRule="atLeast"/>
        </w:trPr>
        <w:tc>
          <w:tcPr>
            <w:tcW w:w="8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eastAsia" w:ascii="黑体" w:hAnsi="黑体" w:eastAsia="黑体"/>
                <w:kern w:val="0"/>
                <w:sz w:val="28"/>
                <w:szCs w:val="28"/>
              </w:rPr>
            </w:pPr>
            <w:r>
              <w:rPr>
                <w:rFonts w:hint="eastAsia" w:ascii="黑体" w:hAnsi="黑体" w:eastAsia="黑体"/>
                <w:kern w:val="0"/>
                <w:sz w:val="28"/>
                <w:szCs w:val="28"/>
              </w:rPr>
              <w:t>技术项目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default" w:ascii="仿宋_GB2312" w:hAnsi="Tahoma" w:eastAsia="仿宋_GB2312"/>
                <w:kern w:val="0"/>
                <w:sz w:val="32"/>
                <w:szCs w:val="32"/>
              </w:rPr>
            </w:pPr>
            <w:r>
              <w:rPr>
                <w:rFonts w:hint="eastAsia" w:ascii="黑体" w:hAnsi="黑体" w:eastAsia="黑体"/>
                <w:kern w:val="0"/>
                <w:sz w:val="28"/>
                <w:szCs w:val="28"/>
              </w:rPr>
              <w:t>需求情况</w:t>
            </w:r>
          </w:p>
        </w:tc>
        <w:tc>
          <w:tcPr>
            <w:tcW w:w="4121" w:type="pct"/>
            <w:gridSpan w:val="5"/>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rPr>
                <w:rFonts w:hint="eastAsia" w:ascii="仿宋_GB2312" w:eastAsia="仿宋_GB2312"/>
                <w:kern w:val="2"/>
                <w:sz w:val="24"/>
                <w:szCs w:val="24"/>
              </w:rPr>
            </w:pPr>
          </w:p>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rPr>
                <w:rFonts w:hint="eastAsia" w:ascii="仿宋_GB2312" w:eastAsia="仿宋_GB2312"/>
                <w:kern w:val="0"/>
                <w:sz w:val="24"/>
                <w:szCs w:val="24"/>
                <w:lang w:val="en-US" w:eastAsia="zh-CN"/>
              </w:rPr>
            </w:pPr>
            <w:r>
              <w:rPr>
                <w:rFonts w:hint="eastAsia" w:ascii="仿宋_GB2312" w:eastAsia="仿宋_GB2312"/>
                <w:kern w:val="2"/>
                <w:sz w:val="24"/>
                <w:szCs w:val="24"/>
              </w:rPr>
              <w:t>水质仪器需要对化学配方进行优化，对仪器测试实际水样干扰能力进行加强，干扰离子进行屏蔽。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878"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leftChars="0" w:right="0" w:firstLine="0" w:firstLineChars="0"/>
              <w:jc w:val="center"/>
              <w:textAlignment w:val="auto"/>
              <w:rPr>
                <w:rFonts w:hint="default" w:ascii="黑体" w:hAnsi="黑体" w:eastAsia="黑体"/>
                <w:kern w:val="0"/>
                <w:sz w:val="28"/>
                <w:szCs w:val="28"/>
              </w:rPr>
            </w:pPr>
            <w:r>
              <w:rPr>
                <w:rFonts w:hint="eastAsia" w:ascii="黑体" w:hAnsi="黑体" w:eastAsia="黑体"/>
                <w:kern w:val="0"/>
                <w:sz w:val="28"/>
                <w:szCs w:val="28"/>
              </w:rPr>
              <w:t>联系人</w:t>
            </w:r>
          </w:p>
        </w:tc>
        <w:tc>
          <w:tcPr>
            <w:tcW w:w="1812" w:type="pct"/>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leftChars="0" w:right="0" w:firstLine="0" w:firstLineChars="0"/>
              <w:jc w:val="center"/>
              <w:rPr>
                <w:rFonts w:hint="default" w:ascii="宋体" w:hAnsi="宋体" w:eastAsia="宋体"/>
                <w:kern w:val="0"/>
                <w:sz w:val="24"/>
                <w:szCs w:val="24"/>
                <w:lang w:val="en-US" w:eastAsia="zh-CN"/>
              </w:rPr>
            </w:pPr>
            <w:r>
              <w:rPr>
                <w:rFonts w:hint="eastAsia" w:ascii="仿宋_GB2312" w:hAnsi="仿宋_GB2312" w:eastAsia="仿宋_GB2312" w:cs="仿宋_GB2312"/>
                <w:kern w:val="0"/>
                <w:sz w:val="24"/>
                <w:szCs w:val="24"/>
                <w:lang w:val="en-US" w:eastAsia="zh-CN"/>
              </w:rPr>
              <w:t>彭国彪</w:t>
            </w: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0" w:firstLineChars="0"/>
              <w:jc w:val="center"/>
              <w:textAlignment w:val="auto"/>
              <w:rPr>
                <w:rFonts w:hint="default" w:ascii="黑体" w:hAnsi="黑体" w:eastAsia="黑体"/>
                <w:kern w:val="0"/>
                <w:sz w:val="28"/>
                <w:szCs w:val="28"/>
              </w:rPr>
            </w:pPr>
            <w:r>
              <w:rPr>
                <w:rFonts w:hint="eastAsia" w:ascii="黑体" w:hAnsi="黑体" w:eastAsia="黑体"/>
                <w:kern w:val="0"/>
                <w:sz w:val="28"/>
                <w:szCs w:val="28"/>
              </w:rPr>
              <w:t>联系电话</w:t>
            </w:r>
          </w:p>
        </w:tc>
        <w:tc>
          <w:tcPr>
            <w:tcW w:w="1534" w:type="pct"/>
            <w:gridSpan w:val="2"/>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leftChars="0" w:right="0" w:firstLine="0" w:firstLineChars="0"/>
              <w:jc w:val="center"/>
              <w:rPr>
                <w:rFonts w:hint="default" w:ascii="仿宋_GB2312" w:hAnsi="Tahoma" w:eastAsia="仿宋_GB2312"/>
                <w:kern w:val="0"/>
                <w:sz w:val="24"/>
                <w:szCs w:val="24"/>
              </w:rPr>
            </w:pPr>
            <w:r>
              <w:rPr>
                <w:rFonts w:hint="eastAsia" w:ascii="仿宋_GB2312" w:hAnsi="仿宋_GB2312" w:eastAsia="仿宋_GB2312" w:cs="仿宋_GB2312"/>
                <w:kern w:val="0"/>
                <w:sz w:val="24"/>
                <w:szCs w:val="24"/>
                <w:lang w:val="en-US" w:eastAsia="zh-CN"/>
              </w:rPr>
              <w:t>15001156946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atLeast"/>
        </w:trPr>
        <w:tc>
          <w:tcPr>
            <w:tcW w:w="878"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0" w:firstLineChars="0"/>
              <w:jc w:val="center"/>
              <w:textAlignment w:val="auto"/>
              <w:rPr>
                <w:rFonts w:hint="default" w:ascii="黑体" w:hAnsi="黑体" w:eastAsia="黑体"/>
                <w:kern w:val="0"/>
                <w:sz w:val="28"/>
                <w:szCs w:val="28"/>
              </w:rPr>
            </w:pPr>
            <w:r>
              <w:rPr>
                <w:rFonts w:hint="eastAsia" w:ascii="黑体" w:hAnsi="黑体" w:eastAsia="黑体"/>
                <w:kern w:val="0"/>
                <w:sz w:val="28"/>
                <w:szCs w:val="28"/>
              </w:rPr>
              <w:t>电子信箱</w:t>
            </w:r>
          </w:p>
        </w:tc>
        <w:tc>
          <w:tcPr>
            <w:tcW w:w="1812" w:type="pct"/>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right="0" w:firstLine="0" w:firstLineChars="0"/>
              <w:jc w:val="center"/>
              <w:rPr>
                <w:rFonts w:hint="default" w:ascii="宋体" w:hAnsi="宋体"/>
                <w:kern w:val="0"/>
                <w:sz w:val="24"/>
                <w:szCs w:val="24"/>
              </w:rPr>
            </w:pPr>
            <w:r>
              <w:rPr>
                <w:rFonts w:hint="eastAsia" w:ascii="仿宋_GB2312" w:hAnsi="仿宋_GB2312" w:eastAsia="仿宋_GB2312" w:cs="仿宋_GB2312"/>
                <w:kern w:val="0"/>
                <w:sz w:val="24"/>
                <w:szCs w:val="24"/>
                <w:lang w:val="en-US" w:eastAsia="zh-CN"/>
              </w:rPr>
              <w:t>14896450@qq.com</w:t>
            </w: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leftChars="0" w:right="0" w:firstLine="0" w:firstLineChars="0"/>
              <w:jc w:val="center"/>
              <w:textAlignment w:val="auto"/>
              <w:rPr>
                <w:rFonts w:hint="default" w:ascii="黑体" w:hAnsi="黑体" w:eastAsia="黑体"/>
                <w:kern w:val="0"/>
                <w:sz w:val="28"/>
                <w:szCs w:val="28"/>
              </w:rPr>
            </w:pPr>
            <w:r>
              <w:rPr>
                <w:rFonts w:hint="eastAsia" w:ascii="黑体" w:hAnsi="黑体" w:eastAsia="黑体"/>
                <w:kern w:val="0"/>
                <w:sz w:val="28"/>
                <w:szCs w:val="28"/>
              </w:rPr>
              <w:t>传</w:t>
            </w:r>
            <w:r>
              <w:rPr>
                <w:rFonts w:hint="eastAsia" w:ascii="黑体" w:hAnsi="黑体" w:eastAsia="黑体"/>
                <w:kern w:val="0"/>
                <w:sz w:val="28"/>
                <w:szCs w:val="28"/>
                <w:lang w:val="en-US" w:eastAsia="zh-CN"/>
              </w:rPr>
              <w:t xml:space="preserve"> </w:t>
            </w:r>
            <w:r>
              <w:rPr>
                <w:rFonts w:hint="eastAsia" w:ascii="黑体" w:hAnsi="黑体" w:eastAsia="黑体"/>
                <w:kern w:val="0"/>
                <w:sz w:val="28"/>
                <w:szCs w:val="28"/>
              </w:rPr>
              <w:t>真</w:t>
            </w:r>
          </w:p>
        </w:tc>
        <w:tc>
          <w:tcPr>
            <w:tcW w:w="1534" w:type="pct"/>
            <w:gridSpan w:val="2"/>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leftChars="0" w:right="0" w:firstLine="0" w:firstLineChars="0"/>
              <w:jc w:val="center"/>
              <w:rPr>
                <w:rFonts w:hint="default" w:ascii="仿宋_GB2312" w:hAnsi="Tahoma" w:eastAsia="仿宋_GB2312"/>
                <w:kern w:val="0"/>
                <w:sz w:val="24"/>
                <w:szCs w:val="24"/>
              </w:rPr>
            </w:pPr>
            <w:r>
              <w:rPr>
                <w:rFonts w:hint="eastAsia" w:ascii="仿宋_GB2312" w:hAnsi="仿宋_GB2312" w:eastAsia="仿宋_GB2312" w:cs="仿宋_GB2312"/>
                <w:kern w:val="0"/>
                <w:sz w:val="24"/>
                <w:szCs w:val="24"/>
                <w:lang w:val="en-US" w:eastAsia="zh-CN"/>
              </w:rPr>
              <w:t>0530-5539668</w:t>
            </w:r>
          </w:p>
        </w:tc>
      </w:tr>
    </w:tbl>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山东铂晶智能科技有限公司</w:t>
      </w:r>
    </w:p>
    <w:tbl>
      <w:tblPr>
        <w:tblStyle w:val="18"/>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3456"/>
        <w:gridCol w:w="827"/>
        <w:gridCol w:w="537"/>
        <w:gridCol w:w="951"/>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897"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319"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山东铂晶智能科技有限公司</w:t>
            </w:r>
          </w:p>
        </w:tc>
        <w:tc>
          <w:tcPr>
            <w:tcW w:w="806"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977"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巨野县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atLeast"/>
          <w:jc w:val="center"/>
        </w:trPr>
        <w:tc>
          <w:tcPr>
            <w:tcW w:w="897"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102" w:type="pct"/>
            <w:gridSpan w:val="5"/>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_GB2312" w:hAnsi="宋体" w:eastAsia="仿宋_GB2312" w:cs="Times New Roman"/>
                <w:lang w:eastAsia="zh-CN"/>
              </w:rPr>
            </w:pPr>
            <w:r>
              <w:rPr>
                <w:rFonts w:hint="eastAsia" w:ascii="仿宋_GB2312" w:hAnsi="宋体" w:eastAsia="仿宋_GB2312" w:cs="Times New Roman"/>
                <w:lang w:eastAsia="zh-CN"/>
              </w:rPr>
              <w:t>□化工  □生物医药  □机电设备制造  □木材加工</w:t>
            </w:r>
            <w:r>
              <w:rPr>
                <w:rFonts w:hint="eastAsia" w:ascii="仿宋_GB2312" w:hAnsi="宋体" w:eastAsia="仿宋_GB2312" w:cs="Times New Roman"/>
                <w:lang w:val="en-US" w:eastAsia="zh-CN"/>
              </w:rPr>
              <w:t xml:space="preserve">  </w:t>
            </w:r>
            <w:r>
              <w:rPr>
                <w:rFonts w:hint="eastAsia" w:ascii="仿宋_GB2312" w:hAnsi="宋体" w:eastAsia="仿宋_GB2312" w:cs="Times New Roman"/>
                <w:lang w:eastAsia="zh-CN"/>
              </w:rPr>
              <w:t>□纺织服装</w:t>
            </w:r>
            <w:r>
              <w:rPr>
                <w:rFonts w:hint="eastAsia" w:ascii="仿宋_GB2312" w:hAnsi="宋体" w:eastAsia="仿宋_GB2312" w:cs="Times New Roman"/>
                <w:lang w:val="en-US" w:eastAsia="zh-CN"/>
              </w:rPr>
              <w:t xml:space="preserve">  </w:t>
            </w:r>
            <w:r>
              <w:rPr>
                <w:rFonts w:hint="eastAsia" w:ascii="仿宋_GB2312" w:hAnsi="宋体" w:eastAsia="仿宋_GB2312" w:cs="Times New Roman"/>
                <w:lang w:eastAsia="zh-CN"/>
              </w:rPr>
              <w:t>□食品加工</w:t>
            </w:r>
          </w:p>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cs="Times New Roman"/>
                <w:lang w:eastAsia="zh-CN"/>
              </w:rPr>
              <w:t>□商贸物流  □新能源  □新材料</w:t>
            </w:r>
            <w:r>
              <w:rPr>
                <w:rFonts w:hint="eastAsia" w:ascii="仿宋_GB2312" w:hAnsi="宋体" w:eastAsia="仿宋_GB2312" w:cs="Times New Roman"/>
                <w:lang w:val="en-US" w:eastAsia="zh-CN"/>
              </w:rPr>
              <w:t xml:space="preserve">  </w:t>
            </w:r>
            <w:r>
              <w:rPr>
                <w:rFonts w:hint="eastAsia" w:ascii="仿宋_GB2312" w:hAnsi="宋体" w:eastAsia="仿宋_GB2312" w:cs="Times New Roman"/>
                <w:lang w:eastAsia="zh-CN"/>
              </w:rPr>
              <w:t>☑新一代信息技术</w:t>
            </w:r>
            <w:r>
              <w:rPr>
                <w:rFonts w:hint="eastAsia" w:ascii="仿宋_GB2312" w:hAnsi="宋体" w:eastAsia="仿宋_GB2312" w:cs="Times New Roman"/>
                <w:lang w:val="en-US" w:eastAsia="zh-CN"/>
              </w:rPr>
              <w:t xml:space="preserve">  </w:t>
            </w:r>
            <w:r>
              <w:rPr>
                <w:rFonts w:hint="eastAsia" w:ascii="仿宋_GB2312" w:hAnsi="宋体" w:eastAsia="仿宋_GB2312" w:cs="Times New Roman"/>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3" w:hRule="atLeast"/>
          <w:jc w:val="center"/>
        </w:trPr>
        <w:tc>
          <w:tcPr>
            <w:tcW w:w="897"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102" w:type="pct"/>
            <w:gridSpan w:val="5"/>
            <w:noWrap w:val="0"/>
            <w:vAlign w:val="center"/>
          </w:tcPr>
          <w:p>
            <w:pPr>
              <w:pageBreakBefore w:val="0"/>
              <w:kinsoku/>
              <w:overflowPunct/>
              <w:topLinePunct w:val="0"/>
              <w:bidi w:val="0"/>
              <w:adjustRightInd w:val="0"/>
              <w:snapToGrid w:val="0"/>
              <w:ind w:firstLine="480"/>
              <w:jc w:val="lef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山东铂晶智能科技有限公司专业研发、生产各类高精密电流电压互感器、传感器和电量变送器，产品广泛应用于电力、消防、能源、电信、工业控制等领域，为国内外客户提供创新和高品质的电流、电压测量解决方案，是山东省科技厅认定的高新技术企业。</w:t>
            </w:r>
          </w:p>
          <w:p>
            <w:pPr>
              <w:pageBreakBefore w:val="0"/>
              <w:kinsoku/>
              <w:overflowPunct/>
              <w:topLinePunct w:val="0"/>
              <w:bidi w:val="0"/>
              <w:adjustRightInd w:val="0"/>
              <w:snapToGrid w:val="0"/>
              <w:ind w:firstLine="480"/>
              <w:jc w:val="lef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公司技术力量雄厚，拥有一支长期从事产品研发、设计等工作的专业技术队伍。经过多年的努力，公司完成了多项高新技术科研成果，先后申请11项发明专利、39项实用新型专利和30余项外观专利。同时公司通过了ISO9001-2015版质量管理体系认证和ISO14001-2015版环境管理体系认证，在国内同行业处于领先地位。目前，能拥有300多名员工，9000平方的研发中心大楼和近2万平方米的生产车间，服务客户200余家，年产各类电量传感器和采集装置300万套，实现年产值1.2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8" w:hRule="atLeast"/>
          <w:jc w:val="center"/>
        </w:trPr>
        <w:tc>
          <w:tcPr>
            <w:tcW w:w="89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102" w:type="pct"/>
            <w:gridSpan w:val="5"/>
            <w:noWrap w:val="0"/>
            <w:vAlign w:val="center"/>
          </w:tcPr>
          <w:p>
            <w:pPr>
              <w:pageBreakBefore w:val="0"/>
              <w:kinsoku/>
              <w:overflowPunct/>
              <w:topLinePunct w:val="0"/>
              <w:bidi w:val="0"/>
              <w:adjustRightInd w:val="0"/>
              <w:snapToGrid w:val="0"/>
              <w:ind w:firstLine="48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已与山东师范大学和济南大学签约，重点对山东铂晶智能科技有限公司参加泰山产业领军人才工程创业大赛项目提出详细申报方案。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0" w:hRule="atLeast"/>
          <w:jc w:val="center"/>
        </w:trPr>
        <w:tc>
          <w:tcPr>
            <w:tcW w:w="89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102"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一、ASIC设计人员，侧重于模拟电路处理，传感器后续信号处理电路，专职人员或高校科研院所合作都可以；</w:t>
            </w:r>
          </w:p>
          <w:p>
            <w:pPr>
              <w:pageBreakBefore w:val="0"/>
              <w:kinsoku/>
              <w:overflowPunct/>
              <w:topLinePunct w:val="0"/>
              <w:bidi w:val="0"/>
              <w:adjustRightInd w:val="0"/>
              <w:snapToGrid w:val="0"/>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二、纳米晶、非晶软磁材料领域专家，希望与高校科研院所相关领域专家联合研发磁性材料及传感器。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jc w:val="center"/>
        </w:trPr>
        <w:tc>
          <w:tcPr>
            <w:tcW w:w="89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102" w:type="pct"/>
            <w:gridSpan w:val="5"/>
            <w:noWrap w:val="0"/>
            <w:vAlign w:val="center"/>
          </w:tcPr>
          <w:p>
            <w:pPr>
              <w:pageBreakBefore w:val="0"/>
              <w:kinsoku/>
              <w:overflowPunct/>
              <w:topLinePunct w:val="0"/>
              <w:bidi w:val="0"/>
              <w:adjustRightInd w:val="0"/>
              <w:snapToGrid w:val="0"/>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1.非标设备自动化的开发研究。</w:t>
            </w:r>
          </w:p>
          <w:p>
            <w:pPr>
              <w:pageBreakBefore w:val="0"/>
              <w:kinsoku/>
              <w:overflowPunct/>
              <w:topLinePunct w:val="0"/>
              <w:bidi w:val="0"/>
              <w:adjustRightInd w:val="0"/>
              <w:snapToGrid w:val="0"/>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2.互感器、传感器产品的开发创新。</w:t>
            </w:r>
          </w:p>
          <w:p>
            <w:pPr>
              <w:pageBreakBefore w:val="0"/>
              <w:kinsoku/>
              <w:overflowPunct/>
              <w:topLinePunct w:val="0"/>
              <w:bidi w:val="0"/>
              <w:adjustRightInd w:val="0"/>
              <w:snapToGrid w:val="0"/>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3.纳米晶软磁材料-铁芯的开发研究。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897"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871" w:type="pct"/>
            <w:noWrap w:val="0"/>
            <w:vAlign w:val="center"/>
          </w:tcPr>
          <w:p>
            <w:pPr>
              <w:pageBreakBefore w:val="0"/>
              <w:kinsoku/>
              <w:overflowPunct/>
              <w:topLinePunct w:val="0"/>
              <w:bidi w:val="0"/>
              <w:adjustRightInd w:val="0"/>
              <w:snapToGrid w:val="0"/>
              <w:ind w:firstLine="0" w:firstLineChars="0"/>
              <w:jc w:val="center"/>
              <w:rPr>
                <w:rFonts w:hint="eastAsia" w:ascii="仿宋_GB2312" w:hAnsi="宋体" w:eastAsia="仿宋_GB2312" w:cs="宋体"/>
                <w:sz w:val="24"/>
                <w:szCs w:val="24"/>
              </w:rPr>
            </w:pPr>
            <w:r>
              <w:rPr>
                <w:rFonts w:hint="eastAsia" w:ascii="仿宋_GB2312" w:hAnsi="宋体" w:eastAsia="仿宋_GB2312" w:cs="宋体"/>
                <w:sz w:val="24"/>
                <w:szCs w:val="24"/>
              </w:rPr>
              <w:t>马福康</w:t>
            </w:r>
          </w:p>
        </w:tc>
        <w:tc>
          <w:tcPr>
            <w:tcW w:w="739"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491"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18854000701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897"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871" w:type="pct"/>
            <w:noWrap w:val="0"/>
            <w:vAlign w:val="center"/>
          </w:tcPr>
          <w:p>
            <w:pPr>
              <w:pageBreakBefore w:val="0"/>
              <w:kinsoku/>
              <w:overflowPunct/>
              <w:topLinePunct w:val="0"/>
              <w:bidi w:val="0"/>
              <w:adjustRightInd w:val="0"/>
              <w:snapToGrid w:val="0"/>
              <w:ind w:firstLine="0" w:firstLineChars="0"/>
              <w:jc w:val="center"/>
              <w:rPr>
                <w:rFonts w:hint="eastAsia" w:ascii="仿宋_GB2312" w:hAnsi="宋体" w:eastAsia="仿宋_GB2312" w:cs="宋体"/>
                <w:sz w:val="24"/>
                <w:szCs w:val="24"/>
              </w:rPr>
            </w:pPr>
            <w:r>
              <w:rPr>
                <w:rFonts w:hint="eastAsia" w:ascii="仿宋_GB2312" w:hAnsi="宋体" w:eastAsia="仿宋_GB2312" w:cs="宋体"/>
                <w:sz w:val="24"/>
                <w:szCs w:val="24"/>
              </w:rPr>
              <w:t>xingzhengbu@bojingchina.com</w:t>
            </w:r>
          </w:p>
        </w:tc>
        <w:tc>
          <w:tcPr>
            <w:tcW w:w="739"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491"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山东圣得宝儿童用品股份</w:t>
      </w:r>
      <w:r>
        <w:rPr>
          <w:rFonts w:hint="eastAsia" w:ascii="方正小标宋简体" w:hAnsi="方正小标宋简体" w:eastAsia="方正小标宋简体" w:cs="方正小标宋简体"/>
          <w:sz w:val="44"/>
          <w:szCs w:val="44"/>
        </w:rPr>
        <w:t>有限公司</w:t>
      </w:r>
    </w:p>
    <w:tbl>
      <w:tblPr>
        <w:tblStyle w:val="18"/>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79"/>
        <w:gridCol w:w="1002"/>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40"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山东圣得宝儿童用品股份有限公司</w:t>
            </w:r>
          </w:p>
        </w:tc>
        <w:tc>
          <w:tcPr>
            <w:tcW w:w="84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102" w:type="pct"/>
            <w:noWrap w:val="0"/>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3"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1"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7"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91" w:type="pct"/>
            <w:gridSpan w:val="5"/>
            <w:noWrap w:val="0"/>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300" w:lineRule="exact"/>
              <w:ind w:firstLine="480" w:firstLineChars="200"/>
              <w:jc w:val="both"/>
              <w:textAlignment w:val="auto"/>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山东圣得宝儿童用品股份有限公司始终坚持“以质量求生存，以创新求发展，诚信服务，科学管理”的经营理念，主要生产童车及儿童用品，目前产品主要销往国内，欧、美、澳、日、韩等国家和地区，并以较高的品质赢得了市场的高度认同。2013年公司产品通过了中国3C认证，2017年产品通过欧盟、巴西认证。公司拥有研发设备全自动喷塑机、注塑机、地形模拟机等研发设备30余套以及各类国内先进的检验设备，同时，车间内设有路况测试实验室等专业设施，研发设施配套齐全。</w:t>
            </w:r>
          </w:p>
          <w:p>
            <w:pPr>
              <w:pageBreakBefore w:val="0"/>
              <w:widowControl/>
              <w:kinsoku/>
              <w:overflowPunct/>
              <w:topLinePunct w:val="0"/>
              <w:bidi w:val="0"/>
              <w:adjustRightInd w:val="0"/>
              <w:snapToGrid w:val="0"/>
              <w:ind w:firstLine="480"/>
              <w:textAlignment w:val="baseline"/>
              <w:rPr>
                <w:rFonts w:ascii="仿宋_GB2312" w:hAnsi="仿宋_GB2312" w:eastAsia="仿宋_GB2312" w:cs="仿宋_GB2312"/>
                <w:sz w:val="24"/>
                <w:szCs w:val="24"/>
              </w:rPr>
            </w:pPr>
            <w:r>
              <w:rPr>
                <w:rFonts w:hint="eastAsia" w:ascii="仿宋_GB2312" w:hAnsi="宋体" w:eastAsia="仿宋_GB2312" w:cs="宋体"/>
                <w:sz w:val="24"/>
                <w:szCs w:val="24"/>
                <w:lang w:val="en-US" w:eastAsia="zh-CN"/>
              </w:rPr>
              <w:t>山东圣得宝儿童用品股份有限公司已发展成为“研发+生产”、“线上+线下”的智能童车生产企业，瞄准科技和创新，引进高素质人才，打造专业的高技术团队，着重提高产品质量和科技含量，强化产品竞争力。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5"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91" w:type="pct"/>
            <w:gridSpan w:val="5"/>
            <w:noWrap w:val="0"/>
            <w:vAlign w:val="center"/>
          </w:tcPr>
          <w:p>
            <w:pPr>
              <w:pageBreakBefore w:val="0"/>
              <w:kinsoku/>
              <w:overflowPunct/>
              <w:topLinePunct w:val="0"/>
              <w:bidi w:val="0"/>
              <w:adjustRightInd w:val="0"/>
              <w:snapToGrid w:val="0"/>
              <w:ind w:firstLine="48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市级工业设计中心、市级企业技术中心、</w:t>
            </w:r>
            <w:r>
              <w:rPr>
                <w:rFonts w:hint="eastAsia" w:ascii="仿宋_GB2312" w:hAnsi="仿宋_GB2312" w:eastAsia="仿宋_GB2312" w:cs="仿宋_GB2312"/>
                <w:sz w:val="24"/>
                <w:szCs w:val="24"/>
              </w:rPr>
              <w:t>市级重点实验室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与华东理工大学建立了长期有效的产学研战略联盟，展开“产学研”合作项目。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9"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1"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控制理论与控制工程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软件工程</w:t>
            </w:r>
            <w:r>
              <w:rPr>
                <w:rFonts w:hint="eastAsia" w:ascii="仿宋_GB2312" w:hAnsi="仿宋_GB2312" w:eastAsia="仿宋_GB2312" w:cs="仿宋_GB2312"/>
                <w:sz w:val="24"/>
                <w:szCs w:val="24"/>
              </w:rPr>
              <w:t>等专业，从事网络控制系统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载运工具的智能控制</w:t>
            </w:r>
            <w:r>
              <w:rPr>
                <w:rFonts w:hint="eastAsia" w:ascii="仿宋_GB2312" w:hAnsi="仿宋_GB2312" w:eastAsia="仿宋_GB2312" w:cs="仿宋_GB2312"/>
                <w:sz w:val="24"/>
                <w:szCs w:val="24"/>
                <w:lang w:val="en-US" w:eastAsia="zh-CN"/>
              </w:rPr>
              <w:t>以及</w:t>
            </w:r>
            <w:r>
              <w:rPr>
                <w:rFonts w:hint="eastAsia" w:ascii="仿宋_GB2312" w:hAnsi="仿宋_GB2312" w:eastAsia="仿宋_GB2312" w:cs="仿宋_GB2312"/>
                <w:sz w:val="24"/>
                <w:szCs w:val="24"/>
              </w:rPr>
              <w:t>基于云平台的物联网控制系统</w:t>
            </w:r>
            <w:r>
              <w:rPr>
                <w:rFonts w:hint="eastAsia" w:ascii="仿宋_GB2312" w:hAnsi="仿宋_GB2312" w:eastAsia="仿宋_GB2312" w:cs="仿宋_GB2312"/>
                <w:sz w:val="24"/>
                <w:szCs w:val="24"/>
                <w:lang w:val="en-US" w:eastAsia="zh-CN"/>
              </w:rPr>
              <w:t>等方向的</w:t>
            </w:r>
            <w:r>
              <w:rPr>
                <w:rFonts w:hint="eastAsia" w:ascii="仿宋_GB2312" w:hAnsi="仿宋_GB2312" w:eastAsia="仿宋_GB2312" w:cs="仿宋_GB2312"/>
                <w:sz w:val="24"/>
                <w:szCs w:val="24"/>
              </w:rPr>
              <w:t>研究，具有高级专业技术职务资格或博士；近三年内承担、主持过省级以上项目。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8"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91" w:type="pct"/>
            <w:gridSpan w:val="5"/>
            <w:noWrap w:val="0"/>
            <w:vAlign w:val="center"/>
          </w:tcPr>
          <w:p>
            <w:pPr>
              <w:pageBreakBefore w:val="0"/>
              <w:kinsoku/>
              <w:overflowPunct/>
              <w:topLinePunct w:val="0"/>
              <w:bidi w:val="0"/>
              <w:adjustRightInd w:val="0"/>
              <w:snapToGrid w:val="0"/>
              <w:ind w:firstLine="480"/>
              <w:rPr>
                <w:rFonts w:ascii="仿宋_GB2312" w:eastAsia="仿宋_GB2312"/>
                <w:sz w:val="24"/>
                <w:szCs w:val="24"/>
              </w:rPr>
            </w:pPr>
            <w:r>
              <w:rPr>
                <w:rFonts w:hint="eastAsia" w:ascii="仿宋_GB2312" w:eastAsia="仿宋_GB2312"/>
                <w:sz w:val="24"/>
                <w:szCs w:val="24"/>
              </w:rPr>
              <w:t>1.针对</w:t>
            </w:r>
            <w:r>
              <w:rPr>
                <w:rFonts w:hint="eastAsia" w:ascii="仿宋_GB2312" w:eastAsia="仿宋_GB2312"/>
                <w:sz w:val="24"/>
                <w:szCs w:val="24"/>
                <w:lang w:val="en-US" w:eastAsia="zh-CN"/>
              </w:rPr>
              <w:t>高端智能化婴儿车、婴儿床</w:t>
            </w:r>
            <w:r>
              <w:rPr>
                <w:rFonts w:hint="eastAsia" w:ascii="仿宋_GB2312" w:eastAsia="仿宋_GB2312"/>
                <w:sz w:val="24"/>
                <w:szCs w:val="24"/>
              </w:rPr>
              <w:t>等</w:t>
            </w:r>
            <w:r>
              <w:rPr>
                <w:rFonts w:hint="eastAsia" w:ascii="仿宋_GB2312" w:hAnsi="仿宋_GB2312" w:eastAsia="仿宋_GB2312" w:cs="仿宋_GB2312"/>
                <w:sz w:val="24"/>
                <w:szCs w:val="24"/>
              </w:rPr>
              <w:t>智能动力系统、监测系统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控制系统</w:t>
            </w:r>
            <w:r>
              <w:rPr>
                <w:rFonts w:hint="eastAsia" w:ascii="仿宋_GB2312" w:hAnsi="仿宋_GB2312" w:eastAsia="仿宋_GB2312" w:cs="仿宋_GB2312"/>
                <w:sz w:val="24"/>
                <w:szCs w:val="24"/>
                <w:lang w:eastAsia="zh-CN"/>
              </w:rPr>
              <w:t>、</w:t>
            </w:r>
            <w:r>
              <w:rPr>
                <w:rFonts w:hint="eastAsia" w:ascii="仿宋_GB2312" w:hAnsi="Times New Roman" w:eastAsia="仿宋_GB2312" w:cs="Times New Roman"/>
                <w:sz w:val="24"/>
                <w:szCs w:val="24"/>
              </w:rPr>
              <w:t>防盗抢、防紫外</w:t>
            </w:r>
            <w:r>
              <w:rPr>
                <w:rFonts w:hint="eastAsia" w:ascii="仿宋_GB2312" w:hAnsi="Times New Roman" w:eastAsia="仿宋_GB2312" w:cs="Times New Roman"/>
                <w:sz w:val="24"/>
                <w:szCs w:val="24"/>
                <w:lang w:val="en-US" w:eastAsia="zh-CN"/>
              </w:rPr>
              <w:t>等</w:t>
            </w:r>
            <w:r>
              <w:rPr>
                <w:rFonts w:hint="eastAsia" w:ascii="仿宋_GB2312" w:eastAsia="仿宋_GB2312"/>
                <w:sz w:val="24"/>
                <w:szCs w:val="24"/>
              </w:rPr>
              <w:t>关键技术的研究</w:t>
            </w:r>
            <w:r>
              <w:rPr>
                <w:rFonts w:hint="eastAsia" w:ascii="仿宋_GB2312" w:eastAsia="仿宋_GB2312"/>
                <w:sz w:val="24"/>
                <w:szCs w:val="24"/>
                <w:lang w:val="en-US" w:eastAsia="zh-CN"/>
              </w:rPr>
              <w:t>开发</w:t>
            </w:r>
            <w:r>
              <w:rPr>
                <w:rFonts w:hint="eastAsia" w:ascii="仿宋_GB2312" w:eastAsia="仿宋_GB2312"/>
                <w:sz w:val="24"/>
                <w:szCs w:val="24"/>
              </w:rPr>
              <w:t>，并</w:t>
            </w:r>
            <w:r>
              <w:rPr>
                <w:rFonts w:hint="eastAsia" w:ascii="仿宋_GB2312" w:eastAsia="仿宋_GB2312"/>
                <w:sz w:val="24"/>
                <w:szCs w:val="24"/>
                <w:lang w:val="en-US" w:eastAsia="zh-CN"/>
              </w:rPr>
              <w:t>通过</w:t>
            </w:r>
            <w:r>
              <w:rPr>
                <w:rFonts w:hint="eastAsia" w:ascii="仿宋_GB2312" w:hAnsi="仿宋_GB2312" w:eastAsia="仿宋_GB2312" w:cs="仿宋_GB2312"/>
                <w:sz w:val="24"/>
                <w:szCs w:val="24"/>
              </w:rPr>
              <w:t>APP与婴儿车连接，插入SIM卡就可以传输各种信息</w:t>
            </w:r>
            <w:r>
              <w:rPr>
                <w:rFonts w:hint="eastAsia" w:ascii="仿宋_GB2312" w:eastAsia="仿宋_GB2312"/>
                <w:sz w:val="24"/>
                <w:szCs w:val="24"/>
                <w:lang w:val="en-US" w:eastAsia="zh-CN"/>
              </w:rPr>
              <w:t>等</w:t>
            </w:r>
            <w:r>
              <w:rPr>
                <w:rFonts w:hint="eastAsia" w:ascii="仿宋_GB2312" w:eastAsia="仿宋_GB2312"/>
                <w:sz w:val="24"/>
                <w:szCs w:val="24"/>
              </w:rPr>
              <w:t>技术难题。</w:t>
            </w:r>
          </w:p>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eastAsia="仿宋_GB2312"/>
                <w:spacing w:val="-11"/>
                <w:sz w:val="24"/>
                <w:szCs w:val="24"/>
              </w:rPr>
              <w:t>2.</w:t>
            </w:r>
            <w:r>
              <w:rPr>
                <w:rFonts w:hint="eastAsia" w:ascii="仿宋_GB2312" w:hAnsi="仿宋_GB2312" w:eastAsia="仿宋_GB2312" w:cs="仿宋_GB2312"/>
                <w:sz w:val="24"/>
                <w:szCs w:val="24"/>
              </w:rPr>
              <w:t>运用AI人工智能、5G物联网等技术，实现云端个性化</w:t>
            </w:r>
            <w:r>
              <w:rPr>
                <w:rFonts w:hint="eastAsia" w:ascii="仿宋_GB2312" w:eastAsia="仿宋_GB2312"/>
                <w:spacing w:val="-11"/>
                <w:sz w:val="24"/>
                <w:szCs w:val="24"/>
              </w:rPr>
              <w:t>生产与应用开展技术攻关。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1" w:type="pct"/>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刘萍</w:t>
            </w:r>
          </w:p>
        </w:tc>
        <w:tc>
          <w:tcPr>
            <w:tcW w:w="800"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3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15806748309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1" w:type="pct"/>
            <w:noWrap w:val="0"/>
            <w:vAlign w:val="center"/>
          </w:tcPr>
          <w:p>
            <w:pPr>
              <w:pageBreakBefore w:val="0"/>
              <w:kinsoku/>
              <w:overflowPunct/>
              <w:topLinePunct w:val="0"/>
              <w:bidi w:val="0"/>
              <w:adjustRightInd w:val="0"/>
              <w:snapToGrid w:val="0"/>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1326823137@qq.com</w:t>
            </w:r>
          </w:p>
        </w:tc>
        <w:tc>
          <w:tcPr>
            <w:tcW w:w="800" w:type="pct"/>
            <w:gridSpan w:val="2"/>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39" w:type="pct"/>
            <w:gridSpan w:val="2"/>
            <w:noWrap w:val="0"/>
            <w:vAlign w:val="center"/>
          </w:tcPr>
          <w:p>
            <w:pPr>
              <w:pageBreakBefore w:val="0"/>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0530-7390879</w:t>
            </w:r>
          </w:p>
        </w:tc>
      </w:tr>
    </w:tbl>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sectPr>
          <w:headerReference r:id="rId36" w:type="default"/>
          <w:pgSz w:w="11906" w:h="16838"/>
          <w:pgMar w:top="1701" w:right="1474" w:bottom="1531" w:left="1474"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ind w:left="0" w:leftChars="0" w:firstLine="0" w:firstLineChars="0"/>
        <w:rPr>
          <w:rFonts w:hint="eastAsia" w:ascii="方正小标宋简体" w:eastAsia="方正小标宋简体"/>
          <w:sz w:val="36"/>
          <w:szCs w:val="36"/>
        </w:rPr>
      </w:pPr>
      <w:r>
        <w:rPr>
          <w:sz w:val="36"/>
        </w:rPr>
        <mc:AlternateContent>
          <mc:Choice Requires="wps">
            <w:drawing>
              <wp:anchor distT="0" distB="0" distL="114300" distR="114300" simplePos="0" relativeHeight="251677696" behindDoc="0" locked="0" layoutInCell="1" allowOverlap="1">
                <wp:simplePos x="0" y="0"/>
                <wp:positionH relativeFrom="column">
                  <wp:posOffset>-137160</wp:posOffset>
                </wp:positionH>
                <wp:positionV relativeFrom="paragraph">
                  <wp:posOffset>6371590</wp:posOffset>
                </wp:positionV>
                <wp:extent cx="1447800" cy="609600"/>
                <wp:effectExtent l="0" t="0" r="0" b="0"/>
                <wp:wrapNone/>
                <wp:docPr id="22" name="矩形 22"/>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pt;margin-top:501.7pt;height:48pt;width:114pt;z-index:251677696;v-text-anchor:middle;mso-width-relative:page;mso-height-relative:page;" fillcolor="#FFFFFF [3212]" filled="t" stroked="f" coordsize="21600,21600" o:gfxdata="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DvrV0p1gAAAA0BAAAPAAAAAAAAAAEAIAAAADgAAABkcnMvZG93bnJl&#10;di54bWxQSwECFAAUAAAACACHTuJAbxXoVFsCAAC2BAAADgAAAAAAAAABACAAAAA7AQAAZHJzL2Uy&#10;b0RvYy54bWxQSwUGAAAAAAYABgBZAQAACAYAAAAA&#10;">
                <v:fill on="t" focussize="0,0"/>
                <v:stroke on="f" weight="2pt"/>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52"/>
          <w:szCs w:val="52"/>
        </w:rPr>
      </w:pPr>
    </w:p>
    <w:p>
      <w:pPr>
        <w:pageBreakBefore w:val="0"/>
        <w:kinsoku/>
        <w:overflowPunct/>
        <w:topLinePunct w:val="0"/>
        <w:bidi w:val="0"/>
        <w:adjustRightInd w:val="0"/>
        <w:snapToGrid w:val="0"/>
        <w:ind w:firstLine="0" w:firstLineChars="0"/>
        <w:jc w:val="center"/>
        <w:rPr>
          <w:rFonts w:hint="eastAsia" w:ascii="黑体" w:hAnsi="黑体" w:eastAsia="黑体"/>
          <w:sz w:val="52"/>
          <w:szCs w:val="52"/>
        </w:rPr>
      </w:pPr>
      <w:r>
        <w:rPr>
          <w:rFonts w:hint="eastAsia" w:ascii="黑体" w:hAnsi="黑体" w:eastAsia="黑体"/>
          <w:sz w:val="52"/>
          <w:szCs w:val="52"/>
          <w:lang w:eastAsia="zh-CN"/>
        </w:rPr>
        <w:t>八</w:t>
      </w:r>
      <w:r>
        <w:rPr>
          <w:rFonts w:hint="eastAsia" w:ascii="黑体" w:hAnsi="黑体" w:eastAsia="黑体"/>
          <w:sz w:val="52"/>
          <w:szCs w:val="52"/>
        </w:rPr>
        <w:t>、其他</w:t>
      </w:r>
    </w:p>
    <w:p>
      <w:pPr>
        <w:pageBreakBefore w:val="0"/>
        <w:kinsoku/>
        <w:overflowPunct/>
        <w:topLinePunct w:val="0"/>
        <w:bidi w:val="0"/>
        <w:adjustRightInd w:val="0"/>
        <w:snapToGrid w:val="0"/>
        <w:ind w:firstLine="0" w:firstLineChars="0"/>
        <w:jc w:val="center"/>
        <w:rPr>
          <w:rFonts w:hint="eastAsia" w:ascii="方正小标宋简体" w:eastAsia="方正小标宋简体"/>
          <w:sz w:val="36"/>
          <w:szCs w:val="36"/>
        </w:rPr>
      </w:pPr>
      <w:r>
        <w:rPr>
          <w:rFonts w:hint="eastAsia" w:ascii="楷体_GB2312" w:hAnsi="黑体" w:eastAsia="楷体_GB2312"/>
          <w:sz w:val="52"/>
          <w:szCs w:val="52"/>
        </w:rPr>
        <w:t>（共</w:t>
      </w:r>
      <w:r>
        <w:rPr>
          <w:rFonts w:hint="eastAsia" w:ascii="楷体_GB2312" w:hAnsi="黑体" w:eastAsia="楷体_GB2312"/>
          <w:sz w:val="52"/>
          <w:szCs w:val="52"/>
          <w:lang w:val="en-US" w:eastAsia="zh-CN"/>
        </w:rPr>
        <w:t>6</w:t>
      </w:r>
      <w:r>
        <w:rPr>
          <w:rFonts w:hint="eastAsia" w:ascii="楷体_GB2312" w:hAnsi="黑体" w:eastAsia="楷体_GB2312"/>
          <w:sz w:val="52"/>
          <w:szCs w:val="52"/>
        </w:rPr>
        <w:t>个）</w:t>
      </w:r>
    </w:p>
    <w:p>
      <w:pPr>
        <w:rPr>
          <w:sz w:val="36"/>
        </w:rPr>
        <w:sectPr>
          <w:footerReference r:id="rId37" w:type="default"/>
          <w:pgSz w:w="11906" w:h="16838"/>
          <w:pgMar w:top="1701" w:right="1474" w:bottom="1531" w:left="1474" w:header="851" w:footer="1417" w:gutter="0"/>
          <w:pgNumType w:fmt="decimal"/>
          <w:cols w:space="0" w:num="1"/>
          <w:rtlGutter w:val="0"/>
          <w:docGrid w:type="lines" w:linePitch="312" w:charSpace="0"/>
        </w:sectPr>
      </w:pPr>
      <w:r>
        <w:rPr>
          <w:sz w:val="36"/>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4436110</wp:posOffset>
                </wp:positionV>
                <wp:extent cx="1447800" cy="609600"/>
                <wp:effectExtent l="0" t="0" r="0" b="0"/>
                <wp:wrapNone/>
                <wp:docPr id="23" name="矩形 23"/>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9.2pt;margin-top:349.3pt;height:48pt;width:114pt;z-index:251678720;v-text-anchor:middle;mso-width-relative:page;mso-height-relative:page;" fillcolor="#FFFFFF [3212]" filled="t" stroked="f" coordsize="21600,21600" o:gfxdata="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lSI5tNYAAAALAQAADwAAAAAAAAABACAAAAA4AAAAZHJzL2Rvd25y&#10;ZXYueG1sUEsBAhQAFAAAAAgAh07iQHxOhkZcAgAAtgQAAA4AAAAAAAAAAQAgAAAAOwEAAGRycy9l&#10;Mm9Eb2MueG1sUEsFBgAAAAAGAAYAWQEAAAkGAAAAAA==&#10;">
                <v:fill on="t" focussize="0,0"/>
                <v:stroke on="f" weight="2pt"/>
                <v:imagedata o:title=""/>
                <o:lock v:ext="edit" aspectratio="f"/>
              </v:rect>
            </w:pict>
          </mc:Fallback>
        </mc:AlternateContent>
      </w:r>
    </w:p>
    <w:p>
      <w:pPr>
        <w:rPr>
          <w:rFonts w:hint="eastAsia" w:ascii="方正小标宋简体" w:hAnsi="方正小标宋简体" w:eastAsia="方正小标宋简体" w:cs="方正小标宋简体"/>
          <w:sz w:val="44"/>
          <w:szCs w:val="44"/>
        </w:rPr>
      </w:pPr>
      <w:r>
        <w:rPr>
          <w:sz w:val="36"/>
        </w:rPr>
        <mc:AlternateContent>
          <mc:Choice Requires="wps">
            <w:drawing>
              <wp:anchor distT="0" distB="0" distL="114300" distR="114300" simplePos="0" relativeHeight="251679744" behindDoc="0" locked="0" layoutInCell="1" allowOverlap="1">
                <wp:simplePos x="0" y="0"/>
                <wp:positionH relativeFrom="column">
                  <wp:posOffset>180975</wp:posOffset>
                </wp:positionH>
                <wp:positionV relativeFrom="paragraph">
                  <wp:posOffset>8312785</wp:posOffset>
                </wp:positionV>
                <wp:extent cx="1447800" cy="609600"/>
                <wp:effectExtent l="0" t="0" r="0" b="0"/>
                <wp:wrapNone/>
                <wp:docPr id="24" name="矩形 24"/>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5pt;margin-top:654.55pt;height:48pt;width:114pt;z-index:251679744;v-text-anchor:middle;mso-width-relative:page;mso-height-relative:page;" fillcolor="#FFFFFF [3212]" filled="t" stroked="f" coordsize="21600,21600" o:gfxdata="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AQa2Dh1gAAAAwBAAAPAAAAAAAAAAEAIAAAADgAAABkcnMvZG93bnJl&#10;di54bWxQSwECFAAUAAAACACHTuJABc+NOVsCAAC2BAAADgAAAAAAAAABACAAAAA7AQAAZHJzL2Uy&#10;b0RvYy54bWxQSwUGAAAAAAYABgBZAQAACAYAAAAA&#10;">
                <v:fill on="t" focussize="0,0"/>
                <v:stroke on="f" weight="2pt"/>
                <v:imagedata o:title=""/>
                <o:lock v:ext="edit" aspectratio="f"/>
              </v:rect>
            </w:pict>
          </mc:Fallback>
        </mc:AlternateContent>
      </w:r>
      <w:r>
        <w:rPr>
          <w:rFonts w:hint="eastAsia" w:ascii="方正小标宋简体" w:hAnsi="方正小标宋简体" w:eastAsia="方正小标宋简体" w:cs="方正小标宋简体"/>
          <w:sz w:val="44"/>
          <w:szCs w:val="44"/>
        </w:rPr>
        <w:br w:type="page"/>
      </w:r>
    </w:p>
    <w:p>
      <w:pPr>
        <w:pageBreakBefore w:val="0"/>
        <w:kinsoku/>
        <w:overflowPunct/>
        <w:topLinePunct w:val="0"/>
        <w:bidi w:val="0"/>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单县忠意海鼎饲料有限公司</w:t>
      </w:r>
    </w:p>
    <w:tbl>
      <w:tblPr>
        <w:tblStyle w:val="18"/>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4"/>
        <w:gridCol w:w="911"/>
        <w:gridCol w:w="579"/>
        <w:gridCol w:w="1002"/>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40" w:type="pct"/>
            <w:gridSpan w:val="2"/>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单县忠意海鼎饲料有限公司</w:t>
            </w:r>
          </w:p>
        </w:tc>
        <w:tc>
          <w:tcPr>
            <w:tcW w:w="84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102" w:type="pct"/>
            <w:noWrap w:val="0"/>
            <w:vAlign w:val="center"/>
          </w:tcPr>
          <w:p>
            <w:pPr>
              <w:pageBreakBefore w:val="0"/>
              <w:tabs>
                <w:tab w:val="left" w:pos="1392"/>
              </w:tabs>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宋体" w:eastAsia="仿宋_GB2312" w:cs="宋体"/>
                <w:sz w:val="24"/>
                <w:szCs w:val="24"/>
              </w:rPr>
              <w:t>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1" w:type="pct"/>
            <w:gridSpan w:val="5"/>
            <w:noWrap w:val="0"/>
            <w:vAlign w:val="center"/>
          </w:tcPr>
          <w:p>
            <w:pPr>
              <w:pageBreakBefore w:val="0"/>
              <w:tabs>
                <w:tab w:val="left" w:pos="1392"/>
              </w:tabs>
              <w:kinsoku/>
              <w:overflowPunct/>
              <w:topLinePunct w:val="0"/>
              <w:bidi w:val="0"/>
              <w:adjustRightInd w:val="0"/>
              <w:snapToGrid w:val="0"/>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9" w:hRule="atLeas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91" w:type="pct"/>
            <w:gridSpan w:val="5"/>
            <w:noWrap w:val="0"/>
            <w:vAlign w:val="center"/>
          </w:tcPr>
          <w:p>
            <w:pPr>
              <w:pageBreakBefore w:val="0"/>
              <w:tabs>
                <w:tab w:val="left" w:pos="1392"/>
              </w:tabs>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单县忠意海鼎饲料有限公司成立于2013年1月16日，隶属广东海大集团（2009年11月在深圳上市，股票代码002311），是海大集团在山东战略布局的一个现代化、综合性饲料厂。截至目前累计投资近</w:t>
            </w:r>
            <w:r>
              <w:rPr>
                <w:rFonts w:ascii="仿宋_GB2312" w:hAnsi="仿宋_GB2312" w:eastAsia="仿宋_GB2312" w:cs="仿宋_GB2312"/>
                <w:sz w:val="24"/>
                <w:szCs w:val="24"/>
              </w:rPr>
              <w:t>8700</w:t>
            </w:r>
            <w:r>
              <w:rPr>
                <w:rFonts w:hint="eastAsia" w:ascii="仿宋_GB2312" w:hAnsi="仿宋_GB2312" w:eastAsia="仿宋_GB2312" w:cs="仿宋_GB2312"/>
                <w:sz w:val="24"/>
                <w:szCs w:val="24"/>
              </w:rPr>
              <w:t>万元，占地面积24525平方米，建筑面积18500平方米。共设有7条专业生产线，其中禽料生产线4条，为全套牧羊设备；颗粒鱼料生产线2条，为全套CPM设备。高档鱼虾膨化饲料生产线1条，为全套牧羊设备，年产饲料</w:t>
            </w:r>
            <w:r>
              <w:rPr>
                <w:rFonts w:ascii="仿宋_GB2312" w:hAnsi="仿宋_GB2312" w:eastAsia="仿宋_GB2312" w:cs="仿宋_GB2312"/>
                <w:sz w:val="24"/>
                <w:szCs w:val="24"/>
              </w:rPr>
              <w:t>30</w:t>
            </w:r>
            <w:r>
              <w:rPr>
                <w:rFonts w:hint="eastAsia" w:ascii="仿宋_GB2312" w:hAnsi="仿宋_GB2312" w:eastAsia="仿宋_GB2312" w:cs="仿宋_GB2312"/>
                <w:sz w:val="24"/>
                <w:szCs w:val="24"/>
              </w:rPr>
              <w:t>万吨。年营业额</w:t>
            </w:r>
            <w:r>
              <w:rPr>
                <w:rFonts w:ascii="仿宋_GB2312" w:hAnsi="仿宋_GB2312" w:eastAsia="仿宋_GB2312" w:cs="仿宋_GB2312"/>
                <w:sz w:val="24"/>
                <w:szCs w:val="24"/>
              </w:rPr>
              <w:t>10</w:t>
            </w:r>
            <w:r>
              <w:rPr>
                <w:rFonts w:hint="eastAsia" w:ascii="仿宋_GB2312" w:hAnsi="仿宋_GB2312" w:eastAsia="仿宋_GB2312" w:cs="仿宋_GB2312"/>
                <w:sz w:val="24"/>
                <w:szCs w:val="24"/>
              </w:rPr>
              <w:t>亿元，年综合纳税300多万元，积极解决单县本地人员就业，有单县员工近100名，自成立以来公司本着质量为主，服务为本的心态服务于农</w:t>
            </w:r>
            <w:r>
              <w:rPr>
                <w:rFonts w:hint="eastAsia" w:ascii="仿宋_GB2312" w:hAnsi="仿宋_GB2312" w:eastAsia="仿宋_GB2312" w:cs="仿宋_GB2312"/>
                <w:sz w:val="24"/>
                <w:szCs w:val="24"/>
                <w:lang w:eastAsia="zh-CN"/>
              </w:rPr>
              <w:t>民</w:t>
            </w:r>
            <w:r>
              <w:rPr>
                <w:rFonts w:hint="eastAsia" w:ascii="仿宋_GB2312" w:hAnsi="仿宋_GB2312" w:eastAsia="仿宋_GB2312" w:cs="仿宋_GB2312"/>
                <w:sz w:val="24"/>
                <w:szCs w:val="24"/>
              </w:rPr>
              <w:t>养殖户朋友，赢得了广大养殖户的高度信赖，在单县以及周边使用公司饲料的养殖户近2000户，为广大养殖户脱贫致富提供有力的保障。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6" w:hRule="atLeast"/>
          <w:jc w:val="center"/>
        </w:trPr>
        <w:tc>
          <w:tcPr>
            <w:tcW w:w="90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91" w:type="pct"/>
            <w:gridSpan w:val="5"/>
            <w:noWrap w:val="0"/>
            <w:vAlign w:val="center"/>
          </w:tcPr>
          <w:p>
            <w:pPr>
              <w:pageBreakBefore w:val="0"/>
              <w:kinsoku/>
              <w:overflowPunct/>
              <w:topLinePunct w:val="0"/>
              <w:bidi w:val="0"/>
              <w:adjustRightInd w:val="0"/>
              <w:snapToGrid w:val="0"/>
              <w:ind w:firstLine="480"/>
              <w:rPr>
                <w:rFonts w:hint="default" w:ascii="仿宋_GB2312" w:hAnsi="仿宋_GB2312" w:eastAsia="仿宋_GB2312" w:cs="仿宋_GB2312"/>
                <w:sz w:val="24"/>
                <w:szCs w:val="24"/>
                <w:lang w:val="en-US"/>
              </w:rPr>
            </w:pPr>
            <w:r>
              <w:rPr>
                <w:rFonts w:hint="eastAsia" w:ascii="仿宋_GB2312" w:hAnsi="仿宋_GB2312" w:eastAsia="仿宋_GB2312" w:cs="仿宋_GB2312"/>
                <w:color w:val="auto"/>
                <w:sz w:val="24"/>
                <w:szCs w:val="24"/>
              </w:rPr>
              <w:t>设有7条专业生产线，其中禽料生产线4条，为全套牧羊设备；颗粒鱼料生产线2条，为全套CPM设备。高档鱼虾膨化饲料生产线1条，为全套牧羊设备</w:t>
            </w:r>
            <w:r>
              <w:rPr>
                <w:rFonts w:hint="eastAsia" w:ascii="仿宋_GB2312" w:hAnsi="仿宋_GB2312" w:eastAsia="仿宋_GB2312" w:cs="仿宋_GB2312"/>
                <w:color w:val="auto"/>
                <w:sz w:val="24"/>
                <w:szCs w:val="24"/>
                <w:lang w:eastAsia="zh-CN"/>
              </w:rPr>
              <w:t>，获认定</w:t>
            </w:r>
            <w:r>
              <w:rPr>
                <w:rFonts w:hint="eastAsia" w:ascii="仿宋_GB2312" w:hAnsi="仿宋_GB2312" w:eastAsia="仿宋_GB2312" w:cs="仿宋_GB2312"/>
                <w:color w:val="auto"/>
                <w:sz w:val="24"/>
                <w:szCs w:val="24"/>
                <w:lang w:val="en-US" w:eastAsia="zh-CN"/>
              </w:rPr>
              <w:t>菏泽市重点实验室。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90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1"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从事动物营养、饲料配方等方面的研究，近三年内拥有省级以上奖励或承担、主持过省级以上项目（符合山顶省重点扶持区域引进急需紧缺人才项目要求），近三年拥有个人授权专利等。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90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91" w:type="pct"/>
            <w:gridSpan w:val="5"/>
            <w:noWrap w:val="0"/>
            <w:vAlign w:val="center"/>
          </w:tcPr>
          <w:p>
            <w:pPr>
              <w:pageBreakBefore w:val="0"/>
              <w:kinsoku/>
              <w:overflowPunct/>
              <w:topLinePunct w:val="0"/>
              <w:bidi w:val="0"/>
              <w:adjustRightInd w:val="0"/>
              <w:snapToGrid w:val="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需求在动物遗传与育种、动物营养与饲料、动物医学与生物制药、微生态工程、生物化工、蛋白质工程、健康养殖等方面拥有高端领先技术方面的成果，使动物肉料转换率更高效、更安全，能够解决养殖成本高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1"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胡彪</w:t>
            </w:r>
          </w:p>
        </w:tc>
        <w:tc>
          <w:tcPr>
            <w:tcW w:w="800" w:type="pct"/>
            <w:gridSpan w:val="2"/>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联系电话</w:t>
            </w:r>
          </w:p>
        </w:tc>
        <w:tc>
          <w:tcPr>
            <w:tcW w:w="163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13952203997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9" w:hRule="exact"/>
          <w:jc w:val="center"/>
        </w:trPr>
        <w:tc>
          <w:tcPr>
            <w:tcW w:w="908" w:type="pct"/>
            <w:noWrap w:val="0"/>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1" w:type="pct"/>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sxzyhdsl@163.com</w:t>
            </w:r>
          </w:p>
        </w:tc>
        <w:tc>
          <w:tcPr>
            <w:tcW w:w="800" w:type="pct"/>
            <w:gridSpan w:val="2"/>
            <w:noWrap w:val="0"/>
            <w:vAlign w:val="center"/>
          </w:tcPr>
          <w:p>
            <w:pPr>
              <w:pageBreakBefore w:val="0"/>
              <w:kinsoku/>
              <w:overflowPunct/>
              <w:topLinePunct w:val="0"/>
              <w:bidi w:val="0"/>
              <w:adjustRightInd w:val="0"/>
              <w:snapToGrid w:val="0"/>
              <w:ind w:firstLine="0" w:firstLineChars="0"/>
              <w:jc w:val="center"/>
              <w:rPr>
                <w:rFonts w:hint="eastAsia" w:ascii="黑体" w:hAnsi="黑体" w:eastAsia="黑体"/>
                <w:sz w:val="28"/>
                <w:szCs w:val="28"/>
              </w:rPr>
            </w:pPr>
            <w:r>
              <w:rPr>
                <w:rFonts w:hint="eastAsia" w:ascii="黑体" w:hAnsi="黑体" w:eastAsia="黑体"/>
                <w:sz w:val="28"/>
                <w:szCs w:val="28"/>
              </w:rPr>
              <w:t>传真</w:t>
            </w:r>
          </w:p>
        </w:tc>
        <w:tc>
          <w:tcPr>
            <w:tcW w:w="1639" w:type="pct"/>
            <w:gridSpan w:val="2"/>
            <w:noWrap w:val="0"/>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24"/>
                <w:szCs w:val="24"/>
              </w:rPr>
            </w:pPr>
          </w:p>
        </w:tc>
      </w:tr>
    </w:tbl>
    <w:p>
      <w:pPr>
        <w:pageBreakBefore w:val="0"/>
        <w:kinsoku/>
        <w:overflowPunct/>
        <w:topLinePunct w:val="0"/>
        <w:bidi w:val="0"/>
        <w:adjustRightInd w:val="0"/>
        <w:snapToGrid w:val="0"/>
        <w:rPr>
          <w:rFonts w:hint="eastAsia"/>
        </w:rPr>
        <w:sectPr>
          <w:footerReference r:id="rId38" w:type="default"/>
          <w:pgSz w:w="11906" w:h="16838"/>
          <w:pgMar w:top="1701" w:right="1474" w:bottom="1531" w:left="1474" w:header="851" w:footer="1417" w:gutter="0"/>
          <w:pgNumType w:fmt="decimal"/>
          <w:cols w:space="0" w:num="1"/>
          <w:rtlGutter w:val="0"/>
          <w:docGrid w:type="lines" w:linePitch="312" w:charSpace="0"/>
        </w:sectPr>
      </w:pPr>
    </w:p>
    <w:p>
      <w:pPr>
        <w:pageBreakBefore w:val="0"/>
        <w:kinsoku/>
        <w:overflowPunct/>
        <w:topLinePunct w:val="0"/>
        <w:bidi w:val="0"/>
        <w:adjustRightInd w:val="0"/>
        <w:snapToGrid w:val="0"/>
        <w:ind w:firstLine="0" w:firstLineChars="0"/>
        <w:jc w:val="center"/>
        <w:rPr>
          <w:rFonts w:ascii="方正小标宋简体" w:eastAsia="方正小标宋简体"/>
          <w:sz w:val="44"/>
          <w:szCs w:val="44"/>
        </w:rPr>
      </w:pPr>
      <w:r>
        <w:rPr>
          <w:rFonts w:hint="eastAsia" w:ascii="方正小标宋简体" w:eastAsia="方正小标宋简体"/>
          <w:sz w:val="44"/>
          <w:szCs w:val="44"/>
        </w:rPr>
        <w:t>标发生态（鄄城）有限公司</w:t>
      </w:r>
    </w:p>
    <w:tbl>
      <w:tblPr>
        <w:tblStyle w:val="19"/>
        <w:tblW w:w="50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3321"/>
        <w:gridCol w:w="906"/>
        <w:gridCol w:w="574"/>
        <w:gridCol w:w="783"/>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right="0" w:firstLine="0" w:firstLineChars="0"/>
              <w:jc w:val="center"/>
              <w:rPr>
                <w:rFonts w:hint="default" w:ascii="仿宋_GB2312" w:hAnsi="Tahoma" w:eastAsia="仿宋_GB2312"/>
                <w:kern w:val="0"/>
                <w:sz w:val="32"/>
                <w:szCs w:val="32"/>
              </w:rPr>
            </w:pPr>
            <w:r>
              <w:rPr>
                <w:rFonts w:hint="eastAsia" w:ascii="黑体" w:hAnsi="黑体" w:eastAsia="黑体"/>
                <w:kern w:val="0"/>
                <w:sz w:val="28"/>
                <w:szCs w:val="28"/>
              </w:rPr>
              <w:t>单位名称</w:t>
            </w:r>
          </w:p>
        </w:tc>
        <w:tc>
          <w:tcPr>
            <w:tcW w:w="2268" w:type="pct"/>
            <w:gridSpan w:val="2"/>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leftChars="0" w:right="0" w:firstLine="0" w:firstLineChars="0"/>
              <w:jc w:val="center"/>
              <w:rPr>
                <w:rFonts w:hint="default" w:ascii="仿宋_GB2312" w:hAnsi="Tahoma" w:eastAsia="仿宋_GB2312"/>
                <w:kern w:val="0"/>
                <w:sz w:val="32"/>
                <w:szCs w:val="32"/>
              </w:rPr>
            </w:pPr>
            <w:r>
              <w:rPr>
                <w:rFonts w:hint="eastAsia" w:ascii="仿宋_GB2312" w:eastAsia="仿宋_GB2312"/>
                <w:color w:val="333333"/>
                <w:kern w:val="0"/>
                <w:sz w:val="24"/>
                <w:szCs w:val="24"/>
              </w:rPr>
              <w:t>标发生态（鄄城）有限公司</w:t>
            </w:r>
          </w:p>
        </w:tc>
        <w:tc>
          <w:tcPr>
            <w:tcW w:w="728" w:type="pct"/>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right="0" w:firstLine="0" w:firstLineChars="0"/>
              <w:jc w:val="center"/>
              <w:rPr>
                <w:rFonts w:hint="default" w:ascii="仿宋_GB2312" w:hAnsi="Tahoma" w:eastAsia="仿宋_GB2312"/>
                <w:kern w:val="0"/>
                <w:sz w:val="32"/>
                <w:szCs w:val="32"/>
              </w:rPr>
            </w:pPr>
            <w:r>
              <w:rPr>
                <w:rFonts w:hint="eastAsia" w:ascii="黑体" w:hAnsi="黑体" w:eastAsia="黑体"/>
                <w:kern w:val="0"/>
                <w:sz w:val="28"/>
                <w:szCs w:val="28"/>
              </w:rPr>
              <w:t>所属县区</w:t>
            </w:r>
          </w:p>
        </w:tc>
        <w:tc>
          <w:tcPr>
            <w:tcW w:w="1088" w:type="pct"/>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leftChars="0" w:right="0" w:firstLine="0" w:firstLineChars="0"/>
              <w:jc w:val="center"/>
              <w:rPr>
                <w:rFonts w:hint="default" w:ascii="仿宋_GB2312" w:hAnsi="Tahoma" w:eastAsia="仿宋_GB2312"/>
                <w:kern w:val="0"/>
                <w:sz w:val="32"/>
                <w:szCs w:val="32"/>
              </w:rPr>
            </w:pPr>
            <w:r>
              <w:rPr>
                <w:rFonts w:hint="eastAsia" w:ascii="仿宋_GB2312" w:eastAsia="仿宋_GB2312"/>
                <w:color w:val="333333"/>
                <w:kern w:val="0"/>
                <w:sz w:val="24"/>
                <w:szCs w:val="24"/>
              </w:rPr>
              <w:t>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100" w:beforeAutospacing="1" w:after="0" w:afterAutospacing="0" w:line="400" w:lineRule="exact"/>
              <w:ind w:left="0" w:right="0" w:firstLine="0" w:firstLineChars="0"/>
              <w:jc w:val="center"/>
              <w:rPr>
                <w:rFonts w:hint="default" w:ascii="仿宋_GB2312" w:hAnsi="Tahoma" w:eastAsia="仿宋_GB2312"/>
                <w:kern w:val="0"/>
                <w:sz w:val="32"/>
                <w:szCs w:val="32"/>
              </w:rPr>
            </w:pPr>
            <w:r>
              <w:rPr>
                <w:rFonts w:hint="eastAsia" w:ascii="黑体" w:hAnsi="黑体" w:eastAsia="黑体"/>
                <w:kern w:val="0"/>
                <w:sz w:val="28"/>
                <w:szCs w:val="28"/>
              </w:rPr>
              <w:t>所属行业</w:t>
            </w:r>
          </w:p>
        </w:tc>
        <w:tc>
          <w:tcPr>
            <w:tcW w:w="4085" w:type="pct"/>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default" w:ascii="仿宋_GB2312" w:hAnsi="宋体" w:eastAsia="仿宋_GB2312" w:cs="宋体"/>
                <w:kern w:val="0"/>
                <w:sz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eastAsia" w:ascii="黑体" w:hAnsi="黑体" w:eastAsia="黑体"/>
                <w:kern w:val="0"/>
                <w:sz w:val="28"/>
                <w:szCs w:val="28"/>
              </w:rPr>
            </w:pPr>
            <w:r>
              <w:rPr>
                <w:rFonts w:hint="eastAsia" w:ascii="黑体" w:hAnsi="黑体" w:eastAsia="黑体"/>
                <w:kern w:val="0"/>
                <w:sz w:val="28"/>
                <w:szCs w:val="28"/>
              </w:rPr>
              <w:t>单位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eastAsia" w:ascii="黑体" w:hAnsi="黑体" w:eastAsia="黑体"/>
                <w:kern w:val="0"/>
                <w:sz w:val="28"/>
                <w:szCs w:val="28"/>
              </w:rPr>
            </w:pPr>
            <w:r>
              <w:rPr>
                <w:rFonts w:hint="eastAsia" w:ascii="黑体" w:hAnsi="黑体" w:eastAsia="黑体"/>
                <w:kern w:val="0"/>
                <w:sz w:val="28"/>
                <w:szCs w:val="28"/>
              </w:rPr>
              <w:t>基本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default" w:ascii="仿宋_GB2312" w:hAnsi="Tahoma" w:eastAsia="仿宋_GB2312"/>
                <w:kern w:val="0"/>
                <w:sz w:val="32"/>
                <w:szCs w:val="32"/>
              </w:rPr>
            </w:pPr>
            <w:r>
              <w:rPr>
                <w:rFonts w:hint="eastAsia" w:ascii="黑体" w:hAnsi="黑体" w:eastAsia="黑体"/>
                <w:kern w:val="0"/>
                <w:sz w:val="28"/>
                <w:szCs w:val="28"/>
              </w:rPr>
              <w:t>情况</w:t>
            </w:r>
          </w:p>
        </w:tc>
        <w:tc>
          <w:tcPr>
            <w:tcW w:w="4085" w:type="pct"/>
            <w:gridSpan w:val="5"/>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rPr>
                <w:rFonts w:hint="eastAsia" w:ascii="仿宋_GB2312" w:eastAsia="仿宋_GB2312"/>
                <w:kern w:val="2"/>
                <w:sz w:val="24"/>
                <w:szCs w:val="24"/>
              </w:rPr>
            </w:pPr>
          </w:p>
          <w:p>
            <w:pPr>
              <w:keepNext w:val="0"/>
              <w:keepLines w:val="0"/>
              <w:pageBreakBefore w:val="0"/>
              <w:suppressLineNumbers w:val="0"/>
              <w:kinsoku/>
              <w:overflowPunct/>
              <w:topLinePunct w:val="0"/>
              <w:bidi w:val="0"/>
              <w:adjustRightInd w:val="0"/>
              <w:snapToGrid w:val="0"/>
              <w:spacing w:before="0" w:beforeAutospacing="0" w:after="0" w:afterAutospacing="0"/>
              <w:ind w:left="0" w:right="0" w:firstLine="480"/>
              <w:rPr>
                <w:rFonts w:hint="default" w:ascii="仿宋_GB2312" w:hAnsi="Tahoma" w:eastAsia="仿宋_GB2312"/>
                <w:kern w:val="0"/>
                <w:sz w:val="24"/>
                <w:szCs w:val="24"/>
              </w:rPr>
            </w:pPr>
            <w:r>
              <w:rPr>
                <w:rFonts w:hint="eastAsia" w:ascii="仿宋_GB2312" w:eastAsia="仿宋_GB2312"/>
                <w:kern w:val="2"/>
                <w:sz w:val="24"/>
                <w:szCs w:val="24"/>
              </w:rPr>
              <w:t>标发生态（鄄城）有限公司，成立于2021年，注册资本为1000万，注册地址为山东省菏泽市鄄城县万华产业园内，经营范围包括一般项目：生态恢复及生态保护服务；畜禽粪污处理利用；农作物秸秆处理及加工利用服务；农林废物资源化无害化利用技术研发；生物有机肥料研发；肥料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default" w:ascii="黑体" w:hAnsi="黑体" w:eastAsia="黑体"/>
                <w:kern w:val="0"/>
                <w:sz w:val="28"/>
                <w:szCs w:val="28"/>
              </w:rPr>
            </w:pPr>
            <w:r>
              <w:rPr>
                <w:rFonts w:hint="eastAsia" w:ascii="黑体" w:hAnsi="黑体" w:eastAsia="黑体"/>
                <w:kern w:val="0"/>
                <w:sz w:val="28"/>
                <w:szCs w:val="28"/>
              </w:rPr>
              <w:t>现有研发平台、技术合作情况</w:t>
            </w:r>
          </w:p>
        </w:tc>
        <w:tc>
          <w:tcPr>
            <w:tcW w:w="4085" w:type="pct"/>
            <w:gridSpan w:val="5"/>
            <w:tcBorders>
              <w:top w:val="single" w:color="auto" w:sz="4" w:space="0"/>
              <w:left w:val="nil"/>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480"/>
              <w:textAlignment w:val="auto"/>
              <w:rPr>
                <w:rFonts w:hint="eastAsia" w:ascii="仿宋_GB2312" w:eastAsia="仿宋_GB2312"/>
                <w:color w:val="333333"/>
                <w:kern w:val="0"/>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480"/>
              <w:textAlignment w:val="auto"/>
              <w:rPr>
                <w:rFonts w:hint="eastAsia" w:ascii="仿宋_GB2312" w:eastAsia="仿宋_GB2312"/>
                <w:color w:val="333333"/>
                <w:kern w:val="0"/>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480"/>
              <w:textAlignment w:val="auto"/>
              <w:rPr>
                <w:rFonts w:hint="default" w:ascii="仿宋_GB2312" w:hAnsi="Tahoma" w:eastAsia="仿宋_GB2312"/>
                <w:kern w:val="0"/>
                <w:sz w:val="24"/>
                <w:szCs w:val="24"/>
              </w:rPr>
            </w:pPr>
            <w:r>
              <w:rPr>
                <w:rFonts w:hint="eastAsia" w:ascii="仿宋_GB2312" w:eastAsia="仿宋_GB2312"/>
                <w:color w:val="333333"/>
                <w:kern w:val="0"/>
                <w:sz w:val="24"/>
                <w:szCs w:val="24"/>
              </w:rPr>
              <w:t>公司目前与中国环境科学院、中国科学院、山东省农科院、德国可再生燃料协会等有长期战略合作关系。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default" w:ascii="仿宋_GB2312" w:hAnsi="Tahoma" w:eastAsia="仿宋_GB2312"/>
                <w:kern w:val="0"/>
                <w:sz w:val="32"/>
                <w:szCs w:val="32"/>
              </w:rPr>
            </w:pPr>
            <w:r>
              <w:rPr>
                <w:rFonts w:hint="eastAsia" w:ascii="黑体" w:hAnsi="黑体" w:eastAsia="黑体"/>
                <w:kern w:val="0"/>
                <w:sz w:val="28"/>
                <w:szCs w:val="28"/>
              </w:rPr>
              <w:t>高层次人才需求情况</w:t>
            </w:r>
          </w:p>
        </w:tc>
        <w:tc>
          <w:tcPr>
            <w:tcW w:w="4085" w:type="pct"/>
            <w:gridSpan w:val="5"/>
            <w:tcBorders>
              <w:top w:val="single" w:color="auto" w:sz="4" w:space="0"/>
              <w:left w:val="nil"/>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480"/>
              <w:textAlignment w:val="auto"/>
              <w:rPr>
                <w:rFonts w:hint="eastAsia" w:ascii="仿宋_GB2312" w:eastAsia="仿宋_GB2312"/>
                <w:color w:val="333333"/>
                <w:kern w:val="0"/>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480"/>
              <w:textAlignment w:val="auto"/>
              <w:rPr>
                <w:rFonts w:hint="eastAsia" w:ascii="仿宋_GB2312" w:eastAsia="仿宋_GB2312"/>
                <w:color w:val="333333"/>
                <w:kern w:val="0"/>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480"/>
              <w:textAlignment w:val="auto"/>
              <w:rPr>
                <w:rFonts w:hint="default" w:ascii="仿宋_GB2312" w:hAnsi="Tahoma" w:eastAsia="仿宋_GB2312"/>
                <w:kern w:val="0"/>
                <w:sz w:val="24"/>
                <w:szCs w:val="24"/>
              </w:rPr>
            </w:pPr>
            <w:r>
              <w:rPr>
                <w:rFonts w:hint="eastAsia" w:ascii="仿宋_GB2312" w:eastAsia="仿宋_GB2312"/>
                <w:color w:val="333333"/>
                <w:kern w:val="0"/>
                <w:sz w:val="24"/>
                <w:szCs w:val="24"/>
              </w:rPr>
              <w:t>需求生化类、机械类等方面的高层次人才，人才需取得相关行业资格证书。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eastAsia" w:ascii="黑体" w:hAnsi="黑体" w:eastAsia="黑体"/>
                <w:kern w:val="0"/>
                <w:sz w:val="28"/>
                <w:szCs w:val="28"/>
              </w:rPr>
            </w:pPr>
            <w:r>
              <w:rPr>
                <w:rFonts w:hint="eastAsia" w:ascii="黑体" w:hAnsi="黑体" w:eastAsia="黑体"/>
                <w:kern w:val="0"/>
                <w:sz w:val="28"/>
                <w:szCs w:val="28"/>
              </w:rPr>
              <w:t>技术项目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auto"/>
              <w:rPr>
                <w:rFonts w:hint="default" w:ascii="仿宋_GB2312" w:hAnsi="Tahoma" w:eastAsia="仿宋_GB2312"/>
                <w:kern w:val="0"/>
                <w:sz w:val="32"/>
                <w:szCs w:val="32"/>
              </w:rPr>
            </w:pPr>
            <w:r>
              <w:rPr>
                <w:rFonts w:hint="eastAsia" w:ascii="黑体" w:hAnsi="黑体" w:eastAsia="黑体"/>
                <w:kern w:val="0"/>
                <w:sz w:val="28"/>
                <w:szCs w:val="28"/>
              </w:rPr>
              <w:t>需求情况</w:t>
            </w:r>
          </w:p>
        </w:tc>
        <w:tc>
          <w:tcPr>
            <w:tcW w:w="4085" w:type="pct"/>
            <w:gridSpan w:val="5"/>
            <w:tcBorders>
              <w:top w:val="single" w:color="auto" w:sz="4" w:space="0"/>
              <w:left w:val="nil"/>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480"/>
              <w:textAlignment w:val="auto"/>
              <w:rPr>
                <w:rFonts w:hint="eastAsia" w:ascii="仿宋_GB2312" w:eastAsia="仿宋_GB2312"/>
                <w:color w:val="333333"/>
                <w:kern w:val="0"/>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480"/>
              <w:textAlignment w:val="auto"/>
              <w:rPr>
                <w:rFonts w:hint="eastAsia" w:ascii="仿宋_GB2312" w:eastAsia="仿宋_GB2312"/>
                <w:color w:val="333333"/>
                <w:kern w:val="0"/>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firstLine="480"/>
              <w:textAlignment w:val="auto"/>
              <w:rPr>
                <w:rFonts w:hint="default" w:ascii="仿宋_GB2312" w:hAnsi="Tahoma" w:eastAsia="仿宋_GB2312"/>
                <w:kern w:val="0"/>
                <w:sz w:val="24"/>
                <w:szCs w:val="24"/>
              </w:rPr>
            </w:pPr>
            <w:r>
              <w:rPr>
                <w:rFonts w:hint="eastAsia" w:ascii="仿宋_GB2312" w:eastAsia="仿宋_GB2312"/>
                <w:color w:val="333333"/>
                <w:kern w:val="0"/>
                <w:sz w:val="24"/>
                <w:szCs w:val="24"/>
              </w:rPr>
              <w:t>目前需求引进采用德国先进的CSTR全混式处理技术；厌氧微生物倍增(ABPD)技术，可协同处理秸秆、粪污、尾菜、黑水等各类有机废弃物。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14" w:type="pct"/>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leftChars="0" w:right="0" w:firstLine="0" w:firstLineChars="0"/>
              <w:jc w:val="center"/>
              <w:rPr>
                <w:rFonts w:hint="default" w:ascii="黑体" w:hAnsi="黑体" w:eastAsia="黑体"/>
                <w:kern w:val="0"/>
                <w:sz w:val="28"/>
                <w:szCs w:val="28"/>
              </w:rPr>
            </w:pPr>
            <w:r>
              <w:rPr>
                <w:rFonts w:hint="eastAsia" w:ascii="黑体" w:hAnsi="黑体" w:eastAsia="黑体"/>
                <w:kern w:val="0"/>
                <w:sz w:val="28"/>
                <w:szCs w:val="28"/>
              </w:rPr>
              <w:t>联系人</w:t>
            </w:r>
          </w:p>
        </w:tc>
        <w:tc>
          <w:tcPr>
            <w:tcW w:w="1782" w:type="pct"/>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leftChars="0" w:right="0" w:firstLine="0" w:firstLineChars="0"/>
              <w:jc w:val="center"/>
              <w:rPr>
                <w:rFonts w:hint="default" w:ascii="宋体" w:hAnsi="宋体"/>
                <w:kern w:val="0"/>
                <w:sz w:val="24"/>
                <w:szCs w:val="24"/>
              </w:rPr>
            </w:pPr>
            <w:r>
              <w:rPr>
                <w:rFonts w:hint="eastAsia" w:ascii="仿宋_GB2312" w:eastAsia="仿宋_GB2312"/>
                <w:color w:val="333333"/>
                <w:kern w:val="0"/>
                <w:sz w:val="24"/>
                <w:szCs w:val="24"/>
              </w:rPr>
              <w:t>高超</w:t>
            </w:r>
          </w:p>
        </w:tc>
        <w:tc>
          <w:tcPr>
            <w:tcW w:w="794" w:type="pct"/>
            <w:gridSpan w:val="2"/>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right="0" w:firstLine="0" w:firstLineChars="0"/>
              <w:jc w:val="center"/>
              <w:rPr>
                <w:rFonts w:hint="default" w:ascii="黑体" w:hAnsi="黑体" w:eastAsia="黑体"/>
                <w:kern w:val="0"/>
                <w:sz w:val="28"/>
                <w:szCs w:val="28"/>
              </w:rPr>
            </w:pPr>
            <w:r>
              <w:rPr>
                <w:rFonts w:hint="eastAsia" w:ascii="黑体" w:hAnsi="黑体" w:eastAsia="黑体"/>
                <w:kern w:val="0"/>
                <w:sz w:val="28"/>
                <w:szCs w:val="28"/>
              </w:rPr>
              <w:t>联系电话</w:t>
            </w:r>
          </w:p>
        </w:tc>
        <w:tc>
          <w:tcPr>
            <w:tcW w:w="1508" w:type="pct"/>
            <w:gridSpan w:val="2"/>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leftChars="0" w:right="0" w:firstLine="0" w:firstLineChars="0"/>
              <w:jc w:val="center"/>
              <w:rPr>
                <w:rFonts w:hint="default" w:ascii="仿宋_GB2312" w:hAnsi="Tahoma" w:eastAsia="仿宋_GB2312"/>
                <w:kern w:val="0"/>
                <w:sz w:val="24"/>
                <w:szCs w:val="24"/>
              </w:rPr>
            </w:pPr>
            <w:r>
              <w:rPr>
                <w:rFonts w:hint="eastAsia" w:ascii="仿宋_GB2312" w:eastAsia="仿宋_GB2312"/>
                <w:color w:val="333333"/>
                <w:kern w:val="0"/>
                <w:sz w:val="24"/>
                <w:szCs w:val="24"/>
              </w:rPr>
              <w:t>18953190788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14" w:type="pct"/>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right="0" w:firstLine="0" w:firstLineChars="0"/>
              <w:jc w:val="center"/>
              <w:rPr>
                <w:rFonts w:hint="default" w:ascii="黑体" w:hAnsi="黑体" w:eastAsia="黑体"/>
                <w:kern w:val="0"/>
                <w:sz w:val="28"/>
                <w:szCs w:val="28"/>
              </w:rPr>
            </w:pPr>
            <w:r>
              <w:rPr>
                <w:rFonts w:hint="eastAsia" w:ascii="黑体" w:hAnsi="黑体" w:eastAsia="黑体"/>
                <w:kern w:val="0"/>
                <w:sz w:val="28"/>
                <w:szCs w:val="28"/>
              </w:rPr>
              <w:t>电子信箱</w:t>
            </w:r>
          </w:p>
        </w:tc>
        <w:tc>
          <w:tcPr>
            <w:tcW w:w="1782" w:type="pct"/>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right="0" w:firstLine="480"/>
              <w:jc w:val="center"/>
              <w:rPr>
                <w:rFonts w:hint="default" w:ascii="宋体" w:hAnsi="宋体"/>
                <w:kern w:val="0"/>
                <w:sz w:val="24"/>
                <w:szCs w:val="24"/>
              </w:rPr>
            </w:pPr>
          </w:p>
        </w:tc>
        <w:tc>
          <w:tcPr>
            <w:tcW w:w="794" w:type="pct"/>
            <w:gridSpan w:val="2"/>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leftChars="0" w:right="0" w:firstLine="0" w:firstLineChars="0"/>
              <w:jc w:val="center"/>
              <w:rPr>
                <w:rFonts w:hint="default" w:ascii="黑体" w:hAnsi="黑体" w:eastAsia="黑体"/>
                <w:kern w:val="0"/>
                <w:sz w:val="28"/>
                <w:szCs w:val="28"/>
              </w:rPr>
            </w:pPr>
            <w:r>
              <w:rPr>
                <w:rFonts w:hint="eastAsia" w:ascii="黑体" w:hAnsi="黑体" w:eastAsia="黑体"/>
                <w:kern w:val="0"/>
                <w:sz w:val="28"/>
                <w:szCs w:val="28"/>
              </w:rPr>
              <w:t>传真</w:t>
            </w:r>
          </w:p>
        </w:tc>
        <w:tc>
          <w:tcPr>
            <w:tcW w:w="1508" w:type="pct"/>
            <w:gridSpan w:val="2"/>
            <w:tcBorders>
              <w:top w:val="single" w:color="auto" w:sz="4" w:space="0"/>
              <w:left w:val="nil"/>
              <w:bottom w:val="single" w:color="auto" w:sz="4" w:space="0"/>
              <w:right w:val="single" w:color="auto" w:sz="4" w:space="0"/>
            </w:tcBorders>
          </w:tcPr>
          <w:p>
            <w:pPr>
              <w:keepNext w:val="0"/>
              <w:keepLines w:val="0"/>
              <w:pageBreakBefore w:val="0"/>
              <w:suppressLineNumbers w:val="0"/>
              <w:kinsoku/>
              <w:overflowPunct/>
              <w:topLinePunct w:val="0"/>
              <w:bidi w:val="0"/>
              <w:adjustRightInd w:val="0"/>
              <w:snapToGrid w:val="0"/>
              <w:spacing w:before="100" w:beforeAutospacing="1" w:after="0" w:afterAutospacing="0" w:line="600" w:lineRule="exact"/>
              <w:ind w:left="0" w:right="0" w:firstLine="480"/>
              <w:jc w:val="center"/>
              <w:rPr>
                <w:rFonts w:hint="default" w:ascii="仿宋_GB2312" w:hAnsi="Tahoma" w:eastAsia="仿宋_GB2312"/>
                <w:kern w:val="0"/>
                <w:sz w:val="24"/>
                <w:szCs w:val="24"/>
              </w:rPr>
            </w:pPr>
          </w:p>
        </w:tc>
      </w:tr>
    </w:tbl>
    <w:p>
      <w:pPr>
        <w:pageBreakBefore w:val="0"/>
        <w:kinsoku/>
        <w:overflowPunct/>
        <w:topLinePunct w:val="0"/>
        <w:bidi w:val="0"/>
        <w:adjustRightInd w:val="0"/>
        <w:snapToGrid w:val="0"/>
        <w:rPr>
          <w:rFonts w:hint="eastAsia"/>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山东力乐控股集团有限公司</w:t>
      </w:r>
    </w:p>
    <w:tbl>
      <w:tblPr>
        <w:tblStyle w:val="19"/>
        <w:tblW w:w="50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5"/>
        <w:gridCol w:w="909"/>
        <w:gridCol w:w="581"/>
        <w:gridCol w:w="999"/>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07" w:type="pct"/>
            <w:vAlign w:val="center"/>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38" w:type="pct"/>
            <w:gridSpan w:val="2"/>
          </w:tcPr>
          <w:p>
            <w:pPr>
              <w:pageBreakBefore w:val="0"/>
              <w:widowControl w:val="0"/>
              <w:tabs>
                <w:tab w:val="left" w:pos="1392"/>
              </w:tabs>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山东力乐控股集团有限公司</w:t>
            </w:r>
          </w:p>
        </w:tc>
        <w:tc>
          <w:tcPr>
            <w:tcW w:w="848" w:type="pct"/>
            <w:gridSpan w:val="2"/>
            <w:vAlign w:val="center"/>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104" w:type="pct"/>
          </w:tcPr>
          <w:p>
            <w:pPr>
              <w:pageBreakBefore w:val="0"/>
              <w:widowControl w:val="0"/>
              <w:tabs>
                <w:tab w:val="left" w:pos="1392"/>
              </w:tabs>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rPr>
              <w:t>巨野县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907" w:type="pct"/>
            <w:vAlign w:val="center"/>
          </w:tcPr>
          <w:p>
            <w:pPr>
              <w:pageBreakBefore w:val="0"/>
              <w:widowControl w:val="0"/>
              <w:kinsoku/>
              <w:overflowPunct/>
              <w:topLinePunct w:val="0"/>
              <w:bidi w:val="0"/>
              <w:adjustRightInd w:val="0"/>
              <w:snapToGrid w:val="0"/>
              <w:spacing w:after="0" w:line="4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2" w:type="pct"/>
            <w:gridSpan w:val="5"/>
            <w:vAlign w:val="center"/>
          </w:tcPr>
          <w:p>
            <w:pPr>
              <w:pageBreakBefore w:val="0"/>
              <w:widowControl w:val="0"/>
              <w:tabs>
                <w:tab w:val="left" w:pos="1392"/>
              </w:tabs>
              <w:kinsoku/>
              <w:overflowPunct/>
              <w:topLinePunct w:val="0"/>
              <w:bidi w:val="0"/>
              <w:adjustRightInd w:val="0"/>
              <w:snapToGrid w:val="0"/>
              <w:spacing w:after="0" w:line="360" w:lineRule="auto"/>
              <w:ind w:left="0" w:leftChars="0" w:firstLine="0" w:firstLineChars="0"/>
              <w:jc w:val="left"/>
              <w:rPr>
                <w:rFonts w:ascii="仿宋_GB2312" w:hAnsi="仿宋_GB2312" w:eastAsia="仿宋_GB2312" w:cs="仿宋_GB2312"/>
                <w:sz w:val="21"/>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07"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92" w:type="pct"/>
            <w:gridSpan w:val="5"/>
            <w:vAlign w:val="center"/>
          </w:tcPr>
          <w:p>
            <w:pPr>
              <w:pageBreakBefore w:val="0"/>
              <w:widowControl w:val="0"/>
              <w:tabs>
                <w:tab w:val="left" w:pos="1392"/>
              </w:tabs>
              <w:kinsoku/>
              <w:overflowPunct/>
              <w:topLinePunct w:val="0"/>
              <w:bidi w:val="0"/>
              <w:adjustRightInd w:val="0"/>
              <w:snapToGrid w:val="0"/>
              <w:spacing w:after="0" w:line="276"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集团旗下12个公司六个加工厂，公司产业分四大板块：木质包装、塑料制品、新材料和再生资源等板块，旗下五个高新技术企业，10多个发明专利，120多个实用新型专利，集团400多人。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907"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92" w:type="pct"/>
            <w:gridSpan w:val="5"/>
            <w:vAlign w:val="center"/>
          </w:tcPr>
          <w:p>
            <w:pPr>
              <w:pageBreakBefore w:val="0"/>
              <w:widowControl w:val="0"/>
              <w:kinsoku/>
              <w:overflowPunct/>
              <w:topLinePunct w:val="0"/>
              <w:bidi w:val="0"/>
              <w:adjustRightInd w:val="0"/>
              <w:snapToGrid w:val="0"/>
              <w:spacing w:after="0" w:line="276"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公司联合中国林科院木材工业研究所和中国绿色木质包装产业国家创新联盟共同研发竹塑新材料和木塑新材料，与新西兰工程院院士庞树生院士和郑州大学团队共同成立了力乐院士工作站，共同研发木塑产品、以塑代纸的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907"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2" w:type="pct"/>
            <w:gridSpan w:val="5"/>
            <w:vAlign w:val="center"/>
          </w:tcPr>
          <w:p>
            <w:pPr>
              <w:pageBreakBefore w:val="0"/>
              <w:widowControl w:val="0"/>
              <w:kinsoku/>
              <w:overflowPunct/>
              <w:topLinePunct w:val="0"/>
              <w:bidi w:val="0"/>
              <w:adjustRightInd w:val="0"/>
              <w:snapToGrid w:val="0"/>
              <w:spacing w:after="0"/>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从事高分子材料研究的专家人才。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907"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92" w:type="pct"/>
            <w:gridSpan w:val="5"/>
            <w:vAlign w:val="center"/>
          </w:tcPr>
          <w:p>
            <w:pPr>
              <w:pageBreakBefore w:val="0"/>
              <w:widowControl w:val="0"/>
              <w:kinsoku/>
              <w:overflowPunct/>
              <w:topLinePunct w:val="0"/>
              <w:bidi w:val="0"/>
              <w:adjustRightInd w:val="0"/>
              <w:snapToGrid w:val="0"/>
              <w:spacing w:after="0"/>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废旧塑料及新型木塑材料的制备。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907"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联系人</w:t>
            </w:r>
          </w:p>
        </w:tc>
        <w:tc>
          <w:tcPr>
            <w:tcW w:w="1650"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史法龙</w:t>
            </w:r>
          </w:p>
        </w:tc>
        <w:tc>
          <w:tcPr>
            <w:tcW w:w="800" w:type="pct"/>
            <w:gridSpan w:val="2"/>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41" w:type="pct"/>
            <w:gridSpan w:val="2"/>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13854106119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907"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电子信箱</w:t>
            </w:r>
          </w:p>
          <w:p>
            <w:pPr>
              <w:pageBreakBefore w:val="0"/>
              <w:widowControl w:val="0"/>
              <w:kinsoku/>
              <w:overflowPunct/>
              <w:topLinePunct w:val="0"/>
              <w:bidi w:val="0"/>
              <w:adjustRightInd w:val="0"/>
              <w:snapToGrid w:val="0"/>
              <w:spacing w:after="0" w:line="600" w:lineRule="exact"/>
              <w:jc w:val="center"/>
              <w:rPr>
                <w:rFonts w:ascii="黑体" w:hAnsi="黑体" w:eastAsia="黑体"/>
                <w:sz w:val="28"/>
                <w:szCs w:val="28"/>
              </w:rPr>
            </w:pPr>
          </w:p>
          <w:p>
            <w:pPr>
              <w:pageBreakBefore w:val="0"/>
              <w:widowControl w:val="0"/>
              <w:kinsoku/>
              <w:overflowPunct/>
              <w:topLinePunct w:val="0"/>
              <w:bidi w:val="0"/>
              <w:adjustRightInd w:val="0"/>
              <w:snapToGrid w:val="0"/>
              <w:spacing w:after="0" w:line="600" w:lineRule="exact"/>
              <w:jc w:val="center"/>
              <w:rPr>
                <w:rFonts w:ascii="黑体" w:hAnsi="黑体" w:eastAsia="黑体"/>
                <w:sz w:val="28"/>
                <w:szCs w:val="28"/>
              </w:rPr>
            </w:pPr>
          </w:p>
          <w:p>
            <w:pPr>
              <w:pageBreakBefore w:val="0"/>
              <w:widowControl w:val="0"/>
              <w:kinsoku/>
              <w:overflowPunct/>
              <w:topLinePunct w:val="0"/>
              <w:bidi w:val="0"/>
              <w:adjustRightInd w:val="0"/>
              <w:snapToGrid w:val="0"/>
              <w:spacing w:after="0" w:line="600" w:lineRule="exact"/>
              <w:jc w:val="center"/>
              <w:rPr>
                <w:rFonts w:ascii="黑体" w:hAnsi="黑体" w:eastAsia="黑体"/>
                <w:sz w:val="28"/>
                <w:szCs w:val="28"/>
              </w:rPr>
            </w:pPr>
          </w:p>
          <w:p>
            <w:pPr>
              <w:pageBreakBefore w:val="0"/>
              <w:widowControl w:val="0"/>
              <w:kinsoku/>
              <w:overflowPunct/>
              <w:topLinePunct w:val="0"/>
              <w:bidi w:val="0"/>
              <w:adjustRightInd w:val="0"/>
              <w:snapToGrid w:val="0"/>
              <w:spacing w:after="0" w:line="600" w:lineRule="exact"/>
              <w:jc w:val="center"/>
              <w:rPr>
                <w:rFonts w:ascii="黑体" w:hAnsi="黑体" w:eastAsia="黑体"/>
                <w:sz w:val="28"/>
                <w:szCs w:val="28"/>
              </w:rPr>
            </w:pPr>
          </w:p>
          <w:p>
            <w:pPr>
              <w:pageBreakBefore w:val="0"/>
              <w:widowControl w:val="0"/>
              <w:kinsoku/>
              <w:overflowPunct/>
              <w:topLinePunct w:val="0"/>
              <w:bidi w:val="0"/>
              <w:adjustRightInd w:val="0"/>
              <w:snapToGrid w:val="0"/>
              <w:spacing w:after="0" w:line="600" w:lineRule="exact"/>
              <w:jc w:val="center"/>
              <w:rPr>
                <w:rFonts w:ascii="黑体" w:hAnsi="黑体" w:eastAsia="黑体"/>
                <w:sz w:val="28"/>
                <w:szCs w:val="28"/>
              </w:rPr>
            </w:pPr>
          </w:p>
        </w:tc>
        <w:tc>
          <w:tcPr>
            <w:tcW w:w="1650" w:type="pct"/>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337305512@qq.com</w:t>
            </w:r>
          </w:p>
        </w:tc>
        <w:tc>
          <w:tcPr>
            <w:tcW w:w="800" w:type="pct"/>
            <w:gridSpan w:val="2"/>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传真</w:t>
            </w:r>
          </w:p>
        </w:tc>
        <w:tc>
          <w:tcPr>
            <w:tcW w:w="1641" w:type="pct"/>
            <w:gridSpan w:val="2"/>
          </w:tcPr>
          <w:p>
            <w:pPr>
              <w:pageBreakBefore w:val="0"/>
              <w:widowControl w:val="0"/>
              <w:kinsoku/>
              <w:overflowPunct/>
              <w:topLinePunct w:val="0"/>
              <w:bidi w:val="0"/>
              <w:adjustRightInd w:val="0"/>
              <w:snapToGrid w:val="0"/>
              <w:spacing w:after="0" w:line="600" w:lineRule="exact"/>
              <w:ind w:left="0" w:leftChars="0"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0530-8153777</w:t>
            </w:r>
          </w:p>
        </w:tc>
      </w:tr>
    </w:tbl>
    <w:p>
      <w:pPr>
        <w:ind w:left="0" w:leftChars="0" w:firstLine="0" w:firstLineChars="0"/>
        <w:rPr>
          <w:rFonts w:hint="eastAsia" w:ascii="方正小标宋简体" w:eastAsia="方正小标宋简体"/>
          <w:sz w:val="36"/>
          <w:szCs w:val="36"/>
        </w:rPr>
      </w:pPr>
    </w:p>
    <w:p>
      <w:pPr>
        <w:rPr>
          <w:rFonts w:hint="eastAsia" w:ascii="方正小标宋简体" w:eastAsia="方正小标宋简体"/>
          <w:sz w:val="36"/>
          <w:szCs w:val="36"/>
        </w:rPr>
      </w:pPr>
      <w:r>
        <w:rPr>
          <w:rFonts w:hint="eastAsia" w:ascii="方正小标宋简体" w:eastAsia="方正小标宋简体"/>
          <w:sz w:val="36"/>
          <w:szCs w:val="36"/>
        </w:rPr>
        <w:br w:type="page"/>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山东量雅计量检测有限公司</w:t>
      </w:r>
    </w:p>
    <w:tbl>
      <w:tblPr>
        <w:tblStyle w:val="19"/>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3214"/>
        <w:gridCol w:w="920"/>
        <w:gridCol w:w="583"/>
        <w:gridCol w:w="101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单位名称</w:t>
            </w:r>
          </w:p>
        </w:tc>
        <w:tc>
          <w:tcPr>
            <w:tcW w:w="2228" w:type="pct"/>
            <w:gridSpan w:val="2"/>
          </w:tcPr>
          <w:p>
            <w:pPr>
              <w:widowControl w:val="0"/>
              <w:tabs>
                <w:tab w:val="left" w:pos="1392"/>
              </w:tabs>
              <w:spacing w:after="0" w:line="600" w:lineRule="exact"/>
              <w:ind w:left="0" w:leftChars="0"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lang w:val="en-US" w:eastAsia="zh-CN"/>
              </w:rPr>
              <w:t>山东量雅计量检测</w:t>
            </w:r>
            <w:r>
              <w:rPr>
                <w:rFonts w:hint="eastAsia" w:ascii="仿宋_GB2312" w:hAnsi="宋体" w:eastAsia="仿宋_GB2312" w:cs="宋体"/>
                <w:sz w:val="24"/>
                <w:szCs w:val="24"/>
              </w:rPr>
              <w:t>有限公司</w:t>
            </w:r>
          </w:p>
        </w:tc>
        <w:tc>
          <w:tcPr>
            <w:tcW w:w="860" w:type="pct"/>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所属县区</w:t>
            </w:r>
          </w:p>
        </w:tc>
        <w:tc>
          <w:tcPr>
            <w:tcW w:w="1007" w:type="pct"/>
          </w:tcPr>
          <w:p>
            <w:pPr>
              <w:widowControl w:val="0"/>
              <w:tabs>
                <w:tab w:val="left" w:pos="1392"/>
              </w:tabs>
              <w:spacing w:after="0" w:line="600" w:lineRule="exact"/>
              <w:ind w:left="0" w:leftChars="0" w:firstLine="0" w:firstLineChars="0"/>
              <w:jc w:val="center"/>
              <w:rPr>
                <w:rFonts w:ascii="仿宋_GB2312" w:hAnsi="仿宋_GB2312" w:eastAsia="仿宋_GB2312" w:cs="仿宋_GB2312"/>
                <w:sz w:val="32"/>
                <w:szCs w:val="32"/>
              </w:rPr>
            </w:pPr>
            <w:r>
              <w:rPr>
                <w:rFonts w:hint="eastAsia" w:ascii="仿宋_GB2312" w:hAnsi="宋体" w:eastAsia="仿宋_GB2312" w:cs="宋体"/>
                <w:sz w:val="24"/>
                <w:szCs w:val="24"/>
                <w:lang w:val="en-US" w:eastAsia="zh-CN"/>
              </w:rPr>
              <w:t>巨野</w:t>
            </w:r>
            <w:r>
              <w:rPr>
                <w:rFonts w:hint="eastAsia" w:ascii="仿宋_GB2312" w:hAnsi="宋体" w:eastAsia="仿宋_GB2312" w:cs="宋体"/>
                <w:sz w:val="24"/>
                <w:szCs w:val="24"/>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902" w:type="pct"/>
            <w:vAlign w:val="center"/>
          </w:tcPr>
          <w:p>
            <w:pPr>
              <w:widowControl w:val="0"/>
              <w:spacing w:after="0" w:line="400" w:lineRule="exact"/>
              <w:ind w:left="0" w:leftChars="0"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7"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after="0" w:line="240" w:lineRule="auto"/>
              <w:ind w:left="0" w:leftChars="0" w:firstLine="0" w:firstLineChars="0"/>
              <w:jc w:val="left"/>
              <w:textAlignment w:val="auto"/>
              <w:rPr>
                <w:rFonts w:ascii="仿宋_GB2312" w:hAnsi="仿宋_GB2312" w:eastAsia="仿宋_GB2312" w:cs="仿宋_GB2312"/>
                <w:sz w:val="21"/>
                <w:szCs w:val="21"/>
              </w:rPr>
            </w:pPr>
            <w:r>
              <w:rPr>
                <w:rFonts w:hint="eastAsia" w:ascii="仿宋_GB2312" w:hAnsi="宋体" w:eastAsia="仿宋_GB2312" w:cs="Times New Roman"/>
                <w:kern w:val="0"/>
                <w:sz w:val="21"/>
                <w:szCs w:val="21"/>
              </w:rPr>
              <w:t xml:space="preserve">□化工  </w:t>
            </w:r>
            <w:r>
              <w:rPr>
                <w:rFonts w:hint="eastAsia" w:ascii="仿宋_GB2312" w:hAnsi="宋体" w:eastAsia="仿宋_GB2312" w:cs="Times New Roman"/>
                <w:kern w:val="0"/>
                <w:sz w:val="21"/>
                <w:szCs w:val="21"/>
                <w:lang w:eastAsia="zh-CN"/>
              </w:rPr>
              <w:t>□</w:t>
            </w:r>
            <w:r>
              <w:rPr>
                <w:rFonts w:hint="eastAsia" w:ascii="仿宋_GB2312" w:hAnsi="宋体" w:eastAsia="仿宋_GB2312" w:cs="Times New Roman"/>
                <w:kern w:val="0"/>
                <w:sz w:val="21"/>
                <w:szCs w:val="21"/>
              </w:rPr>
              <w:t xml:space="preserve">生物医药  </w:t>
            </w:r>
            <w:r>
              <w:rPr>
                <w:rFonts w:hint="eastAsia" w:ascii="仿宋_GB2312" w:hAnsi="宋体" w:eastAsia="仿宋_GB2312" w:cs="Times New Roman"/>
                <w:kern w:val="0"/>
                <w:sz w:val="21"/>
                <w:szCs w:val="21"/>
                <w:lang w:eastAsia="zh-CN"/>
              </w:rPr>
              <w:t>□</w:t>
            </w:r>
            <w:r>
              <w:rPr>
                <w:rFonts w:hint="eastAsia" w:ascii="仿宋_GB2312" w:hAnsi="宋体" w:eastAsia="仿宋_GB2312" w:cs="Times New Roman"/>
                <w:kern w:val="0"/>
                <w:sz w:val="21"/>
                <w:szCs w:val="21"/>
              </w:rPr>
              <w:t xml:space="preserve">机电设备制造  □木材加工  □纺织服装  □食品加工□商贸物流  □新能源  </w:t>
            </w:r>
            <w:r>
              <w:rPr>
                <w:rFonts w:hint="eastAsia" w:ascii="仿宋_GB2312" w:hAnsi="宋体" w:eastAsia="仿宋_GB2312" w:cs="Times New Roman"/>
                <w:kern w:val="0"/>
                <w:sz w:val="21"/>
                <w:szCs w:val="21"/>
                <w:lang w:eastAsia="zh-CN"/>
              </w:rPr>
              <w:t>□</w:t>
            </w:r>
            <w:r>
              <w:rPr>
                <w:rFonts w:hint="eastAsia" w:ascii="仿宋_GB2312" w:hAnsi="宋体" w:eastAsia="仿宋_GB2312" w:cs="Times New Roman"/>
                <w:kern w:val="0"/>
                <w:sz w:val="21"/>
                <w:szCs w:val="21"/>
              </w:rPr>
              <w:t xml:space="preserve">新材料  □新一代信息技术  </w:t>
            </w:r>
            <w:r>
              <w:rPr>
                <w:rFonts w:hint="eastAsia" w:ascii="仿宋_GB2312" w:hAnsi="宋体" w:eastAsia="仿宋_GB2312" w:cs="Times New Roman"/>
                <w:kern w:val="0"/>
                <w:sz w:val="21"/>
                <w:szCs w:val="21"/>
                <w:lang w:eastAsia="zh-CN"/>
              </w:rPr>
              <w:t>☑</w:t>
            </w:r>
            <w:r>
              <w:rPr>
                <w:rFonts w:hint="eastAsia" w:ascii="仿宋_GB2312" w:hAnsi="宋体" w:eastAsia="仿宋_GB2312" w:cs="Times New Roman"/>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4097" w:type="pct"/>
            <w:gridSpan w:val="5"/>
            <w:vAlign w:val="center"/>
          </w:tcPr>
          <w:p>
            <w:pPr>
              <w:widowControl w:val="0"/>
              <w:tabs>
                <w:tab w:val="left" w:pos="1392"/>
              </w:tabs>
              <w:spacing w:after="0" w:line="240" w:lineRule="auto"/>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山东量雅计量检测有限公司由山东科源检测技术有限公司投资成立，是一家具有独立法人资格的第三方计量校准机构，具有山东省卫生健康委员会批准的《放射卫生技术服务机构资质证书》。公司固定资产1000余万元，实验室占地2000余平方米；现有检验检测技术人员60余人，高级职称3人，中级职称10余人，其中二级注册计量师6人。公司致力于医疗设备检测、校准及设备托管运营业务。始终以“持续为客户提供科学高效数据而努力；打造专业检测数据分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4097" w:type="pct"/>
            <w:gridSpan w:val="5"/>
            <w:vAlign w:val="center"/>
          </w:tcPr>
          <w:p>
            <w:pPr>
              <w:widowControl w:val="0"/>
              <w:spacing w:after="0" w:line="240" w:lineRule="auto"/>
              <w:ind w:firstLine="480" w:firstLineChars="2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2022年12月成功申报菏泽市医疗设备诊断质量提升创新中心，拥有市级重点实验室研发平台，省级专精特新企业，现与山东大学就环境监测、校准技术开展技术研发合作。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7" w:type="pct"/>
            <w:gridSpan w:val="5"/>
            <w:vAlign w:val="center"/>
          </w:tcPr>
          <w:p>
            <w:pPr>
              <w:widowControl w:val="0"/>
              <w:spacing w:after="0" w:line="240" w:lineRule="auto"/>
              <w:jc w:val="both"/>
              <w:rPr>
                <w:rFonts w:hint="eastAsia" w:ascii="仿宋_GB2312" w:hAnsi="仿宋_GB2312" w:eastAsia="仿宋_GB2312" w:cs="仿宋_GB2312"/>
                <w:sz w:val="24"/>
                <w:szCs w:val="24"/>
                <w:lang w:val="en-US" w:eastAsia="zh-CN"/>
              </w:rPr>
            </w:pPr>
            <w:r>
              <w:rPr>
                <w:rFonts w:hint="eastAsia" w:ascii="仿宋" w:hAnsi="仿宋" w:eastAsia="仿宋" w:cs="仿宋"/>
                <w:sz w:val="24"/>
                <w:szCs w:val="24"/>
                <w:lang w:val="en-US" w:eastAsia="zh-CN"/>
              </w:rPr>
              <w:t>1.熟</w:t>
            </w:r>
            <w:r>
              <w:rPr>
                <w:rFonts w:hint="eastAsia" w:ascii="仿宋_GB2312" w:hAnsi="仿宋_GB2312" w:eastAsia="仿宋_GB2312" w:cs="仿宋_GB2312"/>
                <w:sz w:val="24"/>
                <w:szCs w:val="24"/>
                <w:lang w:val="en-US" w:eastAsia="zh-CN"/>
              </w:rPr>
              <w:t>悉医疗设备计量相关知识，具备相应高级职称或一级注册计量师；</w:t>
            </w:r>
          </w:p>
          <w:p>
            <w:pPr>
              <w:widowControl w:val="0"/>
              <w:spacing w:after="0"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2.从事医疗设备维保运行相关工作，能独立解决相应设备故障；</w:t>
            </w:r>
          </w:p>
          <w:p>
            <w:pPr>
              <w:widowControl w:val="0"/>
              <w:spacing w:after="0"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3.具备计量、维保相关研发经验，有医疗设备计量、检测、维保相关标准、规程起草经验。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4097" w:type="pct"/>
            <w:gridSpan w:val="5"/>
            <w:vAlign w:val="center"/>
          </w:tcPr>
          <w:p>
            <w:pPr>
              <w:widowControl w:val="0"/>
              <w:numPr>
                <w:ilvl w:val="0"/>
                <w:numId w:val="0"/>
              </w:numPr>
              <w:spacing w:after="0"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1.医疗设备校准规程开发研究；</w:t>
            </w:r>
          </w:p>
          <w:p>
            <w:pPr>
              <w:widowControl w:val="0"/>
              <w:numPr>
                <w:ilvl w:val="0"/>
                <w:numId w:val="0"/>
              </w:numPr>
              <w:spacing w:after="0"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2.医疗设备维保运行技术攻关；</w:t>
            </w:r>
          </w:p>
          <w:p>
            <w:pPr>
              <w:widowControl w:val="0"/>
              <w:numPr>
                <w:ilvl w:val="0"/>
                <w:numId w:val="0"/>
              </w:numPr>
              <w:spacing w:after="0"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3.医疗设备检测技术攻关；</w:t>
            </w:r>
          </w:p>
          <w:p>
            <w:pPr>
              <w:widowControl w:val="0"/>
              <w:numPr>
                <w:ilvl w:val="0"/>
                <w:numId w:val="0"/>
              </w:numPr>
              <w:spacing w:after="0" w:line="240" w:lineRule="auto"/>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4.医疗设备质量提升相关标准研究及开发。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902" w:type="pct"/>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联系人</w:t>
            </w:r>
          </w:p>
        </w:tc>
        <w:tc>
          <w:tcPr>
            <w:tcW w:w="1732" w:type="pct"/>
            <w:vAlign w:val="center"/>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仿宋_GB2312" w:hAnsi="仿宋_GB2312" w:eastAsia="仿宋_GB2312" w:cs="仿宋_GB2312"/>
                <w:sz w:val="24"/>
                <w:szCs w:val="24"/>
                <w:lang w:val="en-US" w:eastAsia="zh-CN"/>
              </w:rPr>
              <w:t>胡纪方</w:t>
            </w:r>
          </w:p>
        </w:tc>
        <w:tc>
          <w:tcPr>
            <w:tcW w:w="810" w:type="pct"/>
            <w:gridSpan w:val="2"/>
          </w:tcPr>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联系电话</w:t>
            </w:r>
          </w:p>
        </w:tc>
        <w:tc>
          <w:tcPr>
            <w:tcW w:w="1554" w:type="pct"/>
            <w:gridSpan w:val="2"/>
          </w:tcPr>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15806711273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902" w:type="pct"/>
          </w:tcPr>
          <w:p>
            <w:pPr>
              <w:widowControl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732" w:type="pct"/>
          </w:tcPr>
          <w:p>
            <w:pPr>
              <w:widowControl w:val="0"/>
              <w:spacing w:after="0" w:line="600" w:lineRule="exact"/>
              <w:ind w:left="0" w:leftChars="0" w:firstLine="0" w:firstLineChars="0"/>
              <w:jc w:val="center"/>
              <w:rPr>
                <w:rFonts w:hint="default" w:ascii="宋体" w:hAnsi="宋体" w:eastAsia="宋体" w:cs="宋体"/>
                <w:sz w:val="24"/>
                <w:szCs w:val="24"/>
                <w:lang w:val="en-US" w:eastAsia="zh-CN"/>
              </w:rPr>
            </w:pPr>
            <w:r>
              <w:rPr>
                <w:rFonts w:hint="eastAsia" w:ascii="仿宋_GB2312" w:hAnsi="仿宋_GB2312" w:eastAsia="仿宋_GB2312" w:cs="仿宋_GB2312"/>
                <w:sz w:val="24"/>
                <w:szCs w:val="24"/>
                <w:lang w:val="en-US" w:eastAsia="zh-CN"/>
              </w:rPr>
              <w:t>shandongkeyuan@126.com</w:t>
            </w:r>
          </w:p>
        </w:tc>
        <w:tc>
          <w:tcPr>
            <w:tcW w:w="810" w:type="pct"/>
            <w:gridSpan w:val="2"/>
          </w:tcPr>
          <w:p>
            <w:pPr>
              <w:widowControl w:val="0"/>
              <w:spacing w:after="0" w:line="600" w:lineRule="exact"/>
              <w:ind w:left="0" w:leftChars="0" w:firstLine="0" w:firstLineChars="0"/>
              <w:jc w:val="center"/>
              <w:rPr>
                <w:rFonts w:ascii="黑体" w:hAnsi="黑体" w:eastAsia="黑体"/>
                <w:sz w:val="28"/>
                <w:szCs w:val="28"/>
              </w:rPr>
            </w:pPr>
            <w:r>
              <w:rPr>
                <w:rFonts w:hint="eastAsia" w:ascii="黑体" w:hAnsi="黑体" w:eastAsia="黑体"/>
                <w:sz w:val="28"/>
                <w:szCs w:val="28"/>
              </w:rPr>
              <w:t>传真</w:t>
            </w:r>
          </w:p>
        </w:tc>
        <w:tc>
          <w:tcPr>
            <w:tcW w:w="1554" w:type="pct"/>
            <w:gridSpan w:val="2"/>
          </w:tcPr>
          <w:p>
            <w:pPr>
              <w:widowControl w:val="0"/>
              <w:spacing w:after="0" w:line="600" w:lineRule="exact"/>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0530-8012999</w:t>
            </w:r>
          </w:p>
        </w:tc>
      </w:tr>
    </w:tbl>
    <w:p>
      <w:pPr>
        <w:pStyle w:val="9"/>
        <w:ind w:left="0" w:leftChars="0" w:firstLine="0" w:firstLineChars="0"/>
        <w:rPr>
          <w:rFonts w:hint="eastAsia"/>
        </w:rPr>
      </w:pPr>
    </w:p>
    <w:p>
      <w:pPr>
        <w:rPr>
          <w:rFonts w:hint="eastAsia"/>
        </w:rPr>
      </w:pPr>
      <w:r>
        <w:rPr>
          <w:rFonts w:hint="eastAsia"/>
        </w:rPr>
        <w:br w:type="page"/>
      </w:r>
    </w:p>
    <w:p>
      <w:pPr>
        <w:pageBreakBefore w:val="0"/>
        <w:kinsoku/>
        <w:overflowPunct/>
        <w:topLinePunct w:val="0"/>
        <w:bidi w:val="0"/>
        <w:adjustRightInd w:val="0"/>
        <w:snapToGrid w:val="0"/>
        <w:ind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菏泽市定陶区万弘服饰有限公司</w:t>
      </w:r>
    </w:p>
    <w:tbl>
      <w:tblPr>
        <w:tblStyle w:val="18"/>
        <w:tblW w:w="50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075"/>
        <w:gridCol w:w="909"/>
        <w:gridCol w:w="581"/>
        <w:gridCol w:w="999"/>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07"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2138" w:type="pct"/>
            <w:gridSpan w:val="2"/>
            <w:vAlign w:val="center"/>
          </w:tcPr>
          <w:p>
            <w:pPr>
              <w:pageBreakBefore w:val="0"/>
              <w:tabs>
                <w:tab w:val="left" w:pos="1392"/>
              </w:tabs>
              <w:kinsoku/>
              <w:overflowPunct/>
              <w:topLinePunct w:val="0"/>
              <w:bidi w:val="0"/>
              <w:adjustRightInd w:val="0"/>
              <w:snapToGrid w:val="0"/>
              <w:ind w:firstLine="0" w:firstLineChars="0"/>
              <w:jc w:val="center"/>
              <w:rPr>
                <w:rFonts w:hint="eastAsia" w:ascii="仿宋_GB2312" w:hAnsi="仿宋_GB2312" w:eastAsia="仿宋_GB2312" w:cs="仿宋_GB2312"/>
                <w:sz w:val="22"/>
                <w:szCs w:val="22"/>
              </w:rPr>
            </w:pPr>
            <w:r>
              <w:rPr>
                <w:rFonts w:hint="eastAsia" w:ascii="仿宋_GB2312" w:hAnsi="仿宋_GB2312" w:eastAsia="仿宋_GB2312" w:cs="仿宋_GB2312"/>
                <w:sz w:val="24"/>
                <w:szCs w:val="24"/>
              </w:rPr>
              <w:t>菏泽市定陶区万弘服饰有限公司</w:t>
            </w:r>
          </w:p>
        </w:tc>
        <w:tc>
          <w:tcPr>
            <w:tcW w:w="848" w:type="pct"/>
            <w:gridSpan w:val="2"/>
            <w:vAlign w:val="center"/>
          </w:tcPr>
          <w:p>
            <w:pPr>
              <w:pageBreakBefore w:val="0"/>
              <w:kinsoku/>
              <w:overflowPunct/>
              <w:topLinePunct w:val="0"/>
              <w:bidi w:val="0"/>
              <w:adjustRightInd w:val="0"/>
              <w:snapToGrid w:val="0"/>
              <w:ind w:firstLine="0" w:firstLineChars="0"/>
              <w:jc w:val="center"/>
              <w:rPr>
                <w:rFonts w:hint="eastAsia" w:ascii="仿宋_GB2312" w:hAnsi="仿宋_GB2312" w:eastAsia="黑体" w:cs="仿宋_GB2312"/>
                <w:sz w:val="32"/>
                <w:szCs w:val="32"/>
                <w:lang w:eastAsia="zh-CN"/>
              </w:rPr>
            </w:pPr>
            <w:r>
              <w:rPr>
                <w:rFonts w:hint="eastAsia" w:ascii="黑体" w:hAnsi="黑体" w:eastAsia="黑体"/>
                <w:sz w:val="28"/>
                <w:szCs w:val="28"/>
                <w:lang w:eastAsia="zh-CN"/>
              </w:rPr>
              <w:t>所属县区</w:t>
            </w:r>
          </w:p>
        </w:tc>
        <w:tc>
          <w:tcPr>
            <w:tcW w:w="1104" w:type="pct"/>
            <w:vAlign w:val="center"/>
          </w:tcPr>
          <w:p>
            <w:pPr>
              <w:pageBreakBefore w:val="0"/>
              <w:tabs>
                <w:tab w:val="left" w:pos="1392"/>
              </w:tabs>
              <w:kinsoku/>
              <w:overflowPunct/>
              <w:topLinePunct w:val="0"/>
              <w:bidi w:val="0"/>
              <w:adjustRightInd w:val="0"/>
              <w:snapToGrid w:val="0"/>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定陶区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7"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4092" w:type="pct"/>
            <w:gridSpan w:val="5"/>
            <w:vAlign w:val="center"/>
          </w:tcPr>
          <w:p>
            <w:pPr>
              <w:keepNext w:val="0"/>
              <w:keepLines w:val="0"/>
              <w:pageBreakBefore w:val="0"/>
              <w:widowControl w:val="0"/>
              <w:tabs>
                <w:tab w:val="left" w:pos="1392"/>
              </w:tabs>
              <w:kinsoku/>
              <w:wordWrap/>
              <w:overflowPunct/>
              <w:topLinePunct w:val="0"/>
              <w:autoSpaceDE/>
              <w:autoSpaceDN/>
              <w:bidi w:val="0"/>
              <w:adjustRightInd w:val="0"/>
              <w:snapToGrid w:val="0"/>
              <w:spacing w:line="360" w:lineRule="auto"/>
              <w:ind w:firstLine="0" w:firstLineChars="0"/>
              <w:jc w:val="left"/>
              <w:textAlignment w:val="auto"/>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907"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单位</w:t>
            </w:r>
          </w:p>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基本</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情况</w:t>
            </w:r>
          </w:p>
        </w:tc>
        <w:tc>
          <w:tcPr>
            <w:tcW w:w="4092" w:type="pct"/>
            <w:gridSpan w:val="5"/>
            <w:vAlign w:val="center"/>
          </w:tcPr>
          <w:p>
            <w:pPr>
              <w:pageBreakBefore w:val="0"/>
              <w:tabs>
                <w:tab w:val="left" w:pos="1392"/>
              </w:tabs>
              <w:kinsoku/>
              <w:overflowPunct/>
              <w:topLinePunct w:val="0"/>
              <w:bidi w:val="0"/>
              <w:adjustRightInd w:val="0"/>
              <w:snapToGrid w:val="0"/>
              <w:spacing w:line="276" w:lineRule="auto"/>
              <w:ind w:firstLine="480"/>
              <w:jc w:val="left"/>
              <w:rPr>
                <w:rFonts w:hint="eastAsia" w:ascii="仿宋_GB2312" w:hAnsi="仿宋_GB2312" w:eastAsia="仿宋_GB2312" w:cs="仿宋_GB2312"/>
                <w:sz w:val="24"/>
                <w:szCs w:val="24"/>
                <w:lang w:eastAsia="zh-CN"/>
              </w:rPr>
            </w:pPr>
            <w:r>
              <w:rPr>
                <w:rFonts w:hint="eastAsia" w:ascii="仿宋_GB2312" w:hAnsi="宋体" w:eastAsia="仿宋_GB2312"/>
                <w:sz w:val="24"/>
                <w:szCs w:val="24"/>
                <w:lang w:val="en-US" w:eastAsia="zh-CN"/>
              </w:rPr>
              <w:t>园区占地面积8000余平米，建筑面积5000平方米，企业拥有5个生产车间、1栋办公楼、1处伙房，目前带动就业人员130余人，工业园内环境优美，绿化面积达到40%，主要生产毛呢大衣、西服等产品；营业额达2000万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907"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现有研发平台、技术合作情况</w:t>
            </w:r>
          </w:p>
        </w:tc>
        <w:tc>
          <w:tcPr>
            <w:tcW w:w="4092" w:type="pct"/>
            <w:gridSpan w:val="5"/>
            <w:vAlign w:val="center"/>
          </w:tcPr>
          <w:p>
            <w:pPr>
              <w:pageBreakBefore w:val="0"/>
              <w:tabs>
                <w:tab w:val="left" w:pos="1392"/>
              </w:tabs>
              <w:kinsoku/>
              <w:overflowPunct/>
              <w:topLinePunct w:val="0"/>
              <w:bidi w:val="0"/>
              <w:adjustRightInd w:val="0"/>
              <w:snapToGrid w:val="0"/>
              <w:spacing w:line="276" w:lineRule="auto"/>
              <w:ind w:firstLine="480"/>
              <w:jc w:val="left"/>
              <w:rPr>
                <w:rFonts w:ascii="仿宋_GB2312" w:hAnsi="仿宋_GB2312" w:eastAsia="仿宋_GB2312" w:cs="仿宋_GB2312"/>
                <w:sz w:val="24"/>
                <w:szCs w:val="24"/>
              </w:rPr>
            </w:pPr>
            <w:r>
              <w:rPr>
                <w:rFonts w:hint="eastAsia" w:ascii="仿宋_GB2312" w:hAnsi="宋体" w:eastAsia="仿宋_GB2312" w:cs="Times New Roman"/>
                <w:sz w:val="24"/>
                <w:szCs w:val="24"/>
                <w:lang w:val="en-US" w:eastAsia="zh-CN"/>
              </w:rPr>
              <w:t>拥有现代化生产设备和国际化的物业管理体系，是生产高档外贸时装的现代化企业。公司一直坚持国际化的战略，同世界著名服装公司H&amp;M进行战略合作。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907" w:type="pct"/>
            <w:vAlign w:val="center"/>
          </w:tcPr>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4092" w:type="pct"/>
            <w:gridSpan w:val="5"/>
            <w:vAlign w:val="center"/>
          </w:tcPr>
          <w:p>
            <w:pPr>
              <w:pageBreakBefore w:val="0"/>
              <w:tabs>
                <w:tab w:val="left" w:pos="1392"/>
              </w:tabs>
              <w:kinsoku/>
              <w:overflowPunct/>
              <w:topLinePunct w:val="0"/>
              <w:bidi w:val="0"/>
              <w:adjustRightInd w:val="0"/>
              <w:snapToGrid w:val="0"/>
              <w:spacing w:line="276" w:lineRule="auto"/>
              <w:ind w:firstLine="480"/>
              <w:jc w:val="left"/>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1、对数字化、创新设计等方面的人才需求比较大，同时也需要有一定的运营和市场营销经验的人才。</w:t>
            </w:r>
          </w:p>
          <w:p>
            <w:pPr>
              <w:pageBreakBefore w:val="0"/>
              <w:tabs>
                <w:tab w:val="left" w:pos="1392"/>
              </w:tabs>
              <w:kinsoku/>
              <w:overflowPunct/>
              <w:topLinePunct w:val="0"/>
              <w:bidi w:val="0"/>
              <w:adjustRightInd w:val="0"/>
              <w:snapToGrid w:val="0"/>
              <w:spacing w:line="276" w:lineRule="auto"/>
              <w:ind w:firstLine="480"/>
              <w:jc w:val="left"/>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2、对快时尚的产品设计、供应链管理等方面的人才需求较大。</w:t>
            </w:r>
          </w:p>
          <w:p>
            <w:pPr>
              <w:pageBreakBefore w:val="0"/>
              <w:tabs>
                <w:tab w:val="left" w:pos="1392"/>
              </w:tabs>
              <w:kinsoku/>
              <w:overflowPunct/>
              <w:topLinePunct w:val="0"/>
              <w:bidi w:val="0"/>
              <w:adjustRightInd w:val="0"/>
              <w:snapToGrid w:val="0"/>
              <w:spacing w:line="276" w:lineRule="auto"/>
              <w:ind w:firstLine="480"/>
              <w:jc w:val="left"/>
              <w:rPr>
                <w:rFonts w:hint="default"/>
                <w:lang w:val="en-US" w:eastAsia="zh-CN"/>
              </w:rPr>
            </w:pPr>
            <w:r>
              <w:rPr>
                <w:rFonts w:hint="eastAsia" w:ascii="仿宋_GB2312" w:hAnsi="宋体" w:eastAsia="仿宋_GB2312" w:cs="Times New Roman"/>
                <w:sz w:val="24"/>
                <w:szCs w:val="24"/>
                <w:lang w:val="en-US" w:eastAsia="zh-CN"/>
              </w:rPr>
              <w:t>3、</w:t>
            </w:r>
            <w:r>
              <w:rPr>
                <w:rFonts w:hint="default" w:ascii="仿宋_GB2312" w:hAnsi="宋体" w:eastAsia="仿宋_GB2312" w:cs="Times New Roman"/>
                <w:sz w:val="24"/>
                <w:szCs w:val="24"/>
                <w:lang w:val="en-US" w:eastAsia="zh-CN"/>
              </w:rPr>
              <w:t>需要具备一定的市场营销、品牌策划、生产管理等方面的人才</w:t>
            </w:r>
            <w:r>
              <w:rPr>
                <w:rFonts w:hint="eastAsia" w:ascii="仿宋_GB2312" w:hAnsi="宋体"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907"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技术项目</w:t>
            </w:r>
          </w:p>
          <w:p>
            <w:pPr>
              <w:pageBreakBefore w:val="0"/>
              <w:kinsoku/>
              <w:overflowPunct/>
              <w:topLinePunct w:val="0"/>
              <w:bidi w:val="0"/>
              <w:adjustRightInd w:val="0"/>
              <w:snapToGrid w:val="0"/>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需求情况</w:t>
            </w:r>
          </w:p>
        </w:tc>
        <w:tc>
          <w:tcPr>
            <w:tcW w:w="4092" w:type="pct"/>
            <w:gridSpan w:val="5"/>
            <w:vAlign w:val="center"/>
          </w:tcPr>
          <w:p>
            <w:pPr>
              <w:pageBreakBefore w:val="0"/>
              <w:tabs>
                <w:tab w:val="left" w:pos="1392"/>
              </w:tabs>
              <w:kinsoku/>
              <w:overflowPunct/>
              <w:topLinePunct w:val="0"/>
              <w:bidi w:val="0"/>
              <w:adjustRightInd w:val="0"/>
              <w:snapToGrid w:val="0"/>
              <w:spacing w:line="276" w:lineRule="auto"/>
              <w:ind w:firstLine="480"/>
              <w:jc w:val="left"/>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1、软件设计技术，可以提高设计师的生产效率，缩短服装设计周期。</w:t>
            </w:r>
          </w:p>
          <w:p>
            <w:pPr>
              <w:pageBreakBefore w:val="0"/>
              <w:tabs>
                <w:tab w:val="left" w:pos="1392"/>
              </w:tabs>
              <w:kinsoku/>
              <w:overflowPunct/>
              <w:topLinePunct w:val="0"/>
              <w:bidi w:val="0"/>
              <w:adjustRightInd w:val="0"/>
              <w:snapToGrid w:val="0"/>
              <w:spacing w:line="276" w:lineRule="auto"/>
              <w:ind w:firstLine="480"/>
              <w:jc w:val="left"/>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2、数字印花技术，创造出更丰富多彩的服装设计。</w:t>
            </w:r>
          </w:p>
          <w:p>
            <w:pPr>
              <w:pageBreakBefore w:val="0"/>
              <w:tabs>
                <w:tab w:val="left" w:pos="1392"/>
              </w:tabs>
              <w:kinsoku/>
              <w:overflowPunct/>
              <w:topLinePunct w:val="0"/>
              <w:bidi w:val="0"/>
              <w:adjustRightInd w:val="0"/>
              <w:snapToGrid w:val="0"/>
              <w:spacing w:line="276" w:lineRule="auto"/>
              <w:ind w:firstLine="480"/>
              <w:jc w:val="left"/>
              <w:rPr>
                <w:rFonts w:hint="default"/>
                <w:lang w:val="en-US" w:eastAsia="zh-CN"/>
              </w:rPr>
            </w:pPr>
            <w:r>
              <w:rPr>
                <w:rFonts w:hint="eastAsia" w:ascii="仿宋_GB2312" w:hAnsi="宋体" w:eastAsia="仿宋_GB2312" w:cs="Times New Roman"/>
                <w:sz w:val="24"/>
                <w:szCs w:val="24"/>
                <w:lang w:val="en-US" w:eastAsia="zh-CN"/>
              </w:rPr>
              <w:t>3、智能制造技术，提高生产效率、降低成本和人力投入。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7"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1650" w:type="pct"/>
            <w:vAlign w:val="center"/>
          </w:tcPr>
          <w:p>
            <w:pPr>
              <w:pageBreakBefore w:val="0"/>
              <w:tabs>
                <w:tab w:val="left" w:pos="1392"/>
              </w:tabs>
              <w:kinsoku/>
              <w:overflowPunct/>
              <w:topLinePunct w:val="0"/>
              <w:bidi w:val="0"/>
              <w:adjustRightInd w:val="0"/>
              <w:snapToGrid w:val="0"/>
              <w:ind w:firstLine="0" w:firstLineChars="0"/>
              <w:jc w:val="center"/>
              <w:rPr>
                <w:rFonts w:hint="default" w:eastAsia="仿宋_GB2312"/>
                <w:sz w:val="24"/>
                <w:szCs w:val="24"/>
                <w:lang w:val="en-US" w:eastAsia="zh-CN"/>
              </w:rPr>
            </w:pPr>
            <w:r>
              <w:rPr>
                <w:rFonts w:hint="default" w:ascii="仿宋_GB2312" w:hAnsi="宋体" w:eastAsia="仿宋_GB2312" w:cs="Times New Roman"/>
                <w:sz w:val="24"/>
                <w:szCs w:val="24"/>
                <w:lang w:val="en-US" w:eastAsia="zh-CN"/>
              </w:rPr>
              <w:t>张庆美</w:t>
            </w:r>
          </w:p>
        </w:tc>
        <w:tc>
          <w:tcPr>
            <w:tcW w:w="800" w:type="pct"/>
            <w:gridSpan w:val="2"/>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1641" w:type="pct"/>
            <w:gridSpan w:val="2"/>
            <w:vAlign w:val="center"/>
          </w:tcPr>
          <w:p>
            <w:pPr>
              <w:keepNext w:val="0"/>
              <w:keepLines w:val="0"/>
              <w:pageBreakBefore w:val="0"/>
              <w:widowControl/>
              <w:suppressLineNumbers w:val="0"/>
              <w:kinsoku/>
              <w:overflowPunct/>
              <w:topLinePunct w:val="0"/>
              <w:bidi w:val="0"/>
              <w:adjustRightInd w:val="0"/>
              <w:snapToGrid w:val="0"/>
              <w:ind w:firstLine="480" w:firstLineChars="200"/>
              <w:jc w:val="both"/>
              <w:textAlignment w:val="center"/>
              <w:rPr>
                <w:rFonts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Times New Roman"/>
                <w:sz w:val="24"/>
                <w:szCs w:val="24"/>
                <w:lang w:val="en-US" w:eastAsia="zh-CN"/>
              </w:rPr>
              <w:t>15169761369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7" w:type="pct"/>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1650" w:type="pct"/>
            <w:vAlign w:val="center"/>
          </w:tcPr>
          <w:p>
            <w:pPr>
              <w:pageBreakBefore w:val="0"/>
              <w:tabs>
                <w:tab w:val="left" w:pos="1392"/>
              </w:tabs>
              <w:kinsoku/>
              <w:overflowPunct/>
              <w:topLinePunct w:val="0"/>
              <w:bidi w:val="0"/>
              <w:adjustRightInd w:val="0"/>
              <w:snapToGrid w:val="0"/>
              <w:ind w:firstLine="0" w:firstLineChars="0"/>
              <w:jc w:val="center"/>
              <w:rPr>
                <w:rFonts w:eastAsia="仿宋_GB2312"/>
                <w:sz w:val="24"/>
                <w:szCs w:val="24"/>
              </w:rPr>
            </w:pPr>
          </w:p>
        </w:tc>
        <w:tc>
          <w:tcPr>
            <w:tcW w:w="800" w:type="pct"/>
            <w:gridSpan w:val="2"/>
            <w:vAlign w:val="center"/>
          </w:tcPr>
          <w:p>
            <w:pPr>
              <w:pageBreakBefore w:val="0"/>
              <w:kinsoku/>
              <w:overflowPunct/>
              <w:topLinePunct w:val="0"/>
              <w:bidi w:val="0"/>
              <w:adjustRightInd w:val="0"/>
              <w:snapToGrid w:val="0"/>
              <w:ind w:firstLine="0" w:firstLineChars="0"/>
              <w:jc w:val="center"/>
              <w:rPr>
                <w:rFonts w:ascii="黑体" w:hAnsi="黑体" w:eastAsia="黑体"/>
                <w:sz w:val="28"/>
                <w:szCs w:val="28"/>
              </w:rPr>
            </w:pPr>
            <w:r>
              <w:rPr>
                <w:rFonts w:hint="eastAsia" w:ascii="黑体" w:hAnsi="黑体" w:eastAsia="黑体"/>
                <w:sz w:val="28"/>
                <w:szCs w:val="28"/>
              </w:rPr>
              <w:t>传真</w:t>
            </w:r>
          </w:p>
        </w:tc>
        <w:tc>
          <w:tcPr>
            <w:tcW w:w="1641" w:type="pct"/>
            <w:gridSpan w:val="2"/>
            <w:vAlign w:val="center"/>
          </w:tcPr>
          <w:p>
            <w:pPr>
              <w:pageBreakBefore w:val="0"/>
              <w:kinsoku/>
              <w:overflowPunct/>
              <w:topLinePunct w:val="0"/>
              <w:bidi w:val="0"/>
              <w:adjustRightInd w:val="0"/>
              <w:snapToGrid w:val="0"/>
              <w:ind w:firstLine="0" w:firstLineChars="0"/>
              <w:jc w:val="center"/>
              <w:rPr>
                <w:rFonts w:eastAsia="仿宋_GB2312"/>
                <w:sz w:val="24"/>
                <w:szCs w:val="24"/>
              </w:rPr>
            </w:pPr>
          </w:p>
        </w:tc>
      </w:tr>
    </w:tbl>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sectPr>
          <w:pgSz w:w="11906" w:h="16838"/>
          <w:pgMar w:top="1701" w:right="1474" w:bottom="1531" w:left="1474" w:header="851" w:footer="1417" w:gutter="0"/>
          <w:pgNumType w:fmt="decimal"/>
          <w:cols w:space="0" w:num="1"/>
          <w:rtlGutter w:val="0"/>
          <w:docGrid w:type="lines" w:linePitch="312" w:charSpace="0"/>
        </w:sectPr>
      </w:pPr>
    </w:p>
    <w:p>
      <w:pPr>
        <w:ind w:firstLine="0" w:firstLineChars="0"/>
        <w:jc w:val="center"/>
        <w:rPr>
          <w:rFonts w:ascii="方正小标宋简体" w:hAnsi="方正小标宋简体" w:eastAsia="方正小标宋简体" w:cs="方正小标宋简体"/>
          <w:sz w:val="44"/>
          <w:szCs w:val="44"/>
        </w:rPr>
      </w:pPr>
      <w:r>
        <w:rPr>
          <w:rFonts w:hint="eastAsia" w:ascii="Arial" w:hAnsi="Arial" w:eastAsia="方正小标宋简体" w:cs="Arial"/>
          <w:sz w:val="44"/>
          <w:szCs w:val="44"/>
          <w:lang w:val="en-US" w:eastAsia="zh-CN"/>
        </w:rPr>
        <w:t>菏泽尧舜牡丹生物科技</w:t>
      </w:r>
      <w:r>
        <w:rPr>
          <w:rFonts w:hint="eastAsia" w:ascii="方正小标宋简体" w:hAnsi="方正小标宋简体" w:eastAsia="方正小标宋简体" w:cs="方正小标宋简体"/>
          <w:sz w:val="44"/>
          <w:szCs w:val="44"/>
        </w:rPr>
        <w:t>有限公司</w:t>
      </w:r>
    </w:p>
    <w:tbl>
      <w:tblPr>
        <w:tblStyle w:val="18"/>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3169"/>
        <w:gridCol w:w="937"/>
        <w:gridCol w:w="600"/>
        <w:gridCol w:w="1031"/>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44" w:type="dxa"/>
            <w:noWrap w:val="0"/>
            <w:vAlign w:val="center"/>
          </w:tcPr>
          <w:p>
            <w:pPr>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单位名称</w:t>
            </w:r>
          </w:p>
        </w:tc>
        <w:tc>
          <w:tcPr>
            <w:tcW w:w="4106" w:type="dxa"/>
            <w:gridSpan w:val="2"/>
            <w:noWrap w:val="0"/>
            <w:vAlign w:val="center"/>
          </w:tcPr>
          <w:p>
            <w:pPr>
              <w:tabs>
                <w:tab w:val="left" w:pos="1392"/>
              </w:tabs>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菏泽尧舜牡丹生物科技有限公司</w:t>
            </w:r>
          </w:p>
        </w:tc>
        <w:tc>
          <w:tcPr>
            <w:tcW w:w="1631" w:type="dxa"/>
            <w:gridSpan w:val="2"/>
            <w:noWrap w:val="0"/>
            <w:vAlign w:val="center"/>
          </w:tcPr>
          <w:p>
            <w:pPr>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所属县区</w:t>
            </w:r>
          </w:p>
        </w:tc>
        <w:tc>
          <w:tcPr>
            <w:tcW w:w="1969" w:type="dxa"/>
            <w:noWrap w:val="0"/>
            <w:vAlign w:val="center"/>
          </w:tcPr>
          <w:p>
            <w:pPr>
              <w:tabs>
                <w:tab w:val="left" w:pos="1392"/>
              </w:tabs>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牡丹区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744" w:type="dxa"/>
            <w:noWrap w:val="0"/>
            <w:vAlign w:val="center"/>
          </w:tcPr>
          <w:p>
            <w:pPr>
              <w:ind w:firstLine="0" w:firstLineChars="0"/>
              <w:jc w:val="center"/>
              <w:rPr>
                <w:rFonts w:ascii="仿宋_GB2312" w:hAnsi="仿宋_GB2312" w:eastAsia="仿宋_GB2312" w:cs="仿宋_GB2312"/>
                <w:sz w:val="32"/>
                <w:szCs w:val="32"/>
              </w:rPr>
            </w:pPr>
            <w:r>
              <w:rPr>
                <w:rFonts w:hint="eastAsia" w:ascii="黑体" w:hAnsi="黑体" w:eastAsia="黑体"/>
                <w:sz w:val="28"/>
                <w:szCs w:val="28"/>
              </w:rPr>
              <w:t>所属行业</w:t>
            </w:r>
          </w:p>
        </w:tc>
        <w:tc>
          <w:tcPr>
            <w:tcW w:w="7706" w:type="dxa"/>
            <w:gridSpan w:val="5"/>
            <w:noWrap w:val="0"/>
            <w:vAlign w:val="center"/>
          </w:tcPr>
          <w:p>
            <w:pPr>
              <w:tabs>
                <w:tab w:val="left" w:pos="1392"/>
              </w:tabs>
              <w:ind w:firstLine="0" w:firstLineChars="0"/>
              <w:jc w:val="left"/>
              <w:rPr>
                <w:rFonts w:ascii="仿宋_GB2312" w:hAnsi="仿宋_GB2312" w:eastAsia="仿宋_GB2312" w:cs="仿宋_GB2312"/>
                <w:szCs w:val="21"/>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r>
              <w:rPr>
                <w:rFonts w:hint="eastAsia" w:ascii="仿宋_GB2312" w:hAnsi="宋体" w:eastAsia="仿宋_GB2312"/>
                <w:lang w:eastAsia="zh-CN"/>
              </w:rPr>
              <w:t>□食品加工</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宋体" w:eastAsia="仿宋_GB2312"/>
                <w:lang w:eastAsia="zh-CN"/>
              </w:rPr>
              <w:t>☑</w:t>
            </w:r>
            <w:r>
              <w:rPr>
                <w:rFonts w:hint="eastAsia" w:ascii="仿宋_GB2312" w:hAnsi="宋体"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1744"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单位</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基本</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情况</w:t>
            </w:r>
          </w:p>
        </w:tc>
        <w:tc>
          <w:tcPr>
            <w:tcW w:w="7706" w:type="dxa"/>
            <w:gridSpan w:val="5"/>
            <w:noWrap w:val="0"/>
            <w:vAlign w:val="center"/>
          </w:tcPr>
          <w:p>
            <w:pPr>
              <w:widowControl/>
              <w:ind w:firstLine="48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菏泽尧舜牡丹生物科技有限公司位于菏泽市牡丹区，成立于2011年，注册资金1亿元，系菏泽水务集团全资子公司，国家林业重点龙头企业。公司坚持“绿色、低碳、生态、环保”的循环经济发展理念，以“服务健康、达善社会”为宗旨。将牡丹深加工向医药制品、日用化工、食品加工、营养保健等众多领域延伸，不断拉长产业链条，开发出了牡丹籽油、保健品牡丹籽油软胶囊、牡丹花蕊茶、牡丹日化品、特殊膳食食品、固体饮料等品类。</w:t>
            </w:r>
          </w:p>
          <w:p>
            <w:pPr>
              <w:widowControl/>
              <w:ind w:firstLine="48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公司拥有专利证书35件、注册商标证书116件、著作权证书22件和9项科技成果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参与起草了国家标准和行业标准4项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山东省地方标准4项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团体标准1项。先后荣获“山东省名牌产品”、“山东省著名商标”、“山东省知名品牌”等荣誉称号。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744"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黑体" w:hAnsi="黑体" w:eastAsia="黑体"/>
                <w:sz w:val="28"/>
                <w:szCs w:val="28"/>
              </w:rPr>
            </w:pPr>
            <w:r>
              <w:rPr>
                <w:rFonts w:hint="eastAsia" w:ascii="黑体" w:hAnsi="黑体" w:eastAsia="黑体"/>
                <w:sz w:val="28"/>
                <w:szCs w:val="28"/>
              </w:rPr>
              <w:t>现有研发平台、技术合作情况</w:t>
            </w:r>
          </w:p>
        </w:tc>
        <w:tc>
          <w:tcPr>
            <w:tcW w:w="7706" w:type="dxa"/>
            <w:gridSpan w:val="5"/>
            <w:noWrap w:val="0"/>
            <w:vAlign w:val="center"/>
          </w:tcPr>
          <w:p>
            <w:pPr>
              <w:ind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公司拥有自主研发能力，建有山东省牡丹精深加工工程技术研究中心，</w:t>
            </w:r>
            <w:r>
              <w:rPr>
                <w:rFonts w:hint="eastAsia" w:ascii="仿宋_GB2312" w:hAnsi="宋体" w:eastAsia="仿宋_GB2312" w:cs="宋体"/>
                <w:sz w:val="24"/>
                <w:szCs w:val="24"/>
              </w:rPr>
              <w:t>能够较好地开展技术研发和技术合作。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744"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高层次人才需求情况</w:t>
            </w:r>
          </w:p>
        </w:tc>
        <w:tc>
          <w:tcPr>
            <w:tcW w:w="7706" w:type="dxa"/>
            <w:gridSpan w:val="5"/>
            <w:noWrap w:val="0"/>
            <w:vAlign w:val="center"/>
          </w:tcPr>
          <w:p>
            <w:pPr>
              <w:ind w:firstLine="48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1、植物功能因子筛选与高效制备、功能产品精深加工技术研究、功能产品开发及产业化相关领域专家</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2、牡丹蛋白肽制备关键技术有关领域专家</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744"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sz w:val="28"/>
                <w:szCs w:val="28"/>
              </w:rPr>
            </w:pPr>
            <w:r>
              <w:rPr>
                <w:rFonts w:hint="eastAsia" w:ascii="黑体" w:hAnsi="黑体" w:eastAsia="黑体"/>
                <w:sz w:val="28"/>
                <w:szCs w:val="28"/>
              </w:rPr>
              <w:t>技术项目</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sz w:val="32"/>
                <w:szCs w:val="32"/>
              </w:rPr>
            </w:pPr>
            <w:r>
              <w:rPr>
                <w:rFonts w:hint="eastAsia" w:ascii="黑体" w:hAnsi="黑体" w:eastAsia="黑体"/>
                <w:sz w:val="28"/>
                <w:szCs w:val="28"/>
              </w:rPr>
              <w:t>需求情况</w:t>
            </w:r>
          </w:p>
        </w:tc>
        <w:tc>
          <w:tcPr>
            <w:tcW w:w="7706" w:type="dxa"/>
            <w:gridSpan w:val="5"/>
            <w:noWrap w:val="0"/>
            <w:vAlign w:val="center"/>
          </w:tcPr>
          <w:p>
            <w:pPr>
              <w:ind w:firstLine="48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植物功能因子筛选与高效制备、功能产品精深加工技术研究、功能产品开发及产业化</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牡丹蛋白肽制备关键技术</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jc w:val="center"/>
        </w:trPr>
        <w:tc>
          <w:tcPr>
            <w:tcW w:w="1744" w:type="dxa"/>
            <w:noWrap w:val="0"/>
            <w:vAlign w:val="center"/>
          </w:tcPr>
          <w:p>
            <w:pPr>
              <w:ind w:firstLine="0" w:firstLineChars="0"/>
              <w:jc w:val="center"/>
              <w:rPr>
                <w:rFonts w:ascii="黑体" w:hAnsi="黑体" w:eastAsia="黑体"/>
                <w:sz w:val="28"/>
                <w:szCs w:val="28"/>
              </w:rPr>
            </w:pPr>
            <w:r>
              <w:rPr>
                <w:rFonts w:hint="eastAsia" w:ascii="黑体" w:hAnsi="黑体" w:eastAsia="黑体"/>
                <w:sz w:val="28"/>
                <w:szCs w:val="28"/>
              </w:rPr>
              <w:t>联系人</w:t>
            </w:r>
          </w:p>
        </w:tc>
        <w:tc>
          <w:tcPr>
            <w:tcW w:w="3169" w:type="dxa"/>
            <w:noWrap w:val="0"/>
            <w:vAlign w:val="center"/>
          </w:tcPr>
          <w:p>
            <w:pPr>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张雪花</w:t>
            </w:r>
          </w:p>
        </w:tc>
        <w:tc>
          <w:tcPr>
            <w:tcW w:w="1537" w:type="dxa"/>
            <w:gridSpan w:val="2"/>
            <w:noWrap w:val="0"/>
            <w:vAlign w:val="center"/>
          </w:tcPr>
          <w:p>
            <w:pPr>
              <w:ind w:firstLine="0" w:firstLineChars="0"/>
              <w:jc w:val="center"/>
              <w:rPr>
                <w:rFonts w:ascii="黑体" w:hAnsi="黑体" w:eastAsia="黑体"/>
                <w:sz w:val="28"/>
                <w:szCs w:val="28"/>
              </w:rPr>
            </w:pPr>
            <w:r>
              <w:rPr>
                <w:rFonts w:hint="eastAsia" w:ascii="黑体" w:hAnsi="黑体" w:eastAsia="黑体"/>
                <w:sz w:val="28"/>
                <w:szCs w:val="28"/>
              </w:rPr>
              <w:t>联系电话</w:t>
            </w:r>
          </w:p>
        </w:tc>
        <w:tc>
          <w:tcPr>
            <w:tcW w:w="3000" w:type="dxa"/>
            <w:gridSpan w:val="2"/>
            <w:noWrap w:val="0"/>
            <w:vAlign w:val="center"/>
          </w:tcPr>
          <w:p>
            <w:pPr>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18769083464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44" w:type="dxa"/>
            <w:noWrap w:val="0"/>
            <w:vAlign w:val="center"/>
          </w:tcPr>
          <w:p>
            <w:pPr>
              <w:ind w:firstLine="0" w:firstLineChars="0"/>
              <w:jc w:val="center"/>
              <w:rPr>
                <w:rFonts w:ascii="黑体" w:hAnsi="黑体" w:eastAsia="黑体"/>
                <w:sz w:val="28"/>
                <w:szCs w:val="28"/>
              </w:rPr>
            </w:pPr>
            <w:r>
              <w:rPr>
                <w:rFonts w:hint="eastAsia" w:ascii="黑体" w:hAnsi="黑体" w:eastAsia="黑体"/>
                <w:sz w:val="28"/>
                <w:szCs w:val="28"/>
              </w:rPr>
              <w:t>电子信箱</w:t>
            </w:r>
          </w:p>
        </w:tc>
        <w:tc>
          <w:tcPr>
            <w:tcW w:w="3169" w:type="dxa"/>
            <w:noWrap w:val="0"/>
            <w:vAlign w:val="center"/>
          </w:tcPr>
          <w:p>
            <w:pPr>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736368522@qq.com</w:t>
            </w:r>
          </w:p>
        </w:tc>
        <w:tc>
          <w:tcPr>
            <w:tcW w:w="1537" w:type="dxa"/>
            <w:gridSpan w:val="2"/>
            <w:noWrap w:val="0"/>
            <w:vAlign w:val="center"/>
          </w:tcPr>
          <w:p>
            <w:pPr>
              <w:ind w:firstLine="0" w:firstLineChars="0"/>
              <w:jc w:val="center"/>
              <w:rPr>
                <w:rFonts w:ascii="黑体" w:hAnsi="黑体" w:eastAsia="黑体"/>
                <w:sz w:val="28"/>
                <w:szCs w:val="28"/>
              </w:rPr>
            </w:pPr>
            <w:r>
              <w:rPr>
                <w:rFonts w:hint="eastAsia" w:ascii="黑体" w:hAnsi="黑体" w:eastAsia="黑体"/>
                <w:sz w:val="28"/>
                <w:szCs w:val="28"/>
              </w:rPr>
              <w:t>传真</w:t>
            </w:r>
          </w:p>
        </w:tc>
        <w:tc>
          <w:tcPr>
            <w:tcW w:w="3000" w:type="dxa"/>
            <w:gridSpan w:val="2"/>
            <w:noWrap w:val="0"/>
            <w:vAlign w:val="center"/>
          </w:tcPr>
          <w:p>
            <w:pPr>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0530-7155777</w:t>
            </w:r>
          </w:p>
        </w:tc>
      </w:tr>
    </w:tbl>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ascii="方正小标宋简体" w:hAnsi="方正小标宋简体" w:eastAsia="方正小标宋简体" w:cs="方正小标宋简体"/>
          <w:sz w:val="44"/>
          <w:szCs w:val="44"/>
        </w:rPr>
        <w:sectPr>
          <w:footerReference r:id="rId39" w:type="default"/>
          <w:pgSz w:w="11906" w:h="16838"/>
          <w:pgMar w:top="1701" w:right="1474" w:bottom="1531" w:left="1474"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ascii="方正小标宋简体" w:hAnsi="方正小标宋简体" w:eastAsia="方正小标宋简体" w:cs="方正小标宋简体"/>
          <w:sz w:val="44"/>
          <w:szCs w:val="44"/>
        </w:rPr>
      </w:pPr>
    </w:p>
    <w:p>
      <w:pPr>
        <w:pStyle w:val="4"/>
        <w:keepNext w:val="0"/>
        <w:keepLines w:val="0"/>
        <w:pageBreakBefore w:val="0"/>
        <w:widowControl w:val="0"/>
        <w:kinsoku/>
        <w:wordWrap/>
        <w:overflowPunct/>
        <w:topLinePunct w:val="0"/>
        <w:autoSpaceDE/>
        <w:autoSpaceDN/>
        <w:bidi w:val="0"/>
        <w:adjustRightInd w:val="0"/>
        <w:snapToGrid w:val="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eastAsia="方正小标宋简体"/>
          <w:sz w:val="52"/>
          <w:szCs w:val="52"/>
        </w:rPr>
      </w:pPr>
    </w:p>
    <w:p>
      <w:pPr>
        <w:pageBreakBefore w:val="0"/>
        <w:kinsoku/>
        <w:overflowPunct/>
        <w:topLinePunct w:val="0"/>
        <w:bidi w:val="0"/>
        <w:adjustRightInd w:val="0"/>
        <w:snapToGrid w:val="0"/>
        <w:ind w:firstLine="0" w:firstLineChars="0"/>
        <w:jc w:val="center"/>
        <w:rPr>
          <w:rFonts w:hint="eastAsia" w:ascii="黑体" w:hAnsi="黑体" w:eastAsia="黑体"/>
          <w:sz w:val="52"/>
          <w:szCs w:val="52"/>
          <w:lang w:eastAsia="zh-CN"/>
        </w:rPr>
      </w:pPr>
      <w:r>
        <w:rPr>
          <w:rFonts w:hint="eastAsia" w:ascii="黑体" w:hAnsi="黑体" w:eastAsia="黑体"/>
          <w:sz w:val="52"/>
          <w:szCs w:val="52"/>
          <w:lang w:eastAsia="zh-CN"/>
        </w:rPr>
        <w:t>九</w:t>
      </w:r>
      <w:r>
        <w:rPr>
          <w:rFonts w:hint="eastAsia" w:ascii="黑体" w:hAnsi="黑体" w:eastAsia="黑体"/>
          <w:sz w:val="52"/>
          <w:szCs w:val="52"/>
        </w:rPr>
        <w:t>、</w:t>
      </w:r>
      <w:r>
        <w:rPr>
          <w:rFonts w:hint="eastAsia" w:ascii="黑体" w:hAnsi="黑体" w:eastAsia="黑体"/>
          <w:sz w:val="52"/>
          <w:szCs w:val="52"/>
          <w:lang w:eastAsia="zh-CN"/>
        </w:rPr>
        <w:t>“揭榜挂帅”项目</w:t>
      </w:r>
    </w:p>
    <w:p>
      <w:pPr>
        <w:pageBreakBefore w:val="0"/>
        <w:kinsoku/>
        <w:overflowPunct/>
        <w:topLinePunct w:val="0"/>
        <w:bidi w:val="0"/>
        <w:adjustRightInd w:val="0"/>
        <w:snapToGrid w:val="0"/>
        <w:ind w:firstLine="0" w:firstLineChars="0"/>
        <w:jc w:val="center"/>
        <w:rPr>
          <w:rFonts w:hint="eastAsia" w:ascii="方正小标宋简体" w:eastAsia="方正小标宋简体"/>
          <w:sz w:val="36"/>
          <w:szCs w:val="36"/>
        </w:rPr>
      </w:pPr>
      <w:r>
        <w:rPr>
          <w:rFonts w:hint="eastAsia" w:ascii="楷体_GB2312" w:hAnsi="黑体" w:eastAsia="楷体_GB2312"/>
          <w:sz w:val="52"/>
          <w:szCs w:val="52"/>
        </w:rPr>
        <w:t>（共</w:t>
      </w:r>
      <w:r>
        <w:rPr>
          <w:rFonts w:hint="eastAsia" w:ascii="楷体_GB2312" w:hAnsi="黑体" w:eastAsia="楷体_GB2312"/>
          <w:sz w:val="52"/>
          <w:szCs w:val="52"/>
          <w:lang w:val="en-US" w:eastAsia="zh-CN"/>
        </w:rPr>
        <w:t>14</w:t>
      </w:r>
      <w:r>
        <w:rPr>
          <w:rFonts w:hint="eastAsia" w:ascii="楷体_GB2312" w:hAnsi="黑体" w:eastAsia="楷体_GB2312"/>
          <w:sz w:val="52"/>
          <w:szCs w:val="52"/>
        </w:rPr>
        <w:t>个）</w:t>
      </w:r>
    </w:p>
    <w:p>
      <w:pPr>
        <w:rPr>
          <w:sz w:val="36"/>
        </w:rPr>
        <w:sectPr>
          <w:footerReference r:id="rId40" w:type="default"/>
          <w:pgSz w:w="11906" w:h="16838"/>
          <w:pgMar w:top="1701" w:right="1474" w:bottom="1531" w:left="1474" w:header="851" w:footer="1417" w:gutter="0"/>
          <w:pgNumType w:fmt="decimal"/>
          <w:cols w:space="0" w:num="1"/>
          <w:rtlGutter w:val="0"/>
          <w:docGrid w:type="lines" w:linePitch="312" w:charSpace="0"/>
        </w:sectPr>
      </w:pPr>
      <w:r>
        <w:rPr>
          <w:sz w:val="36"/>
        </w:rPr>
        <mc:AlternateContent>
          <mc:Choice Requires="wps">
            <w:drawing>
              <wp:anchor distT="0" distB="0" distL="114300" distR="114300" simplePos="0" relativeHeight="251680768" behindDoc="0" locked="0" layoutInCell="1" allowOverlap="1">
                <wp:simplePos x="0" y="0"/>
                <wp:positionH relativeFrom="column">
                  <wp:posOffset>4206240</wp:posOffset>
                </wp:positionH>
                <wp:positionV relativeFrom="paragraph">
                  <wp:posOffset>3935730</wp:posOffset>
                </wp:positionV>
                <wp:extent cx="1447800" cy="609600"/>
                <wp:effectExtent l="0" t="0" r="0" b="0"/>
                <wp:wrapNone/>
                <wp:docPr id="25" name="矩形 25"/>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1.2pt;margin-top:309.9pt;height:48pt;width:114pt;z-index:251680768;v-text-anchor:middle;mso-width-relative:page;mso-height-relative:page;" fillcolor="#FFFFFF [3212]" filled="t" stroked="f" coordsize="21600,21600" o:gfxdata="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iAZ9ZNcAAAALAQAADwAAAAAAAAABACAAAAA4AAAAZHJzL2Rvd25y&#10;ZXYueG1sUEsBAhQAFAAAAAgAh07iQBaU4ytbAgAAtgQAAA4AAAAAAAAAAQAgAAAAPAEAAGRycy9l&#10;Mm9Eb2MueG1sUEsFBgAAAAAGAAYAWQEAAAkGAAAAAA==&#10;">
                <v:fill on="t" focussize="0,0"/>
                <v:stroke on="f" weight="2pt"/>
                <v:imagedata o:title=""/>
                <o:lock v:ext="edit" aspectratio="f"/>
              </v:rect>
            </w:pict>
          </mc:Fallback>
        </mc:AlternateContent>
      </w:r>
    </w:p>
    <w:p>
      <w:r>
        <w:rPr>
          <w:sz w:val="36"/>
        </w:rPr>
        <mc:AlternateContent>
          <mc:Choice Requires="wps">
            <w:drawing>
              <wp:anchor distT="0" distB="0" distL="114300" distR="114300" simplePos="0" relativeHeight="251681792" behindDoc="0" locked="0" layoutInCell="1" allowOverlap="1">
                <wp:simplePos x="0" y="0"/>
                <wp:positionH relativeFrom="column">
                  <wp:posOffset>-104775</wp:posOffset>
                </wp:positionH>
                <wp:positionV relativeFrom="paragraph">
                  <wp:posOffset>8198485</wp:posOffset>
                </wp:positionV>
                <wp:extent cx="1447800" cy="609600"/>
                <wp:effectExtent l="0" t="0" r="0" b="0"/>
                <wp:wrapNone/>
                <wp:docPr id="26" name="矩形 26"/>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5pt;margin-top:645.55pt;height:48pt;width:114pt;z-index:251681792;v-text-anchor:middle;mso-width-relative:page;mso-height-relative:page;" fillcolor="#FFFFFF [3212]" filled="t" stroked="f" coordsize="21600,21600" o:gfxdata="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Kwmlu7XAAAADQEAAA8AAAAAAAAAAQAgAAAAOAAAAGRycy9kb3du&#10;cmV2LnhtbFBLAQIUABQAAAAIAIdO4kAjeVEdXAIAALYEAAAOAAAAAAAAAAEAIAAAADwBAABkcnMv&#10;ZTJvRG9jLnhtbFBLBQYAAAAABgAGAFkBAAAKBgAAAAA=&#10;">
                <v:fill on="t" focussize="0,0"/>
                <v:stroke on="f" weight="2pt"/>
                <v:imagedata o:title=""/>
                <o:lock v:ext="edit" aspectratio="f"/>
              </v:rect>
            </w:pict>
          </mc:Fallback>
        </mc:AlternateContent>
      </w:r>
      <w:r>
        <w:br w:type="page"/>
      </w:r>
    </w:p>
    <w:p>
      <w:pPr>
        <w:sectPr>
          <w:footerReference r:id="rId41" w:type="default"/>
          <w:pgSz w:w="11906" w:h="16838"/>
          <w:pgMar w:top="1701" w:right="1474" w:bottom="1531" w:left="1474" w:header="851" w:footer="1417" w:gutter="0"/>
          <w:pgNumType w:fmt="decimal"/>
          <w:cols w:space="0" w:num="1"/>
          <w:rtlGutter w:val="0"/>
          <w:docGrid w:type="lines" w:linePitch="312" w:charSpace="0"/>
        </w:sectPr>
      </w:pPr>
    </w:p>
    <w:p>
      <w:pPr>
        <w:pageBreakBefore w:val="0"/>
        <w:kinsoku/>
        <w:overflowPunct/>
        <w:topLinePunct w:val="0"/>
        <w:bidi w:val="0"/>
        <w:adjustRightInd w:val="0"/>
        <w:snapToGrid w:val="0"/>
        <w:spacing w:line="560" w:lineRule="exact"/>
        <w:ind w:left="0" w:leftChars="0" w:firstLine="0" w:firstLineChars="0"/>
        <w:jc w:val="center"/>
        <w:rPr>
          <w:rFonts w:ascii="方正小标宋简体" w:hAnsi="仿宋" w:eastAsia="方正小标宋简体"/>
          <w:sz w:val="36"/>
          <w:szCs w:val="36"/>
        </w:rPr>
      </w:pPr>
      <w:r>
        <w:rPr>
          <w:rFonts w:hint="eastAsia" w:ascii="方正小标宋简体" w:hAnsi="方正小标宋简体" w:eastAsia="方正小标宋简体" w:cs="方正小标宋简体"/>
          <w:sz w:val="44"/>
          <w:szCs w:val="44"/>
          <w:lang w:val="en-US" w:eastAsia="zh-CN"/>
        </w:rPr>
        <w:t>山东联成化学工业有限公司</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038"/>
        <w:gridCol w:w="2684"/>
        <w:gridCol w:w="2222"/>
        <w:gridCol w:w="22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方正小标宋简体" w:hAnsi="黑体" w:eastAsia="方正小标宋简体"/>
                <w:sz w:val="24"/>
              </w:rPr>
            </w:pPr>
            <w:r>
              <w:rPr>
                <w:rFonts w:hint="eastAsia" w:ascii="方正小标宋简体" w:hAnsi="方正小标宋简体" w:eastAsia="方正小标宋简体" w:cs="方正小标宋简体"/>
                <w:sz w:val="24"/>
              </w:rPr>
              <w:t>一、需求方基本情况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1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单位名称</w:t>
            </w:r>
          </w:p>
        </w:tc>
        <w:tc>
          <w:tcPr>
            <w:tcW w:w="3888"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山东联成化学工业有限公司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1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注册时间</w:t>
            </w:r>
          </w:p>
        </w:tc>
        <w:tc>
          <w:tcPr>
            <w:tcW w:w="146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2013年8月</w:t>
            </w:r>
          </w:p>
        </w:tc>
        <w:tc>
          <w:tcPr>
            <w:tcW w:w="121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黑体" w:hAnsi="黑体" w:eastAsia="黑体"/>
                <w:sz w:val="24"/>
                <w:szCs w:val="24"/>
              </w:rPr>
            </w:pPr>
            <w:r>
              <w:rPr>
                <w:rFonts w:hint="eastAsia" w:ascii="方正小标宋简体" w:hAnsi="方正小标宋简体" w:eastAsia="方正小标宋简体" w:cs="方正小标宋简体"/>
                <w:sz w:val="24"/>
              </w:rPr>
              <w:t>属地</w:t>
            </w:r>
          </w:p>
        </w:tc>
        <w:tc>
          <w:tcPr>
            <w:tcW w:w="121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_GB2312" w:hAnsi="仿宋" w:eastAsia="仿宋_GB2312"/>
                <w:sz w:val="24"/>
                <w:szCs w:val="24"/>
                <w:lang w:eastAsia="zh-CN"/>
              </w:rPr>
            </w:pPr>
            <w:r>
              <w:rPr>
                <w:rFonts w:hint="eastAsia" w:ascii="仿宋_GB2312" w:hAnsi="仿宋" w:eastAsia="仿宋_GB2312"/>
                <w:sz w:val="24"/>
                <w:szCs w:val="24"/>
                <w:lang w:eastAsia="zh-CN"/>
              </w:rPr>
              <w:t>东明县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1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单位性质</w:t>
            </w:r>
          </w:p>
        </w:tc>
        <w:tc>
          <w:tcPr>
            <w:tcW w:w="3888"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4"/>
                <w:szCs w:val="24"/>
              </w:rPr>
            </w:pPr>
            <w:r>
              <w:rPr>
                <w:rFonts w:hint="eastAsia" w:ascii="仿宋_GB2312" w:hAnsi="仿宋" w:eastAsia="仿宋_GB2312"/>
                <w:sz w:val="24"/>
                <w:szCs w:val="24"/>
                <w:lang w:eastAsia="zh-CN"/>
              </w:rPr>
              <w:t>☑</w:t>
            </w:r>
            <w:r>
              <w:rPr>
                <w:rFonts w:hint="eastAsia" w:ascii="仿宋_GB2312" w:hAnsi="仿宋" w:eastAsia="仿宋_GB2312"/>
                <w:sz w:val="24"/>
                <w:szCs w:val="24"/>
              </w:rPr>
              <w:t>企业    □高等院校    □科研院所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1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上年度研发投入（万元）</w:t>
            </w:r>
          </w:p>
        </w:tc>
        <w:tc>
          <w:tcPr>
            <w:tcW w:w="146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黑体" w:hAnsi="黑体" w:eastAsia="黑体"/>
                <w:sz w:val="24"/>
                <w:szCs w:val="24"/>
                <w:lang w:val="en-US" w:eastAsia="zh-CN"/>
              </w:rPr>
            </w:pPr>
            <w:r>
              <w:rPr>
                <w:rFonts w:hint="eastAsia" w:ascii="仿宋_GB2312" w:hAnsi="仿宋" w:eastAsia="仿宋_GB2312"/>
                <w:iCs/>
                <w:sz w:val="24"/>
                <w:szCs w:val="24"/>
                <w:lang w:val="en-US" w:eastAsia="zh-CN"/>
              </w:rPr>
              <w:t>1200</w:t>
            </w:r>
          </w:p>
        </w:tc>
        <w:tc>
          <w:tcPr>
            <w:tcW w:w="121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ascii="黑体" w:hAnsi="黑体" w:eastAsia="黑体"/>
                <w:sz w:val="24"/>
                <w:szCs w:val="24"/>
              </w:rPr>
            </w:pPr>
            <w:r>
              <w:rPr>
                <w:rFonts w:hint="eastAsia" w:ascii="方正小标宋简体" w:hAnsi="方正小标宋简体" w:eastAsia="方正小标宋简体" w:cs="方正小标宋简体"/>
                <w:sz w:val="24"/>
              </w:rPr>
              <w:t>上年度研发投入占营业收入比重（%）</w:t>
            </w:r>
          </w:p>
        </w:tc>
        <w:tc>
          <w:tcPr>
            <w:tcW w:w="121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_GB2312" w:hAnsi="仿宋" w:eastAsia="仿宋_GB2312"/>
                <w:sz w:val="24"/>
                <w:szCs w:val="24"/>
                <w:lang w:val="en-US" w:eastAsia="zh-CN"/>
              </w:rPr>
            </w:pPr>
            <w:r>
              <w:rPr>
                <w:rFonts w:hint="eastAsia" w:ascii="仿宋_GB2312" w:hAnsi="仿宋" w:eastAsia="仿宋_GB2312"/>
                <w:iCs/>
                <w:sz w:val="24"/>
                <w:szCs w:val="24"/>
                <w:lang w:val="en-US" w:eastAsia="zh-CN"/>
              </w:rPr>
              <w:t>4</w:t>
            </w:r>
            <w:r>
              <w:rPr>
                <w:rFonts w:hint="eastAsia" w:ascii="仿宋_GB2312" w:hAnsi="仿宋" w:eastAsia="仿宋_GB2312"/>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11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联系人</w:t>
            </w:r>
          </w:p>
        </w:tc>
        <w:tc>
          <w:tcPr>
            <w:tcW w:w="146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_GB2312" w:hAnsi="仿宋" w:eastAsia="仿宋_GB2312"/>
                <w:sz w:val="24"/>
                <w:szCs w:val="24"/>
                <w:lang w:eastAsia="zh-CN"/>
              </w:rPr>
            </w:pPr>
            <w:r>
              <w:rPr>
                <w:rFonts w:hint="eastAsia" w:ascii="仿宋_GB2312" w:hAnsi="仿宋" w:eastAsia="仿宋_GB2312"/>
                <w:sz w:val="24"/>
                <w:szCs w:val="24"/>
                <w:lang w:eastAsia="zh-CN"/>
              </w:rPr>
              <w:t>姚灿宇</w:t>
            </w:r>
          </w:p>
        </w:tc>
        <w:tc>
          <w:tcPr>
            <w:tcW w:w="121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黑体" w:hAnsi="黑体" w:eastAsia="黑体"/>
                <w:sz w:val="24"/>
                <w:szCs w:val="24"/>
              </w:rPr>
            </w:pPr>
            <w:r>
              <w:rPr>
                <w:rFonts w:hint="eastAsia" w:ascii="方正小标宋简体" w:hAnsi="方正小标宋简体" w:eastAsia="方正小标宋简体" w:cs="方正小标宋简体"/>
                <w:sz w:val="24"/>
              </w:rPr>
              <w:t>联系方式</w:t>
            </w:r>
          </w:p>
        </w:tc>
        <w:tc>
          <w:tcPr>
            <w:tcW w:w="121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13405401530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bCs/>
                <w:sz w:val="24"/>
              </w:rPr>
              <w:t>二、项目需求信息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需求名称</w:t>
            </w:r>
          </w:p>
        </w:tc>
        <w:tc>
          <w:tcPr>
            <w:tcW w:w="3888"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_GB2312" w:hAnsi="仿宋" w:eastAsia="仿宋_GB2312"/>
                <w:sz w:val="24"/>
                <w:lang w:val="en-US" w:eastAsia="zh-CN"/>
              </w:rPr>
            </w:pPr>
            <w:r>
              <w:rPr>
                <w:rFonts w:hint="eastAsia" w:ascii="仿宋_GB2312" w:hAnsi="仿宋" w:eastAsia="仿宋_GB2312"/>
                <w:sz w:val="24"/>
                <w:lang w:val="en-US" w:eastAsia="zh-CN"/>
              </w:rPr>
              <w:t>萘加氢制十氢萘技术配套设备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1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需求类型</w:t>
            </w:r>
          </w:p>
        </w:tc>
        <w:tc>
          <w:tcPr>
            <w:tcW w:w="3888"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4"/>
              </w:rPr>
            </w:pPr>
            <w:r>
              <w:rPr>
                <w:rFonts w:hint="eastAsia" w:ascii="仿宋_GB2312" w:hAnsi="仿宋" w:eastAsia="仿宋_GB2312"/>
                <w:sz w:val="24"/>
                <w:lang w:eastAsia="zh-CN"/>
              </w:rPr>
              <w:t>☑</w:t>
            </w:r>
            <w:r>
              <w:rPr>
                <w:rFonts w:hint="eastAsia" w:ascii="仿宋_GB2312" w:hAnsi="仿宋" w:eastAsia="仿宋_GB2312"/>
                <w:sz w:val="24"/>
              </w:rPr>
              <w:t xml:space="preserve">技术攻关类     □成果转化类    </w:t>
            </w:r>
            <w:r>
              <w:rPr>
                <w:rFonts w:hint="eastAsia" w:ascii="仿宋_GB2312" w:hAnsi="仿宋" w:eastAsia="仿宋_GB2312"/>
                <w:sz w:val="24"/>
                <w:lang w:eastAsia="zh-CN"/>
              </w:rPr>
              <w:t>□</w:t>
            </w:r>
            <w:r>
              <w:rPr>
                <w:rFonts w:hint="eastAsia" w:ascii="仿宋_GB2312" w:hAnsi="仿宋" w:eastAsia="仿宋_GB2312"/>
                <w:sz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1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研发实施周期</w:t>
            </w:r>
          </w:p>
        </w:tc>
        <w:tc>
          <w:tcPr>
            <w:tcW w:w="3888"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4"/>
              </w:rPr>
            </w:pPr>
            <w:r>
              <w:rPr>
                <w:rFonts w:hint="eastAsia" w:ascii="仿宋_GB2312" w:hAnsi="仿宋" w:eastAsia="仿宋_GB2312"/>
                <w:sz w:val="24"/>
                <w:lang w:val="en-US" w:eastAsia="zh-CN"/>
              </w:rPr>
              <w:t>2024</w:t>
            </w:r>
            <w:r>
              <w:rPr>
                <w:rFonts w:hint="eastAsia" w:ascii="仿宋_GB2312" w:hAnsi="仿宋" w:eastAsia="仿宋_GB2312"/>
                <w:sz w:val="24"/>
              </w:rPr>
              <w:t>年</w:t>
            </w:r>
            <w:r>
              <w:rPr>
                <w:rFonts w:hint="eastAsia" w:ascii="仿宋_GB2312" w:hAnsi="仿宋" w:eastAsia="仿宋_GB2312"/>
                <w:sz w:val="24"/>
                <w:lang w:val="en-US" w:eastAsia="zh-CN"/>
              </w:rPr>
              <w:t>4</w:t>
            </w:r>
            <w:r>
              <w:rPr>
                <w:rFonts w:hint="eastAsia" w:ascii="仿宋_GB2312" w:hAnsi="仿宋" w:eastAsia="仿宋_GB2312"/>
                <w:sz w:val="24"/>
              </w:rPr>
              <w:t>月至</w:t>
            </w:r>
            <w:r>
              <w:rPr>
                <w:rFonts w:hint="eastAsia" w:ascii="仿宋_GB2312" w:hAnsi="仿宋" w:eastAsia="仿宋_GB2312"/>
                <w:sz w:val="24"/>
                <w:lang w:val="en-US" w:eastAsia="zh-CN"/>
              </w:rPr>
              <w:t>2025</w:t>
            </w:r>
            <w:r>
              <w:rPr>
                <w:rFonts w:hint="eastAsia" w:ascii="仿宋_GB2312" w:hAnsi="仿宋" w:eastAsia="仿宋_GB2312"/>
                <w:sz w:val="24"/>
              </w:rPr>
              <w:t>年</w:t>
            </w:r>
            <w:r>
              <w:rPr>
                <w:rFonts w:hint="eastAsia" w:ascii="仿宋_GB2312" w:hAnsi="仿宋" w:eastAsia="仿宋_GB2312"/>
                <w:sz w:val="24"/>
                <w:lang w:val="en-US" w:eastAsia="zh-CN"/>
              </w:rPr>
              <w:t>4</w:t>
            </w:r>
            <w:r>
              <w:rPr>
                <w:rFonts w:hint="eastAsia" w:ascii="仿宋_GB2312" w:hAnsi="仿宋" w:eastAsia="仿宋_GB2312"/>
                <w:sz w:val="24"/>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1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攻关方向</w:t>
            </w:r>
          </w:p>
        </w:tc>
        <w:tc>
          <w:tcPr>
            <w:tcW w:w="3888" w:type="pct"/>
            <w:gridSpan w:val="3"/>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仿宋_GB2312" w:hAnsi="宋体" w:eastAsia="仿宋_GB231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仿宋_GB2312" w:hAnsi="仿宋" w:eastAsia="仿宋_GB2312"/>
                <w:szCs w:val="21"/>
              </w:rPr>
            </w:pPr>
            <w:r>
              <w:rPr>
                <w:rFonts w:hint="eastAsia" w:ascii="仿宋_GB2312" w:hAnsi="宋体" w:eastAsia="仿宋_GB2312"/>
              </w:rPr>
              <w:t>□</w:t>
            </w:r>
            <w:r>
              <w:rPr>
                <w:rFonts w:hint="eastAsia" w:ascii="仿宋_GB2312" w:hAnsi="宋体" w:eastAsia="仿宋_GB2312"/>
                <w:lang w:eastAsia="zh-CN"/>
              </w:rPr>
              <w:t>食品加工</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r>
              <w:rPr>
                <w:rFonts w:hint="eastAsia" w:ascii="仿宋_GB2312" w:hAnsi="仿宋" w:eastAsia="仿宋_GB2312"/>
                <w:szCs w:val="21"/>
              </w:rPr>
              <w:t xml:space="preserve"> □文化创意</w:t>
            </w:r>
            <w:r>
              <w:rPr>
                <w:rFonts w:hint="eastAsia" w:ascii="仿宋_GB2312" w:hAnsi="仿宋" w:eastAsia="仿宋_GB2312"/>
                <w:szCs w:val="21"/>
                <w:lang w:val="en-US" w:eastAsia="zh-CN"/>
              </w:rPr>
              <w:t xml:space="preserve">  </w:t>
            </w:r>
            <w:r>
              <w:rPr>
                <w:rFonts w:hint="eastAsia" w:ascii="仿宋_GB2312" w:hAnsi="仿宋" w:eastAsia="仿宋_GB2312"/>
                <w:szCs w:val="21"/>
              </w:rPr>
              <w:t>□医养健康  □精品旅游   □现代金融服务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1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预计项目总</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投入资金（万元）</w:t>
            </w:r>
          </w:p>
        </w:tc>
        <w:tc>
          <w:tcPr>
            <w:tcW w:w="1463" w:type="pct"/>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_GB2312" w:hAnsi="仿宋" w:eastAsia="仿宋_GB2312"/>
                <w:sz w:val="24"/>
                <w:lang w:val="en-US" w:eastAsia="zh-CN"/>
              </w:rPr>
            </w:pPr>
            <w:r>
              <w:rPr>
                <w:rFonts w:hint="eastAsia" w:ascii="仿宋_GB2312" w:hAnsi="仿宋" w:eastAsia="仿宋_GB2312"/>
                <w:sz w:val="24"/>
                <w:lang w:val="en-US" w:eastAsia="zh-CN"/>
              </w:rPr>
              <w:t>3000</w:t>
            </w:r>
          </w:p>
        </w:tc>
        <w:tc>
          <w:tcPr>
            <w:tcW w:w="1211" w:type="pct"/>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textAlignment w:val="auto"/>
              <w:rPr>
                <w:rFonts w:ascii="黑体" w:hAnsi="黑体" w:eastAsia="黑体"/>
                <w:sz w:val="24"/>
              </w:rPr>
            </w:pPr>
            <w:r>
              <w:rPr>
                <w:rFonts w:hint="eastAsia" w:ascii="方正小标宋简体" w:hAnsi="方正小标宋简体" w:eastAsia="方正小标宋简体" w:cs="方正小标宋简体"/>
                <w:sz w:val="24"/>
              </w:rPr>
              <w:t>揭榜金额（万元）</w:t>
            </w:r>
          </w:p>
        </w:tc>
        <w:tc>
          <w:tcPr>
            <w:tcW w:w="1213" w:type="pct"/>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_GB2312" w:hAnsi="仿宋" w:eastAsia="仿宋_GB2312"/>
                <w:sz w:val="24"/>
                <w:lang w:val="en-US" w:eastAsia="zh-CN"/>
              </w:rPr>
            </w:pPr>
            <w:r>
              <w:rPr>
                <w:rFonts w:hint="eastAsia" w:ascii="仿宋_GB2312" w:hAnsi="仿宋" w:eastAsia="仿宋_GB2312"/>
                <w:sz w:val="24"/>
                <w:lang w:val="en-US" w:eastAsia="zh-CN"/>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4" w:hRule="atLeast"/>
          <w:jc w:val="center"/>
        </w:trPr>
        <w:tc>
          <w:tcPr>
            <w:tcW w:w="111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需求背景、国内外相关情况介绍</w:t>
            </w:r>
          </w:p>
        </w:tc>
        <w:tc>
          <w:tcPr>
            <w:tcW w:w="3888" w:type="pct"/>
            <w:gridSpan w:val="3"/>
            <w:tcBorders>
              <w:top w:val="single" w:color="auto" w:sz="4" w:space="0"/>
              <w:left w:val="nil"/>
              <w:bottom w:val="single" w:color="auto" w:sz="4" w:space="0"/>
            </w:tcBorders>
            <w:noWrap w:val="0"/>
            <w:vAlign w:val="center"/>
          </w:tcPr>
          <w:p>
            <w:pPr>
              <w:keepNext w:val="0"/>
              <w:keepLines w:val="0"/>
              <w:pageBreakBefore w:val="0"/>
              <w:widowControl/>
              <w:suppressLineNumbers w:val="0"/>
              <w:kinsoku/>
              <w:overflowPunct/>
              <w:topLinePunct w:val="0"/>
              <w:bidi w:val="0"/>
              <w:adjustRightInd w:val="0"/>
              <w:snapToGrid w:val="0"/>
              <w:spacing w:line="240" w:lineRule="auto"/>
              <w:ind w:firstLine="480" w:firstLineChars="20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近年来以萘为原料加氢合成四氢萘或十氢萘等高附加值产品的工业化技术国外较多，国内多以研究为主，尤其国内基本无十氢萘生产厂家，几乎完全依赖进口，且价格昂贵。</w:t>
            </w:r>
          </w:p>
          <w:p>
            <w:pPr>
              <w:keepNext w:val="0"/>
              <w:keepLines w:val="0"/>
              <w:pageBreakBefore w:val="0"/>
              <w:widowControl/>
              <w:suppressLineNumbers w:val="0"/>
              <w:kinsoku/>
              <w:overflowPunct/>
              <w:topLinePunct w:val="0"/>
              <w:bidi w:val="0"/>
              <w:adjustRightInd w:val="0"/>
              <w:snapToGrid w:val="0"/>
              <w:spacing w:line="24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szCs w:val="24"/>
                <w:lang w:val="en-US" w:eastAsia="zh-CN" w:bidi="ar"/>
              </w:rPr>
              <w:t>随着十氢萘逐步应用于工程塑料溶剂、干法生产超高分子量聚乙烯纤维、高等级燃料、储氢原料等新领域，面对广阔的市场需求，开发与应用萘精细化加工技术、突破国外技术壁垒、打破进口依赖现状，具有重要的经济和现实意义。同时随着萘系衍生品应用领域不断拓宽和需求增加，解决源头资源过剩，寻求资源综合利用，开发利用工业萘生产高附加值的产品是目前亟待解决的关键问题，对于化工企业调整产业结构、实现转型升级和绿色可持续发展具有重要的意义和示范作用。该项目建设是满足市场需求，提高企业经济效益的需要，进一步推动公司持续、快速、健康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11" w:hRule="atLeast"/>
          <w:jc w:val="center"/>
        </w:trPr>
        <w:tc>
          <w:tcPr>
            <w:tcW w:w="111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需求内容描述</w:t>
            </w:r>
          </w:p>
        </w:tc>
        <w:tc>
          <w:tcPr>
            <w:tcW w:w="3888" w:type="pct"/>
            <w:gridSpan w:val="3"/>
            <w:tcBorders>
              <w:top w:val="single" w:color="auto" w:sz="4" w:space="0"/>
              <w:left w:val="nil"/>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szCs w:val="24"/>
                <w:lang w:val="en-US" w:eastAsia="zh-CN" w:bidi="ar"/>
              </w:rPr>
              <w:t>该项目成功开发后，得到多种产物——四氢萘、反式十氢萘和顺式十氢萘。同时，解决反应压力高、催化剂寿命短、选择性差等问题，萘的单程转化率达99.2%以上，四氢萘选择性达98.7%以上，顺式十氢萘选择性约为0.5%，反式十氢萘约为0.8%，四氢萘收率99.4%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83" w:hRule="atLeast"/>
          <w:jc w:val="center"/>
        </w:trPr>
        <w:tc>
          <w:tcPr>
            <w:tcW w:w="111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对揭榜方</w:t>
            </w:r>
          </w:p>
          <w:p>
            <w:pPr>
              <w:pageBreakBefore w:val="0"/>
              <w:kinsoku/>
              <w:overflowPunct/>
              <w:topLinePunct w:val="0"/>
              <w:bidi w:val="0"/>
              <w:adjustRightInd w:val="0"/>
              <w:snapToGrid w:val="0"/>
              <w:spacing w:line="400" w:lineRule="exact"/>
              <w:ind w:left="0" w:leftChars="0" w:firstLine="0" w:firstLineChars="0"/>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有关要求</w:t>
            </w:r>
          </w:p>
        </w:tc>
        <w:tc>
          <w:tcPr>
            <w:tcW w:w="3888" w:type="pct"/>
            <w:gridSpan w:val="3"/>
            <w:tcBorders>
              <w:top w:val="single" w:color="auto" w:sz="4" w:space="0"/>
              <w:left w:val="nil"/>
              <w:bottom w:val="single" w:color="auto" w:sz="4" w:space="0"/>
            </w:tcBorders>
            <w:noWrap w:val="0"/>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7" w:lineRule="atLeast"/>
              <w:ind w:left="0" w:right="0" w:firstLine="480" w:firstLineChars="200"/>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1.具有较强的研发实力、科研条件和稳定的人员队伍等。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7" w:lineRule="atLeast"/>
              <w:ind w:left="0" w:right="0" w:firstLine="480" w:firstLineChars="200"/>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2.具有良好的科研道德和社会诚信，近三年内无不良信用记录。</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3.对照张榜发布的具体</w:t>
            </w:r>
            <w:r>
              <w:rPr>
                <w:rFonts w:hint="default" w:ascii="仿宋_GB2312" w:hAnsi="仿宋_GB2312" w:eastAsia="仿宋_GB2312" w:cs="仿宋_GB2312"/>
                <w:color w:val="000000"/>
                <w:kern w:val="0"/>
                <w:sz w:val="24"/>
                <w:szCs w:val="24"/>
                <w:lang w:val="en-US" w:eastAsia="zh-CN" w:bidi="ar"/>
              </w:rPr>
              <w:t>要求，在规定时间内</w:t>
            </w:r>
            <w:r>
              <w:rPr>
                <w:rFonts w:hint="eastAsia" w:ascii="仿宋_GB2312" w:hAnsi="仿宋_GB2312" w:eastAsia="仿宋_GB2312" w:cs="仿宋_GB2312"/>
                <w:color w:val="000000"/>
                <w:kern w:val="0"/>
                <w:sz w:val="24"/>
                <w:szCs w:val="24"/>
                <w:lang w:val="en-US" w:eastAsia="zh-CN" w:bidi="ar"/>
              </w:rPr>
              <w:t>完成</w:t>
            </w:r>
            <w:r>
              <w:rPr>
                <w:rFonts w:hint="default" w:ascii="仿宋_GB2312" w:hAnsi="仿宋_GB2312" w:eastAsia="仿宋_GB2312" w:cs="仿宋_GB2312"/>
                <w:color w:val="000000"/>
                <w:kern w:val="0"/>
                <w:sz w:val="24"/>
                <w:szCs w:val="24"/>
                <w:lang w:val="en-US" w:eastAsia="zh-CN" w:bidi="ar"/>
              </w:rPr>
              <w:t>项目</w:t>
            </w:r>
            <w:r>
              <w:rPr>
                <w:rFonts w:hint="eastAsia" w:ascii="仿宋_GB2312" w:hAnsi="仿宋_GB2312" w:eastAsia="仿宋_GB2312" w:cs="仿宋_GB2312"/>
                <w:color w:val="000000"/>
                <w:kern w:val="0"/>
                <w:sz w:val="24"/>
                <w:szCs w:val="24"/>
                <w:lang w:val="en-US" w:eastAsia="zh-CN" w:bidi="ar"/>
              </w:rPr>
              <w:t>攻关内容。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_GB2312" w:hAnsi="仿宋" w:eastAsia="仿宋_GB2312"/>
                <w:sz w:val="24"/>
              </w:rPr>
            </w:pPr>
          </w:p>
        </w:tc>
      </w:tr>
    </w:tbl>
    <w:p>
      <w:pPr>
        <w:pageBreakBefore w:val="0"/>
        <w:kinsoku/>
        <w:wordWrap/>
        <w:overflowPunct/>
        <w:topLinePunct w:val="0"/>
        <w:bidi w:val="0"/>
        <w:adjustRightInd w:val="0"/>
        <w:snapToGrid w:val="0"/>
        <w:spacing w:line="560" w:lineRule="exact"/>
        <w:ind w:firstLine="0" w:firstLineChars="0"/>
        <w:jc w:val="center"/>
        <w:rPr>
          <w:rFonts w:hint="eastAsia" w:ascii="方正小标宋简体" w:hAnsi="仿宋" w:eastAsia="方正小标宋简体" w:cs="Times New Roman"/>
          <w:sz w:val="44"/>
          <w:szCs w:val="44"/>
        </w:rPr>
      </w:pPr>
      <w:r>
        <w:rPr>
          <w:rFonts w:ascii="仿宋_GB2312" w:eastAsia="仿宋_GB2312"/>
        </w:rPr>
        <w:br w:type="page"/>
      </w:r>
      <w:r>
        <w:rPr>
          <w:rFonts w:hint="eastAsia" w:ascii="方正小标宋简体" w:hAnsi="仿宋" w:eastAsia="方正小标宋简体" w:cs="Times New Roman"/>
          <w:sz w:val="44"/>
          <w:szCs w:val="44"/>
        </w:rPr>
        <w:t>山东高棉智能纤染科技有限公司</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67"/>
        <w:gridCol w:w="2756"/>
        <w:gridCol w:w="2222"/>
        <w:gridCol w:w="2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sz w:val="24"/>
                <w:szCs w:val="24"/>
              </w:rPr>
            </w:pPr>
            <w:r>
              <w:rPr>
                <w:rFonts w:hint="eastAsia" w:ascii="方正小标宋简体" w:hAnsi="黑体" w:eastAsia="方正小标宋简体"/>
                <w:bCs/>
                <w:sz w:val="24"/>
                <w:szCs w:val="24"/>
              </w:rPr>
              <w:t>一、需求方基本情况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单位名称</w:t>
            </w:r>
          </w:p>
        </w:tc>
        <w:tc>
          <w:tcPr>
            <w:tcW w:w="3927"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山东高棉智能纤染科技有限公司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注册时间</w:t>
            </w:r>
          </w:p>
        </w:tc>
        <w:tc>
          <w:tcPr>
            <w:tcW w:w="1502"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hint="eastAsia" w:ascii="仿宋_GB2312" w:hAnsi="仿宋" w:eastAsia="仿宋_GB2312"/>
                <w:sz w:val="24"/>
                <w:szCs w:val="24"/>
              </w:rPr>
            </w:pPr>
            <w:r>
              <w:rPr>
                <w:rFonts w:hint="eastAsia" w:ascii="仿宋_GB2312" w:hAnsi="宋体" w:eastAsia="仿宋_GB2312" w:cs="宋体"/>
                <w:sz w:val="24"/>
                <w:szCs w:val="24"/>
                <w:lang w:val="en-US" w:eastAsia="zh-CN"/>
              </w:rPr>
              <w:t xml:space="preserve">2018 </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 xml:space="preserve"> 9 </w:t>
            </w:r>
            <w:r>
              <w:rPr>
                <w:rFonts w:hint="eastAsia" w:ascii="仿宋_GB2312" w:hAnsi="宋体" w:eastAsia="仿宋_GB2312" w:cs="宋体"/>
                <w:sz w:val="24"/>
                <w:szCs w:val="24"/>
              </w:rPr>
              <w:t>月</w:t>
            </w:r>
          </w:p>
        </w:tc>
        <w:tc>
          <w:tcPr>
            <w:tcW w:w="121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黑体" w:hAnsi="黑体" w:eastAsia="黑体"/>
                <w:sz w:val="24"/>
                <w:szCs w:val="24"/>
              </w:rPr>
            </w:pPr>
            <w:r>
              <w:rPr>
                <w:rFonts w:hint="eastAsia" w:ascii="方正小标宋简体" w:hAnsi="黑体" w:eastAsia="方正小标宋简体"/>
                <w:bCs/>
                <w:sz w:val="24"/>
                <w:szCs w:val="24"/>
              </w:rPr>
              <w:t>属地</w:t>
            </w:r>
          </w:p>
        </w:tc>
        <w:tc>
          <w:tcPr>
            <w:tcW w:w="121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hint="eastAsia" w:ascii="仿宋_GB2312" w:hAnsi="仿宋" w:eastAsia="仿宋_GB2312"/>
                <w:sz w:val="24"/>
                <w:szCs w:val="24"/>
                <w:lang w:val="en-US" w:eastAsia="zh-CN"/>
              </w:rPr>
            </w:pPr>
            <w:r>
              <w:rPr>
                <w:rFonts w:hint="eastAsia" w:ascii="仿宋_GB2312" w:hAnsi="宋体" w:eastAsia="仿宋_GB2312" w:cs="宋体"/>
                <w:sz w:val="24"/>
                <w:szCs w:val="24"/>
                <w:lang w:val="en-US" w:eastAsia="zh-CN"/>
              </w:rPr>
              <w:t>单县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单位性质</w:t>
            </w:r>
          </w:p>
        </w:tc>
        <w:tc>
          <w:tcPr>
            <w:tcW w:w="3927"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仿宋_GB2312" w:hAnsi="仿宋" w:eastAsia="仿宋_GB2312"/>
                <w:sz w:val="24"/>
                <w:szCs w:val="24"/>
              </w:rPr>
            </w:pPr>
            <w:r>
              <w:rPr>
                <w:rFonts w:hint="eastAsia" w:ascii="仿宋_GB2312" w:hAnsi="仿宋" w:eastAsia="仿宋_GB2312"/>
                <w:sz w:val="24"/>
                <w:szCs w:val="24"/>
                <w:lang w:eastAsia="zh-CN"/>
              </w:rPr>
              <w:t>☑</w:t>
            </w:r>
            <w:r>
              <w:rPr>
                <w:rFonts w:hint="eastAsia" w:ascii="仿宋_GB2312" w:hAnsi="宋体" w:eastAsia="仿宋_GB2312" w:cs="宋体"/>
                <w:sz w:val="24"/>
                <w:szCs w:val="24"/>
              </w:rPr>
              <w:t xml:space="preserve">企业    □高等院校    □科研院所    </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上年度研发投入（万元）</w:t>
            </w:r>
          </w:p>
        </w:tc>
        <w:tc>
          <w:tcPr>
            <w:tcW w:w="1502"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hint="default" w:ascii="黑体" w:hAnsi="黑体" w:eastAsia="黑体"/>
                <w:sz w:val="24"/>
                <w:szCs w:val="24"/>
                <w:lang w:val="en-US" w:eastAsia="zh-CN"/>
              </w:rPr>
            </w:pPr>
            <w:r>
              <w:rPr>
                <w:rFonts w:hint="eastAsia" w:ascii="仿宋_GB2312" w:hAnsi="仿宋" w:eastAsia="仿宋_GB2312"/>
                <w:sz w:val="24"/>
                <w:szCs w:val="24"/>
                <w:lang w:val="en-US" w:eastAsia="zh-CN"/>
              </w:rPr>
              <w:t>349</w:t>
            </w:r>
          </w:p>
        </w:tc>
        <w:tc>
          <w:tcPr>
            <w:tcW w:w="121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360" w:lineRule="exact"/>
              <w:ind w:firstLine="0" w:firstLineChars="0"/>
              <w:rPr>
                <w:rFonts w:ascii="黑体" w:hAnsi="黑体" w:eastAsia="黑体"/>
                <w:sz w:val="24"/>
                <w:szCs w:val="24"/>
              </w:rPr>
            </w:pPr>
            <w:r>
              <w:rPr>
                <w:rFonts w:hint="eastAsia" w:ascii="方正小标宋简体" w:hAnsi="黑体" w:eastAsia="方正小标宋简体"/>
                <w:bCs/>
                <w:sz w:val="24"/>
                <w:szCs w:val="24"/>
              </w:rPr>
              <w:t>上年度研发投入占营业收入比重（%）</w:t>
            </w:r>
          </w:p>
        </w:tc>
        <w:tc>
          <w:tcPr>
            <w:tcW w:w="121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联系人</w:t>
            </w:r>
          </w:p>
        </w:tc>
        <w:tc>
          <w:tcPr>
            <w:tcW w:w="1502"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hint="eastAsia" w:ascii="仿宋_GB2312" w:hAnsi="仿宋" w:eastAsia="仿宋_GB2312"/>
                <w:sz w:val="24"/>
                <w:szCs w:val="24"/>
                <w:lang w:eastAsia="zh-CN"/>
              </w:rPr>
            </w:pPr>
            <w:r>
              <w:rPr>
                <w:rFonts w:hint="eastAsia" w:ascii="仿宋_GB2312" w:hAnsi="仿宋" w:eastAsia="仿宋_GB2312"/>
                <w:sz w:val="24"/>
                <w:szCs w:val="24"/>
                <w:lang w:eastAsia="zh-CN"/>
              </w:rPr>
              <w:t>付海宽</w:t>
            </w:r>
          </w:p>
        </w:tc>
        <w:tc>
          <w:tcPr>
            <w:tcW w:w="121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黑体" w:hAnsi="黑体" w:eastAsia="黑体"/>
                <w:sz w:val="24"/>
                <w:szCs w:val="24"/>
              </w:rPr>
            </w:pPr>
            <w:r>
              <w:rPr>
                <w:rFonts w:hint="eastAsia" w:ascii="方正小标宋简体" w:hAnsi="黑体" w:eastAsia="方正小标宋简体"/>
                <w:bCs/>
                <w:sz w:val="24"/>
                <w:szCs w:val="24"/>
              </w:rPr>
              <w:t>联系方式</w:t>
            </w:r>
          </w:p>
        </w:tc>
        <w:tc>
          <w:tcPr>
            <w:tcW w:w="121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13573011792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二、项目需求信息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需求名称</w:t>
            </w:r>
          </w:p>
        </w:tc>
        <w:tc>
          <w:tcPr>
            <w:tcW w:w="3927"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超临界二氧化碳无水染色项目工程技术人员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需求类型</w:t>
            </w:r>
          </w:p>
        </w:tc>
        <w:tc>
          <w:tcPr>
            <w:tcW w:w="3927"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仿宋_GB2312" w:hAnsi="宋体" w:eastAsia="仿宋_GB2312" w:cs="宋体"/>
                <w:sz w:val="24"/>
                <w:szCs w:val="24"/>
              </w:rPr>
            </w:pPr>
            <w:r>
              <w:rPr>
                <w:rFonts w:hint="eastAsia" w:ascii="仿宋_GB2312" w:hAnsi="仿宋" w:eastAsia="仿宋_GB2312"/>
                <w:sz w:val="24"/>
                <w:szCs w:val="24"/>
                <w:lang w:eastAsia="zh-CN"/>
              </w:rPr>
              <w:t>☑</w:t>
            </w:r>
            <w:r>
              <w:rPr>
                <w:rFonts w:hint="eastAsia" w:ascii="仿宋_GB2312" w:hAnsi="宋体" w:eastAsia="仿宋_GB2312" w:cs="宋体"/>
                <w:sz w:val="24"/>
                <w:szCs w:val="24"/>
              </w:rPr>
              <w:t>技术攻关类     □成果转化类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研发实施周期</w:t>
            </w:r>
          </w:p>
        </w:tc>
        <w:tc>
          <w:tcPr>
            <w:tcW w:w="3927" w:type="pct"/>
            <w:gridSpan w:val="3"/>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lang w:val="en-US" w:eastAsia="zh-CN"/>
              </w:rPr>
              <w:t>2023</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1</w:t>
            </w:r>
            <w:r>
              <w:rPr>
                <w:rFonts w:hint="eastAsia" w:ascii="仿宋_GB2312" w:hAnsi="宋体" w:eastAsia="仿宋_GB2312" w:cs="宋体"/>
                <w:sz w:val="24"/>
                <w:szCs w:val="24"/>
              </w:rPr>
              <w:t>月至</w:t>
            </w:r>
            <w:r>
              <w:rPr>
                <w:rFonts w:hint="eastAsia" w:ascii="仿宋_GB2312" w:hAnsi="宋体" w:eastAsia="仿宋_GB2312" w:cs="宋体"/>
                <w:sz w:val="24"/>
                <w:szCs w:val="24"/>
                <w:lang w:val="en-US" w:eastAsia="zh-CN"/>
              </w:rPr>
              <w:t>2025</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1</w:t>
            </w:r>
            <w:r>
              <w:rPr>
                <w:rFonts w:hint="eastAsia" w:ascii="仿宋_GB2312" w:hAnsi="宋体" w:eastAsia="仿宋_GB2312" w:cs="宋体"/>
                <w:sz w:val="24"/>
                <w:szCs w:val="24"/>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攻关方向</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仿宋_GB2312" w:hAnsi="宋体" w:eastAsia="仿宋_GB231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仿宋_GB2312" w:hAnsi="仿宋" w:eastAsia="仿宋_GB2312"/>
                <w:sz w:val="24"/>
                <w:szCs w:val="24"/>
              </w:rPr>
            </w:pPr>
            <w:r>
              <w:rPr>
                <w:rFonts w:hint="eastAsia" w:ascii="仿宋_GB2312" w:hAnsi="宋体" w:eastAsia="仿宋_GB2312"/>
              </w:rPr>
              <w:t>□</w:t>
            </w:r>
            <w:r>
              <w:rPr>
                <w:rFonts w:hint="eastAsia" w:ascii="仿宋_GB2312" w:hAnsi="宋体" w:eastAsia="仿宋_GB2312"/>
                <w:lang w:eastAsia="zh-CN"/>
              </w:rPr>
              <w:t>食品加工</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仿宋" w:eastAsia="仿宋_GB2312"/>
                <w:szCs w:val="21"/>
              </w:rPr>
              <w:t xml:space="preserve">  </w:t>
            </w:r>
            <w:r>
              <w:rPr>
                <w:rFonts w:hint="eastAsia" w:ascii="仿宋_GB2312" w:hAnsi="仿宋" w:eastAsia="仿宋_GB2312"/>
                <w:szCs w:val="21"/>
                <w:lang w:val="en-US" w:eastAsia="zh-CN"/>
              </w:rPr>
              <w:t xml:space="preserve">                 </w:t>
            </w:r>
            <w:r>
              <w:rPr>
                <w:rFonts w:hint="eastAsia" w:ascii="仿宋_GB2312" w:hAnsi="仿宋" w:eastAsia="仿宋_GB2312"/>
                <w:szCs w:val="21"/>
              </w:rPr>
              <w:t>□文化创意</w:t>
            </w:r>
            <w:r>
              <w:rPr>
                <w:rFonts w:hint="eastAsia" w:ascii="仿宋_GB2312" w:hAnsi="仿宋" w:eastAsia="仿宋_GB2312"/>
                <w:szCs w:val="21"/>
                <w:lang w:val="en-US" w:eastAsia="zh-CN"/>
              </w:rPr>
              <w:t xml:space="preserve">    </w:t>
            </w:r>
            <w:r>
              <w:rPr>
                <w:rFonts w:hint="eastAsia" w:ascii="仿宋_GB2312" w:hAnsi="仿宋" w:eastAsia="仿宋_GB2312"/>
                <w:szCs w:val="21"/>
                <w:lang w:eastAsia="zh-CN"/>
              </w:rPr>
              <w:t>□</w:t>
            </w:r>
            <w:r>
              <w:rPr>
                <w:rFonts w:hint="eastAsia" w:ascii="仿宋_GB2312" w:hAnsi="仿宋" w:eastAsia="仿宋_GB2312"/>
                <w:szCs w:val="21"/>
              </w:rPr>
              <w:t xml:space="preserve">医养健康  □精品旅游   □现代金融服务  </w:t>
            </w:r>
            <w:r>
              <w:rPr>
                <w:rFonts w:hint="eastAsia" w:ascii="仿宋_GB2312" w:hAnsi="仿宋" w:eastAsia="仿宋_GB2312"/>
                <w:szCs w:val="21"/>
                <w:lang w:eastAsia="zh-CN"/>
              </w:rPr>
              <w:t>□</w:t>
            </w:r>
            <w:r>
              <w:rPr>
                <w:rFonts w:hint="eastAsia" w:ascii="仿宋_GB2312" w:hAnsi="仿宋" w:eastAsia="仿宋_GB2312"/>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hint="eastAsia" w:ascii="方正小标宋简体" w:hAnsi="黑体" w:eastAsia="方正小标宋简体"/>
                <w:bCs/>
                <w:sz w:val="24"/>
                <w:szCs w:val="24"/>
              </w:rPr>
            </w:pPr>
            <w:r>
              <w:rPr>
                <w:rFonts w:hint="eastAsia" w:ascii="方正小标宋简体" w:hAnsi="黑体" w:eastAsia="方正小标宋简体"/>
                <w:bCs/>
                <w:sz w:val="24"/>
                <w:szCs w:val="24"/>
              </w:rPr>
              <w:t>预计项目总</w:t>
            </w:r>
          </w:p>
          <w:p>
            <w:pPr>
              <w:keepNext w:val="0"/>
              <w:keepLines w:val="0"/>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投入资金（万元）</w:t>
            </w:r>
          </w:p>
        </w:tc>
        <w:tc>
          <w:tcPr>
            <w:tcW w:w="1502" w:type="pct"/>
            <w:tcBorders>
              <w:top w:val="single" w:color="auto" w:sz="4" w:space="0"/>
              <w:left w:val="nil"/>
              <w:bottom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500</w:t>
            </w:r>
          </w:p>
        </w:tc>
        <w:tc>
          <w:tcPr>
            <w:tcW w:w="1211" w:type="pct"/>
            <w:tcBorders>
              <w:top w:val="single" w:color="auto" w:sz="4" w:space="0"/>
              <w:left w:val="nil"/>
              <w:bottom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黑体" w:hAnsi="黑体" w:eastAsia="黑体"/>
                <w:sz w:val="24"/>
                <w:szCs w:val="24"/>
              </w:rPr>
            </w:pPr>
            <w:r>
              <w:rPr>
                <w:rFonts w:hint="eastAsia" w:ascii="方正小标宋简体" w:hAnsi="黑体" w:eastAsia="方正小标宋简体"/>
                <w:bCs/>
                <w:sz w:val="24"/>
                <w:szCs w:val="24"/>
              </w:rPr>
              <w:t>揭榜金额（万元）</w:t>
            </w:r>
          </w:p>
        </w:tc>
        <w:tc>
          <w:tcPr>
            <w:tcW w:w="1214" w:type="pct"/>
            <w:tcBorders>
              <w:top w:val="single" w:color="auto" w:sz="4" w:space="0"/>
              <w:left w:val="nil"/>
              <w:bottom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56"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需求背景、国内外相关情况介绍</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imes New Roman" w:hAnsi="Times New Roman" w:eastAsia="宋体"/>
                <w:sz w:val="24"/>
                <w:szCs w:val="24"/>
                <w:lang w:eastAsia="zh-CN"/>
              </w:rPr>
            </w:pPr>
            <w:r>
              <w:rPr>
                <w:rFonts w:hint="eastAsia" w:ascii="仿宋_GB2312" w:hAnsi="宋体" w:eastAsia="仿宋_GB2312" w:cs="宋体"/>
                <w:sz w:val="24"/>
                <w:szCs w:val="24"/>
                <w:lang w:eastAsia="zh-CN"/>
              </w:rPr>
              <w:t>超临界二氧化碳无水生态染色技术为国际领先染色技术，将推动传统染整行业的转型升级，利用二氧化碳作为染色介质，可实现全过程无水染色，是典型的绿色生产加工工艺。目前国内外有部分企业建成了无水染整产业化生产线，可实现对部分布匹及织物的无水染色。目前，我公司在研发创新散纤维的无水染色工艺，在世界上属于首次创新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9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需求内容描述</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_GB2312" w:hAnsi="仿宋" w:eastAsia="仿宋_GB2312"/>
                <w:sz w:val="24"/>
                <w:szCs w:val="24"/>
                <w:lang w:eastAsia="zh-CN"/>
              </w:rPr>
            </w:pPr>
            <w:r>
              <w:rPr>
                <w:rFonts w:hint="eastAsia" w:ascii="仿宋_GB2312" w:hAnsi="仿宋" w:eastAsia="仿宋_GB2312"/>
                <w:sz w:val="24"/>
                <w:szCs w:val="24"/>
                <w:lang w:eastAsia="zh-CN"/>
              </w:rPr>
              <w:t>需</w:t>
            </w:r>
            <w:r>
              <w:rPr>
                <w:rFonts w:hint="eastAsia" w:ascii="仿宋_GB2312" w:hAnsi="宋体" w:eastAsia="仿宋_GB2312" w:cs="宋体"/>
                <w:sz w:val="24"/>
                <w:szCs w:val="24"/>
                <w:lang w:eastAsia="zh-CN"/>
              </w:rPr>
              <w:t>求专业的技术工程师对散纤维无水染色进行创新研发，设计优化创新研发工艺，为产业化发展奠定技术基础。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7"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rPr>
                <w:rFonts w:hint="eastAsia" w:ascii="方正小标宋简体" w:hAnsi="黑体" w:eastAsia="方正小标宋简体"/>
                <w:bCs/>
                <w:sz w:val="24"/>
              </w:rPr>
            </w:pPr>
            <w:r>
              <w:rPr>
                <w:rFonts w:hint="eastAsia" w:ascii="方正小标宋简体" w:hAnsi="黑体" w:eastAsia="方正小标宋简体"/>
                <w:bCs/>
                <w:sz w:val="24"/>
              </w:rPr>
              <w:t>对揭榜方</w:t>
            </w:r>
          </w:p>
          <w:p>
            <w:pPr>
              <w:keepNext w:val="0"/>
              <w:keepLines w:val="0"/>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有关要求</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_GB2312" w:hAnsi="仿宋" w:eastAsia="仿宋_GB2312"/>
                <w:sz w:val="24"/>
                <w:szCs w:val="24"/>
              </w:rPr>
            </w:pPr>
            <w:r>
              <w:rPr>
                <w:rFonts w:hint="eastAsia" w:ascii="仿宋_GB2312" w:hAnsi="宋体" w:eastAsia="仿宋_GB2312" w:cs="宋体"/>
                <w:sz w:val="24"/>
                <w:szCs w:val="24"/>
                <w:lang w:eastAsia="zh-CN"/>
              </w:rPr>
              <w:t>染整工程、生物应用化学科物质工程等专业，从事染色理论化学、超临界流体无水生态染整、低温等离子处理以及纺织印染等废水深度处理及中水回用技术的研究，具有高级专业技术职务资格或博士，对无水纤染技术有带头骨干型复合人才；近三年内承担、主持过省级以上项目。</w:t>
            </w:r>
          </w:p>
        </w:tc>
      </w:tr>
    </w:tbl>
    <w:p>
      <w:pPr>
        <w:pageBreakBefore w:val="0"/>
        <w:kinsoku/>
        <w:wordWrap/>
        <w:overflowPunct/>
        <w:topLinePunct w:val="0"/>
        <w:bidi w:val="0"/>
        <w:adjustRightInd w:val="0"/>
        <w:snapToGrid w:val="0"/>
        <w:spacing w:line="560" w:lineRule="exact"/>
        <w:ind w:firstLine="0" w:firstLineChars="0"/>
        <w:jc w:val="center"/>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山东圣得宝儿童用品股份有限公司</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67"/>
        <w:gridCol w:w="2756"/>
        <w:gridCol w:w="2222"/>
        <w:gridCol w:w="2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sz w:val="24"/>
              </w:rPr>
            </w:pPr>
            <w:r>
              <w:rPr>
                <w:rFonts w:hint="eastAsia" w:ascii="方正小标宋简体" w:hAnsi="黑体" w:eastAsia="方正小标宋简体"/>
                <w:bCs/>
                <w:sz w:val="24"/>
              </w:rPr>
              <w:t>一、需求方基本情况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单位名称</w:t>
            </w:r>
          </w:p>
        </w:tc>
        <w:tc>
          <w:tcPr>
            <w:tcW w:w="3927" w:type="pct"/>
            <w:gridSpan w:val="3"/>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仿宋_GB2312" w:hAnsi="仿宋" w:eastAsia="仿宋_GB2312"/>
                <w:sz w:val="24"/>
                <w:szCs w:val="24"/>
                <w:lang w:val="en-US" w:eastAsia="zh-CN"/>
              </w:rPr>
            </w:pPr>
            <w:r>
              <w:rPr>
                <w:rFonts w:hint="eastAsia" w:ascii="仿宋_GB2312" w:hAnsi="仿宋_GB2312" w:eastAsia="仿宋_GB2312" w:cs="仿宋_GB2312"/>
                <w:sz w:val="24"/>
                <w:szCs w:val="24"/>
                <w:lang w:val="en-US" w:eastAsia="zh-CN"/>
              </w:rPr>
              <w:t>山东圣得宝儿童用品股份有限公司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注册时间</w:t>
            </w:r>
          </w:p>
        </w:tc>
        <w:tc>
          <w:tcPr>
            <w:tcW w:w="1502"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仿宋_GB2312" w:hAnsi="仿宋" w:eastAsia="仿宋_GB2312"/>
                <w:sz w:val="24"/>
                <w:szCs w:val="24"/>
              </w:rPr>
            </w:pPr>
            <w:r>
              <w:rPr>
                <w:rFonts w:hint="eastAsia" w:ascii="仿宋_GB2312" w:hAnsi="仿宋_GB2312" w:eastAsia="仿宋_GB2312" w:cs="仿宋_GB2312"/>
                <w:sz w:val="24"/>
                <w:szCs w:val="24"/>
                <w:lang w:val="en-US" w:eastAsia="zh-CN"/>
              </w:rPr>
              <w:t>2012年11月</w:t>
            </w:r>
          </w:p>
        </w:tc>
        <w:tc>
          <w:tcPr>
            <w:tcW w:w="1211"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黑体" w:hAnsi="黑体" w:eastAsia="黑体"/>
                <w:sz w:val="24"/>
                <w:szCs w:val="24"/>
              </w:rPr>
            </w:pPr>
            <w:r>
              <w:rPr>
                <w:rFonts w:hint="eastAsia" w:ascii="方正小标宋简体" w:hAnsi="黑体" w:eastAsia="方正小标宋简体"/>
                <w:bCs/>
                <w:sz w:val="24"/>
                <w:szCs w:val="24"/>
              </w:rPr>
              <w:t>属地</w:t>
            </w:r>
          </w:p>
        </w:tc>
        <w:tc>
          <w:tcPr>
            <w:tcW w:w="1213"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仿宋_GB2312" w:hAnsi="仿宋" w:eastAsia="仿宋_GB2312"/>
                <w:sz w:val="24"/>
                <w:szCs w:val="24"/>
                <w:lang w:val="en-US" w:eastAsia="zh-CN"/>
              </w:rPr>
            </w:pPr>
            <w:r>
              <w:rPr>
                <w:rFonts w:hint="eastAsia" w:ascii="仿宋_GB2312" w:hAnsi="宋体" w:eastAsia="仿宋_GB2312" w:cs="宋体"/>
                <w:sz w:val="24"/>
                <w:szCs w:val="24"/>
                <w:lang w:val="en-US" w:eastAsia="zh-CN"/>
              </w:rPr>
              <w:t>单</w:t>
            </w:r>
            <w:r>
              <w:rPr>
                <w:rFonts w:hint="eastAsia" w:ascii="仿宋_GB2312" w:hAnsi="宋体" w:eastAsia="仿宋_GB2312" w:cs="宋体"/>
                <w:sz w:val="24"/>
                <w:szCs w:val="24"/>
              </w:rPr>
              <w:t>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单位性质</w:t>
            </w:r>
          </w:p>
        </w:tc>
        <w:tc>
          <w:tcPr>
            <w:tcW w:w="3927" w:type="pct"/>
            <w:gridSpan w:val="3"/>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仿宋_GB2312" w:hAnsi="仿宋" w:eastAsia="仿宋_GB2312"/>
                <w:sz w:val="24"/>
                <w:szCs w:val="24"/>
              </w:rPr>
            </w:pP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企业    □高等院校    □科研院所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上年度研发投入（万元）</w:t>
            </w:r>
          </w:p>
        </w:tc>
        <w:tc>
          <w:tcPr>
            <w:tcW w:w="1502"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426</w:t>
            </w:r>
          </w:p>
        </w:tc>
        <w:tc>
          <w:tcPr>
            <w:tcW w:w="1211"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firstLine="0" w:firstLineChars="0"/>
              <w:rPr>
                <w:rFonts w:ascii="黑体" w:hAnsi="黑体" w:eastAsia="黑体"/>
                <w:sz w:val="24"/>
                <w:szCs w:val="24"/>
              </w:rPr>
            </w:pPr>
            <w:r>
              <w:rPr>
                <w:rFonts w:hint="eastAsia" w:ascii="方正小标宋简体" w:hAnsi="黑体" w:eastAsia="方正小标宋简体"/>
                <w:bCs/>
                <w:sz w:val="24"/>
                <w:szCs w:val="24"/>
              </w:rPr>
              <w:t>上年度研发投入占营业收入比重（%）</w:t>
            </w:r>
          </w:p>
        </w:tc>
        <w:tc>
          <w:tcPr>
            <w:tcW w:w="1213"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w:t>
            </w:r>
            <w:r>
              <w:rPr>
                <w:rFonts w:hint="eastAsia" w:ascii="仿宋_GB2312" w:hAnsi="仿宋" w:eastAsia="仿宋_GB2312"/>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联系人</w:t>
            </w:r>
          </w:p>
        </w:tc>
        <w:tc>
          <w:tcPr>
            <w:tcW w:w="1502"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刘萍</w:t>
            </w:r>
          </w:p>
        </w:tc>
        <w:tc>
          <w:tcPr>
            <w:tcW w:w="1211"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黑体" w:hAnsi="黑体" w:eastAsia="黑体"/>
                <w:sz w:val="24"/>
                <w:szCs w:val="24"/>
              </w:rPr>
            </w:pPr>
            <w:r>
              <w:rPr>
                <w:rFonts w:hint="eastAsia" w:ascii="方正小标宋简体" w:hAnsi="黑体" w:eastAsia="方正小标宋简体"/>
                <w:bCs/>
                <w:sz w:val="24"/>
                <w:szCs w:val="24"/>
              </w:rPr>
              <w:t>联系方式</w:t>
            </w:r>
          </w:p>
        </w:tc>
        <w:tc>
          <w:tcPr>
            <w:tcW w:w="1213"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15806748309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二、项目需求信息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需求名称</w:t>
            </w:r>
          </w:p>
        </w:tc>
        <w:tc>
          <w:tcPr>
            <w:tcW w:w="3927" w:type="pct"/>
            <w:gridSpan w:val="3"/>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default" w:ascii="仿宋_GB2312" w:hAnsi="宋体" w:eastAsia="仿宋_GB2312" w:cs="宋体"/>
                <w:sz w:val="24"/>
                <w:szCs w:val="24"/>
                <w:lang w:val="en-US" w:eastAsia="zh-CN"/>
              </w:rPr>
            </w:pPr>
            <w:r>
              <w:rPr>
                <w:rFonts w:hint="eastAsia" w:ascii="仿宋_GB2312" w:eastAsia="仿宋_GB2312"/>
                <w:sz w:val="24"/>
                <w:szCs w:val="24"/>
                <w:lang w:val="en-US" w:eastAsia="zh-CN"/>
              </w:rPr>
              <w:t>高端智能化童车产业化生产项目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需求类型</w:t>
            </w:r>
          </w:p>
        </w:tc>
        <w:tc>
          <w:tcPr>
            <w:tcW w:w="3927" w:type="pct"/>
            <w:gridSpan w:val="3"/>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 xml:space="preserve">技术攻关类     □成果转化类    </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研发实施周期</w:t>
            </w:r>
          </w:p>
        </w:tc>
        <w:tc>
          <w:tcPr>
            <w:tcW w:w="3927" w:type="pct"/>
            <w:gridSpan w:val="3"/>
            <w:noWrap w:val="0"/>
            <w:vAlign w:val="center"/>
          </w:tcPr>
          <w:p>
            <w:pPr>
              <w:pageBreakBefore w:val="0"/>
              <w:kinsoku/>
              <w:wordWrap/>
              <w:overflowPunct/>
              <w:topLinePunct w:val="0"/>
              <w:bidi w:val="0"/>
              <w:adjustRightInd w:val="0"/>
              <w:snapToGrid w:val="0"/>
              <w:spacing w:line="400" w:lineRule="exact"/>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lang w:val="en-US" w:eastAsia="zh-CN"/>
              </w:rPr>
              <w:t>2023</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10</w:t>
            </w:r>
            <w:r>
              <w:rPr>
                <w:rFonts w:hint="eastAsia" w:ascii="仿宋_GB2312" w:hAnsi="宋体" w:eastAsia="仿宋_GB2312" w:cs="宋体"/>
                <w:sz w:val="24"/>
                <w:szCs w:val="24"/>
              </w:rPr>
              <w:t>月至</w:t>
            </w:r>
            <w:r>
              <w:rPr>
                <w:rFonts w:hint="eastAsia" w:ascii="仿宋_GB2312" w:hAnsi="宋体" w:eastAsia="仿宋_GB2312" w:cs="宋体"/>
                <w:sz w:val="24"/>
                <w:szCs w:val="24"/>
                <w:lang w:val="en-US" w:eastAsia="zh-CN"/>
              </w:rPr>
              <w:t>2026</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10</w:t>
            </w:r>
            <w:r>
              <w:rPr>
                <w:rFonts w:hint="eastAsia" w:ascii="仿宋_GB2312" w:hAnsi="宋体" w:eastAsia="仿宋_GB2312" w:cs="宋体"/>
                <w:sz w:val="24"/>
                <w:szCs w:val="24"/>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攻关方向</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仿宋_GB2312" w:hAnsi="宋体" w:eastAsia="仿宋_GB231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210" w:hanging="210" w:hangingChars="100"/>
              <w:textAlignment w:val="auto"/>
              <w:rPr>
                <w:rFonts w:hint="eastAsia" w:ascii="仿宋_GB2312" w:hAnsi="仿宋" w:eastAsia="仿宋_GB2312"/>
                <w:szCs w:val="21"/>
                <w:lang w:val="en-US" w:eastAsia="zh-CN"/>
              </w:rPr>
            </w:pPr>
            <w:r>
              <w:rPr>
                <w:rFonts w:hint="eastAsia" w:ascii="仿宋_GB2312" w:hAnsi="宋体" w:eastAsia="仿宋_GB2312"/>
              </w:rPr>
              <w:t>□</w:t>
            </w:r>
            <w:r>
              <w:rPr>
                <w:rFonts w:hint="eastAsia" w:ascii="仿宋_GB2312" w:hAnsi="宋体" w:eastAsia="仿宋_GB2312"/>
                <w:lang w:eastAsia="zh-CN"/>
              </w:rPr>
              <w:t>食品加工</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lang w:eastAsia="zh-CN"/>
              </w:rPr>
              <w:t>☑新一代信息技术</w:t>
            </w:r>
            <w:r>
              <w:rPr>
                <w:rFonts w:hint="eastAsia" w:ascii="仿宋_GB2312" w:hAnsi="仿宋" w:eastAsia="仿宋_GB2312"/>
                <w:szCs w:val="21"/>
                <w:lang w:val="en-US" w:eastAsia="zh-CN"/>
              </w:rPr>
              <w:t xml:space="preserve">   </w:t>
            </w:r>
            <w:r>
              <w:rPr>
                <w:rFonts w:hint="eastAsia" w:ascii="仿宋_GB2312" w:hAnsi="仿宋" w:eastAsia="仿宋_GB2312"/>
                <w:szCs w:val="21"/>
              </w:rPr>
              <w:t xml:space="preserve"> </w:t>
            </w:r>
            <w:r>
              <w:rPr>
                <w:rFonts w:hint="eastAsia" w:ascii="仿宋_GB2312" w:hAnsi="仿宋" w:eastAsia="仿宋_GB2312"/>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210" w:hanging="210" w:hangingChars="100"/>
              <w:textAlignment w:val="auto"/>
              <w:rPr>
                <w:rFonts w:ascii="仿宋_GB2312" w:hAnsi="仿宋" w:eastAsia="仿宋_GB2312"/>
                <w:sz w:val="24"/>
                <w:szCs w:val="24"/>
              </w:rPr>
            </w:pPr>
            <w:r>
              <w:rPr>
                <w:rFonts w:hint="eastAsia" w:ascii="仿宋_GB2312" w:hAnsi="仿宋" w:eastAsia="仿宋_GB2312"/>
                <w:szCs w:val="21"/>
                <w:lang w:eastAsia="zh-CN"/>
              </w:rPr>
              <w:t>□</w:t>
            </w:r>
            <w:r>
              <w:rPr>
                <w:rFonts w:hint="eastAsia" w:ascii="仿宋_GB2312" w:hAnsi="仿宋" w:eastAsia="仿宋_GB2312"/>
                <w:szCs w:val="21"/>
              </w:rPr>
              <w:t>文化创意</w:t>
            </w:r>
            <w:r>
              <w:rPr>
                <w:rFonts w:hint="eastAsia" w:ascii="仿宋_GB2312" w:hAnsi="仿宋" w:eastAsia="仿宋_GB2312"/>
                <w:szCs w:val="21"/>
                <w:lang w:val="en-US" w:eastAsia="zh-CN"/>
              </w:rPr>
              <w:t xml:space="preserve">  </w:t>
            </w:r>
            <w:r>
              <w:rPr>
                <w:rFonts w:hint="eastAsia" w:ascii="仿宋_GB2312" w:hAnsi="仿宋" w:eastAsia="仿宋_GB2312"/>
                <w:szCs w:val="21"/>
                <w:lang w:eastAsia="zh-CN"/>
              </w:rPr>
              <w:t>□</w:t>
            </w:r>
            <w:r>
              <w:rPr>
                <w:rFonts w:hint="eastAsia" w:ascii="仿宋_GB2312" w:hAnsi="仿宋" w:eastAsia="仿宋_GB2312"/>
                <w:szCs w:val="21"/>
              </w:rPr>
              <w:t xml:space="preserve">医养健康  □精品旅游   □现代金融服务  </w:t>
            </w:r>
            <w:r>
              <w:rPr>
                <w:rFonts w:hint="eastAsia" w:ascii="仿宋_GB2312" w:hAnsi="仿宋" w:eastAsia="仿宋_GB2312"/>
                <w:szCs w:val="21"/>
                <w:lang w:eastAsia="zh-CN"/>
              </w:rPr>
              <w:t>□</w:t>
            </w:r>
            <w:r>
              <w:rPr>
                <w:rFonts w:hint="eastAsia" w:ascii="仿宋_GB2312" w:hAnsi="仿宋" w:eastAsia="仿宋_GB2312"/>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方正小标宋简体" w:hAnsi="黑体" w:eastAsia="方正小标宋简体"/>
                <w:bCs/>
                <w:sz w:val="24"/>
                <w:szCs w:val="24"/>
              </w:rPr>
            </w:pPr>
            <w:r>
              <w:rPr>
                <w:rFonts w:hint="eastAsia" w:ascii="方正小标宋简体" w:hAnsi="黑体" w:eastAsia="方正小标宋简体"/>
                <w:bCs/>
                <w:sz w:val="24"/>
                <w:szCs w:val="24"/>
              </w:rPr>
              <w:t>预计项目总</w:t>
            </w:r>
          </w:p>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投入资金（万元）</w:t>
            </w:r>
          </w:p>
        </w:tc>
        <w:tc>
          <w:tcPr>
            <w:tcW w:w="1502" w:type="pct"/>
            <w:tcBorders>
              <w:top w:val="single" w:color="auto" w:sz="4" w:space="0"/>
              <w:left w:val="nil"/>
              <w:bottom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5000</w:t>
            </w:r>
          </w:p>
        </w:tc>
        <w:tc>
          <w:tcPr>
            <w:tcW w:w="1211" w:type="pct"/>
            <w:tcBorders>
              <w:top w:val="single" w:color="auto" w:sz="4" w:space="0"/>
              <w:left w:val="nil"/>
              <w:bottom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黑体" w:hAnsi="黑体" w:eastAsia="黑体"/>
                <w:sz w:val="24"/>
                <w:szCs w:val="24"/>
              </w:rPr>
            </w:pPr>
            <w:r>
              <w:rPr>
                <w:rFonts w:hint="eastAsia" w:ascii="方正小标宋简体" w:hAnsi="黑体" w:eastAsia="方正小标宋简体"/>
                <w:bCs/>
                <w:sz w:val="24"/>
                <w:szCs w:val="24"/>
              </w:rPr>
              <w:t>揭榜金额（万元）</w:t>
            </w:r>
          </w:p>
        </w:tc>
        <w:tc>
          <w:tcPr>
            <w:tcW w:w="1213" w:type="pct"/>
            <w:tcBorders>
              <w:top w:val="single" w:color="auto" w:sz="4" w:space="0"/>
              <w:left w:val="nil"/>
              <w:bottom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9"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需求背景、国内外相关情况介绍</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ascii="Times New Roman" w:hAnsi="Times New Roman"/>
                <w:sz w:val="24"/>
              </w:rPr>
            </w:pPr>
            <w:r>
              <w:rPr>
                <w:rFonts w:hint="eastAsia" w:ascii="仿宋_GB2312" w:eastAsia="仿宋_GB2312" w:cs="Times New Roman"/>
                <w:sz w:val="24"/>
                <w:szCs w:val="24"/>
                <w:lang w:val="en-US" w:eastAsia="zh-CN"/>
              </w:rPr>
              <w:t>随着智能手机的普及和物联网概念的兴起，似乎我们生活中的所有物品，大到汽车小到雨伞，都在一瞬间变得『智能』起来。虽然每天有那么多的智能设备、机器人等高科技产品出现，虽然很多智能设备已成为『时尚标签』，然而，母婴用品领域智能设备的普及率却非常低，婴儿车市场更是如此。随着人们生活品质的逐渐提高，新生代父母都希望育儿过程能更轻松和具有乐趣。更重要的是，老龄化趋势愈加明显，现今普遍的爷爷奶奶照看孩子的模式将会发生变化，更多的老人需要年轻人照顾，而年轻人都是上班族，压力之大可以想象，因此智能母婴用品是大势所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需求内容描述</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_GB2312" w:eastAsia="仿宋_GB2312" w:cs="Times New Roman"/>
                <w:sz w:val="24"/>
                <w:szCs w:val="24"/>
                <w:lang w:val="en-US" w:eastAsia="zh-CN"/>
              </w:rPr>
            </w:pPr>
            <w:r>
              <w:rPr>
                <w:rFonts w:hint="eastAsia" w:ascii="仿宋_GB2312" w:eastAsia="仿宋_GB2312" w:cs="Times New Roman"/>
                <w:sz w:val="24"/>
                <w:szCs w:val="24"/>
                <w:lang w:val="en-US" w:eastAsia="zh-CN"/>
              </w:rPr>
              <w:t>1.针对高端智能化婴儿车、婴儿床等智能动力系统、监测系统、控制系统、防盗抢、防紫外等关键技术的研究开发，检测出婴儿基本状态，根据其状态实现音乐播放、报警震动和智能安抚等反馈，以实现用智能机器代替人力。智能动力系统能自动行走、自动避障等;智能监测能够防盗抢、防紫外等;智能控制系统能实现（轻摇+儿歌+按摩）的自动安抚、异常提醒等并通过APP与婴儿车连接，插入SIM卡就可以传输各种信息等技术难题，实现信息通过系统后台传输，系统可以监测每一台正在使用的婴儿车当前使用情况，在信息分析基础上进行其他商品和资讯的推送，并提供个性化定制等多种功能。</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rPr>
            </w:pPr>
            <w:r>
              <w:rPr>
                <w:rFonts w:hint="eastAsia" w:ascii="仿宋_GB2312" w:eastAsia="仿宋_GB2312" w:cs="Times New Roman"/>
                <w:sz w:val="24"/>
                <w:szCs w:val="24"/>
                <w:lang w:val="en-US" w:eastAsia="zh-CN"/>
              </w:rPr>
              <w:t>2.运用AI人工智能、5G物联网等技术，实现云端个性化生产与应用开展技术攻关，从而实现以“数字+”研发、生产、销售等方式赋能智能童车玩具产业升级。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3"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方正小标宋简体" w:hAnsi="黑体" w:eastAsia="方正小标宋简体"/>
                <w:bCs/>
                <w:sz w:val="24"/>
              </w:rPr>
            </w:pPr>
            <w:r>
              <w:rPr>
                <w:rFonts w:hint="eastAsia" w:ascii="方正小标宋简体" w:hAnsi="黑体" w:eastAsia="方正小标宋简体"/>
                <w:bCs/>
                <w:sz w:val="24"/>
              </w:rPr>
              <w:t>对揭榜方</w:t>
            </w:r>
          </w:p>
          <w:p>
            <w:pPr>
              <w:pageBreakBefore w:val="0"/>
              <w:kinsoku/>
              <w:wordWrap/>
              <w:overflowPunct/>
              <w:topLinePunct w:val="0"/>
              <w:bidi w:val="0"/>
              <w:adjustRightInd w:val="0"/>
              <w:snapToGrid w:val="0"/>
              <w:spacing w:line="400" w:lineRule="exact"/>
              <w:ind w:firstLine="0" w:firstLineChars="0"/>
              <w:jc w:val="center"/>
              <w:rPr>
                <w:rFonts w:hint="eastAsia" w:ascii="方正小标宋简体" w:hAnsi="黑体" w:eastAsia="方正小标宋简体"/>
                <w:bCs/>
                <w:sz w:val="24"/>
              </w:rPr>
            </w:pPr>
            <w:r>
              <w:rPr>
                <w:rFonts w:hint="eastAsia" w:ascii="方正小标宋简体" w:hAnsi="黑体" w:eastAsia="方正小标宋简体"/>
                <w:bCs/>
                <w:sz w:val="24"/>
              </w:rPr>
              <w:t>有关要求</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_GB2312" w:eastAsia="仿宋_GB2312" w:cs="Times New Roman"/>
                <w:sz w:val="24"/>
                <w:szCs w:val="24"/>
                <w:lang w:val="en-US" w:eastAsia="zh-CN"/>
              </w:rPr>
            </w:pPr>
            <w:r>
              <w:rPr>
                <w:rFonts w:hint="eastAsia" w:ascii="仿宋_GB2312" w:hAnsi="Times New Roman" w:eastAsia="仿宋_GB2312" w:cs="Times New Roman"/>
                <w:kern w:val="2"/>
                <w:sz w:val="24"/>
                <w:szCs w:val="24"/>
                <w:lang w:val="en-US" w:eastAsia="zh-CN" w:bidi="ar-SA"/>
              </w:rPr>
              <w:t>控制理论与控制工程、软件工程等专业，从事网络控制系统、载运工具的智能控制、智能控制与模式识别、计算机辅助测试技术以及基于云平台的物联网控制系统等方向的研究，具有高级专业技术职务资格或博士；近三年内承担、主持过国家自然科学基金或省级以上项目。</w:t>
            </w:r>
          </w:p>
        </w:tc>
      </w:tr>
    </w:tbl>
    <w:p>
      <w:pPr>
        <w:pageBreakBefore w:val="0"/>
        <w:kinsoku/>
        <w:wordWrap/>
        <w:overflowPunct/>
        <w:topLinePunct w:val="0"/>
        <w:bidi w:val="0"/>
        <w:adjustRightInd w:val="0"/>
        <w:snapToGrid w:val="0"/>
        <w:spacing w:line="560" w:lineRule="exact"/>
        <w:ind w:firstLine="0" w:firstLineChars="0"/>
        <w:jc w:val="center"/>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山东科宇专用汽车制造有限公司</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67"/>
        <w:gridCol w:w="2756"/>
        <w:gridCol w:w="2222"/>
        <w:gridCol w:w="2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sz w:val="24"/>
                <w:szCs w:val="24"/>
              </w:rPr>
            </w:pPr>
            <w:r>
              <w:rPr>
                <w:rFonts w:hint="eastAsia" w:ascii="方正小标宋简体" w:hAnsi="黑体" w:eastAsia="方正小标宋简体"/>
                <w:bCs/>
                <w:sz w:val="24"/>
                <w:szCs w:val="24"/>
              </w:rPr>
              <w:t>一、需求方基本情况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单位名称</w:t>
            </w:r>
          </w:p>
        </w:tc>
        <w:tc>
          <w:tcPr>
            <w:tcW w:w="3927" w:type="pct"/>
            <w:gridSpan w:val="3"/>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仿宋_GB2312" w:hAnsi="仿宋" w:eastAsia="仿宋_GB2312"/>
                <w:sz w:val="24"/>
                <w:szCs w:val="24"/>
              </w:rPr>
            </w:pPr>
            <w:r>
              <w:rPr>
                <w:rFonts w:hint="eastAsia" w:ascii="仿宋_GB2312" w:hAnsi="仿宋" w:eastAsia="仿宋_GB2312"/>
                <w:sz w:val="24"/>
                <w:szCs w:val="24"/>
              </w:rPr>
              <w:t>山东科宇专用汽车制造有限公司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注册时间</w:t>
            </w:r>
          </w:p>
        </w:tc>
        <w:tc>
          <w:tcPr>
            <w:tcW w:w="1502"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仿宋_GB2312" w:hAnsi="仿宋" w:eastAsia="仿宋_GB2312"/>
                <w:sz w:val="24"/>
                <w:szCs w:val="24"/>
              </w:rPr>
            </w:pPr>
            <w:r>
              <w:rPr>
                <w:rFonts w:hint="eastAsia" w:ascii="仿宋_GB2312" w:hAnsi="宋体" w:eastAsia="仿宋_GB2312" w:cs="宋体"/>
                <w:sz w:val="24"/>
                <w:szCs w:val="24"/>
                <w:lang w:val="en-US" w:eastAsia="zh-CN"/>
              </w:rPr>
              <w:t>2019</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4</w:t>
            </w:r>
            <w:r>
              <w:rPr>
                <w:rFonts w:hint="eastAsia" w:ascii="仿宋_GB2312" w:hAnsi="宋体" w:eastAsia="仿宋_GB2312" w:cs="宋体"/>
                <w:sz w:val="24"/>
                <w:szCs w:val="24"/>
              </w:rPr>
              <w:t>月</w:t>
            </w:r>
          </w:p>
        </w:tc>
        <w:tc>
          <w:tcPr>
            <w:tcW w:w="1211"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黑体" w:hAnsi="黑体" w:eastAsia="黑体"/>
                <w:sz w:val="24"/>
                <w:szCs w:val="24"/>
              </w:rPr>
            </w:pPr>
            <w:r>
              <w:rPr>
                <w:rFonts w:hint="eastAsia" w:ascii="方正小标宋简体" w:hAnsi="黑体" w:eastAsia="方正小标宋简体"/>
                <w:bCs/>
                <w:sz w:val="24"/>
                <w:szCs w:val="24"/>
              </w:rPr>
              <w:t>属地</w:t>
            </w:r>
          </w:p>
        </w:tc>
        <w:tc>
          <w:tcPr>
            <w:tcW w:w="1214"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仿宋_GB2312" w:hAnsi="仿宋" w:eastAsia="仿宋_GB2312"/>
                <w:sz w:val="24"/>
                <w:szCs w:val="24"/>
                <w:lang w:val="en-US" w:eastAsia="zh-CN"/>
              </w:rPr>
            </w:pPr>
            <w:r>
              <w:rPr>
                <w:rFonts w:hint="eastAsia" w:ascii="仿宋_GB2312" w:hAnsi="宋体" w:eastAsia="仿宋_GB2312" w:cs="宋体"/>
                <w:sz w:val="24"/>
                <w:szCs w:val="24"/>
                <w:lang w:val="en-US" w:eastAsia="zh-CN"/>
              </w:rPr>
              <w:t>单</w:t>
            </w:r>
            <w:r>
              <w:rPr>
                <w:rFonts w:hint="eastAsia" w:ascii="仿宋_GB2312" w:hAnsi="宋体" w:eastAsia="仿宋_GB2312" w:cs="宋体"/>
                <w:sz w:val="24"/>
                <w:szCs w:val="24"/>
              </w:rPr>
              <w:t>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单位性质</w:t>
            </w:r>
          </w:p>
        </w:tc>
        <w:tc>
          <w:tcPr>
            <w:tcW w:w="3927" w:type="pct"/>
            <w:gridSpan w:val="3"/>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仿宋_GB2312" w:hAnsi="仿宋" w:eastAsia="仿宋_GB2312"/>
                <w:sz w:val="24"/>
                <w:szCs w:val="24"/>
              </w:rPr>
            </w:pP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企业    □高等院校    □科研院所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上年度研发投入（万元）</w:t>
            </w:r>
          </w:p>
        </w:tc>
        <w:tc>
          <w:tcPr>
            <w:tcW w:w="1502"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default" w:ascii="黑体" w:hAnsi="黑体" w:eastAsia="黑体"/>
                <w:sz w:val="24"/>
                <w:szCs w:val="24"/>
                <w:lang w:val="en-US" w:eastAsia="zh-CN"/>
              </w:rPr>
            </w:pPr>
            <w:r>
              <w:rPr>
                <w:rFonts w:hint="eastAsia" w:ascii="仿宋_GB2312" w:hAnsi="仿宋_GB2312" w:eastAsia="仿宋_GB2312" w:cs="仿宋_GB2312"/>
                <w:sz w:val="24"/>
                <w:szCs w:val="24"/>
                <w:lang w:val="en-US" w:eastAsia="zh-CN"/>
              </w:rPr>
              <w:t>30</w:t>
            </w:r>
          </w:p>
        </w:tc>
        <w:tc>
          <w:tcPr>
            <w:tcW w:w="1211"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firstLine="0" w:firstLineChars="0"/>
              <w:rPr>
                <w:rFonts w:ascii="黑体" w:hAnsi="黑体" w:eastAsia="黑体"/>
                <w:sz w:val="24"/>
                <w:szCs w:val="24"/>
              </w:rPr>
            </w:pPr>
            <w:r>
              <w:rPr>
                <w:rFonts w:hint="eastAsia" w:ascii="方正小标宋简体" w:hAnsi="黑体" w:eastAsia="方正小标宋简体"/>
                <w:bCs/>
                <w:sz w:val="24"/>
                <w:szCs w:val="24"/>
              </w:rPr>
              <w:t>上年度研发投入占营业收入比重（%）</w:t>
            </w:r>
          </w:p>
        </w:tc>
        <w:tc>
          <w:tcPr>
            <w:tcW w:w="1214"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联系人</w:t>
            </w:r>
          </w:p>
        </w:tc>
        <w:tc>
          <w:tcPr>
            <w:tcW w:w="1502"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仿宋_GB2312" w:hAnsi="仿宋" w:eastAsia="仿宋_GB2312"/>
                <w:sz w:val="24"/>
                <w:szCs w:val="24"/>
                <w:lang w:val="en-US" w:eastAsia="zh-CN"/>
              </w:rPr>
            </w:pPr>
            <w:r>
              <w:rPr>
                <w:rFonts w:hint="eastAsia" w:ascii="仿宋_GB2312" w:hAnsi="仿宋_GB2312" w:eastAsia="仿宋_GB2312" w:cs="仿宋_GB2312"/>
                <w:sz w:val="24"/>
                <w:szCs w:val="24"/>
                <w:lang w:val="en-US" w:eastAsia="zh-CN"/>
              </w:rPr>
              <w:t>张全永</w:t>
            </w:r>
          </w:p>
        </w:tc>
        <w:tc>
          <w:tcPr>
            <w:tcW w:w="1211"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黑体" w:hAnsi="黑体" w:eastAsia="黑体"/>
                <w:sz w:val="24"/>
                <w:szCs w:val="24"/>
              </w:rPr>
            </w:pPr>
            <w:r>
              <w:rPr>
                <w:rFonts w:hint="eastAsia" w:ascii="方正小标宋简体" w:hAnsi="黑体" w:eastAsia="方正小标宋简体"/>
                <w:bCs/>
                <w:sz w:val="24"/>
                <w:szCs w:val="24"/>
              </w:rPr>
              <w:t>联系方式</w:t>
            </w:r>
          </w:p>
        </w:tc>
        <w:tc>
          <w:tcPr>
            <w:tcW w:w="1214"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default" w:ascii="仿宋_GB2312" w:hAnsi="仿宋" w:eastAsia="仿宋_GB2312"/>
                <w:sz w:val="24"/>
                <w:szCs w:val="24"/>
                <w:lang w:val="en-US"/>
              </w:rPr>
            </w:pPr>
            <w:r>
              <w:rPr>
                <w:rFonts w:hint="eastAsia" w:ascii="仿宋_GB2312" w:hAnsi="仿宋_GB2312" w:eastAsia="仿宋_GB2312" w:cs="仿宋_GB2312"/>
                <w:sz w:val="24"/>
                <w:szCs w:val="24"/>
                <w:lang w:val="en-US" w:eastAsia="zh-CN"/>
              </w:rPr>
              <w:t>18254026666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exac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二、项目需求信息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需求名称</w:t>
            </w:r>
          </w:p>
        </w:tc>
        <w:tc>
          <w:tcPr>
            <w:tcW w:w="3927" w:type="pct"/>
            <w:gridSpan w:val="3"/>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低磨损、整车电控系统等优化装置配件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需求类型</w:t>
            </w:r>
          </w:p>
        </w:tc>
        <w:tc>
          <w:tcPr>
            <w:tcW w:w="3927" w:type="pct"/>
            <w:gridSpan w:val="3"/>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仿宋_GB2312" w:hAnsi="宋体" w:eastAsia="仿宋_GB2312" w:cs="宋体"/>
                <w:sz w:val="24"/>
                <w:szCs w:val="24"/>
              </w:rPr>
            </w:pPr>
            <w:r>
              <w:rPr>
                <w:rFonts w:hint="eastAsia" w:ascii="仿宋_GB2312" w:hAnsi="仿宋" w:eastAsia="仿宋_GB2312"/>
                <w:sz w:val="24"/>
                <w:szCs w:val="24"/>
                <w:lang w:eastAsia="zh-CN"/>
              </w:rPr>
              <w:t>☑</w:t>
            </w:r>
            <w:r>
              <w:rPr>
                <w:rFonts w:hint="eastAsia" w:ascii="仿宋_GB2312" w:hAnsi="宋体" w:eastAsia="仿宋_GB2312" w:cs="宋体"/>
                <w:sz w:val="24"/>
                <w:szCs w:val="24"/>
              </w:rPr>
              <w:t>技术攻关类     □成果转化类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exac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研发实施周期</w:t>
            </w:r>
          </w:p>
        </w:tc>
        <w:tc>
          <w:tcPr>
            <w:tcW w:w="3927" w:type="pct"/>
            <w:gridSpan w:val="3"/>
            <w:noWrap w:val="0"/>
            <w:vAlign w:val="center"/>
          </w:tcPr>
          <w:p>
            <w:pPr>
              <w:pageBreakBefore w:val="0"/>
              <w:kinsoku/>
              <w:wordWrap/>
              <w:overflowPunct/>
              <w:topLinePunct w:val="0"/>
              <w:bidi w:val="0"/>
              <w:adjustRightInd w:val="0"/>
              <w:snapToGrid w:val="0"/>
              <w:spacing w:line="400" w:lineRule="exact"/>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lang w:val="en-US" w:eastAsia="zh-CN"/>
              </w:rPr>
              <w:t>2023</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2</w:t>
            </w:r>
            <w:r>
              <w:rPr>
                <w:rFonts w:hint="eastAsia" w:ascii="仿宋_GB2312" w:hAnsi="宋体" w:eastAsia="仿宋_GB2312" w:cs="宋体"/>
                <w:sz w:val="24"/>
                <w:szCs w:val="24"/>
              </w:rPr>
              <w:t>月至</w:t>
            </w:r>
            <w:r>
              <w:rPr>
                <w:rFonts w:hint="eastAsia" w:ascii="仿宋_GB2312" w:hAnsi="宋体" w:eastAsia="仿宋_GB2312" w:cs="宋体"/>
                <w:sz w:val="24"/>
                <w:szCs w:val="24"/>
                <w:lang w:val="en-US" w:eastAsia="zh-CN"/>
              </w:rPr>
              <w:t>2025</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1</w:t>
            </w:r>
            <w:r>
              <w:rPr>
                <w:rFonts w:hint="eastAsia" w:ascii="仿宋_GB2312" w:hAnsi="宋体" w:eastAsia="仿宋_GB2312" w:cs="宋体"/>
                <w:sz w:val="24"/>
                <w:szCs w:val="24"/>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攻关方向</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仿宋_GB2312" w:hAnsi="宋体" w:eastAsia="仿宋_GB231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仿宋_GB2312" w:hAnsi="仿宋" w:eastAsia="仿宋_GB2312"/>
                <w:szCs w:val="21"/>
                <w:lang w:val="en-US" w:eastAsia="zh-CN"/>
              </w:rPr>
            </w:pPr>
            <w:r>
              <w:rPr>
                <w:rFonts w:hint="eastAsia" w:ascii="仿宋_GB2312" w:hAnsi="宋体" w:eastAsia="仿宋_GB2312"/>
              </w:rPr>
              <w:t>□</w:t>
            </w:r>
            <w:r>
              <w:rPr>
                <w:rFonts w:hint="eastAsia" w:ascii="仿宋_GB2312" w:hAnsi="宋体" w:eastAsia="仿宋_GB2312"/>
                <w:lang w:eastAsia="zh-CN"/>
              </w:rPr>
              <w:t>食品加工</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仿宋" w:eastAsia="仿宋_GB2312"/>
                <w:szCs w:val="21"/>
              </w:rPr>
              <w:t xml:space="preserve"> </w:t>
            </w:r>
            <w:r>
              <w:rPr>
                <w:rFonts w:hint="eastAsia" w:ascii="仿宋_GB2312" w:hAnsi="仿宋" w:eastAsia="仿宋_GB2312"/>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仿宋_GB2312" w:hAnsi="仿宋" w:eastAsia="仿宋_GB2312"/>
                <w:sz w:val="24"/>
                <w:szCs w:val="24"/>
              </w:rPr>
            </w:pPr>
            <w:r>
              <w:rPr>
                <w:rFonts w:hint="eastAsia" w:ascii="仿宋_GB2312" w:hAnsi="仿宋" w:eastAsia="仿宋_GB2312"/>
                <w:szCs w:val="21"/>
              </w:rPr>
              <w:t>□文化创意</w:t>
            </w:r>
            <w:r>
              <w:rPr>
                <w:rFonts w:hint="eastAsia" w:ascii="仿宋_GB2312" w:hAnsi="仿宋" w:eastAsia="仿宋_GB2312"/>
                <w:szCs w:val="21"/>
                <w:lang w:val="en-US" w:eastAsia="zh-CN"/>
              </w:rPr>
              <w:t xml:space="preserve">  </w:t>
            </w:r>
            <w:r>
              <w:rPr>
                <w:rFonts w:hint="eastAsia" w:ascii="仿宋_GB2312" w:hAnsi="仿宋" w:eastAsia="仿宋_GB2312"/>
                <w:szCs w:val="21"/>
                <w:lang w:eastAsia="zh-CN"/>
              </w:rPr>
              <w:t>□</w:t>
            </w:r>
            <w:r>
              <w:rPr>
                <w:rFonts w:hint="eastAsia" w:ascii="仿宋_GB2312" w:hAnsi="仿宋" w:eastAsia="仿宋_GB2312"/>
                <w:szCs w:val="21"/>
              </w:rPr>
              <w:t xml:space="preserve">医养健康  □精品旅游   □现代金融服务  </w:t>
            </w:r>
            <w:r>
              <w:rPr>
                <w:rFonts w:hint="eastAsia" w:ascii="仿宋_GB2312" w:hAnsi="仿宋" w:eastAsia="仿宋_GB2312"/>
                <w:szCs w:val="21"/>
                <w:lang w:eastAsia="zh-CN"/>
              </w:rPr>
              <w:t>□</w:t>
            </w:r>
            <w:r>
              <w:rPr>
                <w:rFonts w:hint="eastAsia" w:ascii="仿宋_GB2312" w:hAnsi="仿宋" w:eastAsia="仿宋_GB2312"/>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方正小标宋简体" w:hAnsi="黑体" w:eastAsia="方正小标宋简体"/>
                <w:bCs/>
                <w:sz w:val="24"/>
                <w:szCs w:val="24"/>
              </w:rPr>
            </w:pPr>
            <w:r>
              <w:rPr>
                <w:rFonts w:hint="eastAsia" w:ascii="方正小标宋简体" w:hAnsi="黑体" w:eastAsia="方正小标宋简体"/>
                <w:bCs/>
                <w:sz w:val="24"/>
                <w:szCs w:val="24"/>
              </w:rPr>
              <w:t>预计项目总</w:t>
            </w:r>
          </w:p>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投入资金（万元）</w:t>
            </w:r>
          </w:p>
        </w:tc>
        <w:tc>
          <w:tcPr>
            <w:tcW w:w="1502" w:type="pct"/>
            <w:tcBorders>
              <w:top w:val="single" w:color="auto" w:sz="4" w:space="0"/>
              <w:left w:val="nil"/>
              <w:bottom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default" w:ascii="仿宋_GB2312" w:hAnsi="仿宋" w:eastAsia="仿宋_GB2312"/>
                <w:sz w:val="24"/>
                <w:szCs w:val="24"/>
                <w:lang w:val="en-US" w:eastAsia="zh-CN"/>
              </w:rPr>
            </w:pPr>
            <w:r>
              <w:rPr>
                <w:rFonts w:hint="eastAsia" w:ascii="仿宋_GB2312" w:hAnsi="仿宋_GB2312" w:eastAsia="仿宋_GB2312" w:cs="仿宋_GB2312"/>
                <w:sz w:val="24"/>
                <w:szCs w:val="24"/>
                <w:lang w:val="en-US" w:eastAsia="zh-CN"/>
              </w:rPr>
              <w:t>50</w:t>
            </w:r>
          </w:p>
        </w:tc>
        <w:tc>
          <w:tcPr>
            <w:tcW w:w="1211" w:type="pct"/>
            <w:tcBorders>
              <w:top w:val="single" w:color="auto" w:sz="4" w:space="0"/>
              <w:left w:val="nil"/>
              <w:bottom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黑体" w:hAnsi="黑体" w:eastAsia="黑体"/>
                <w:sz w:val="24"/>
                <w:szCs w:val="24"/>
              </w:rPr>
            </w:pPr>
            <w:r>
              <w:rPr>
                <w:rFonts w:hint="eastAsia" w:ascii="方正小标宋简体" w:hAnsi="黑体" w:eastAsia="方正小标宋简体"/>
                <w:bCs/>
                <w:sz w:val="24"/>
                <w:szCs w:val="24"/>
              </w:rPr>
              <w:t>揭榜金额（万元）</w:t>
            </w:r>
          </w:p>
        </w:tc>
        <w:tc>
          <w:tcPr>
            <w:tcW w:w="1214" w:type="pct"/>
            <w:tcBorders>
              <w:top w:val="single" w:color="auto" w:sz="4" w:space="0"/>
              <w:left w:val="nil"/>
              <w:bottom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default" w:ascii="仿宋_GB2312" w:hAnsi="仿宋" w:eastAsia="仿宋_GB2312"/>
                <w:sz w:val="24"/>
                <w:szCs w:val="24"/>
                <w:lang w:val="en-US" w:eastAsia="zh-CN"/>
              </w:rPr>
            </w:pPr>
            <w:r>
              <w:rPr>
                <w:rFonts w:hint="eastAsia" w:ascii="仿宋_GB2312" w:hAnsi="仿宋_GB2312" w:eastAsia="仿宋_GB2312" w:cs="仿宋_GB2312"/>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1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需求背景、国内外相关情况介绍</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480" w:firstLineChars="200"/>
              <w:rPr>
                <w:rFonts w:ascii="Times New Roman" w:hAnsi="Times New Roman"/>
                <w:sz w:val="24"/>
                <w:szCs w:val="24"/>
              </w:rPr>
            </w:pPr>
            <w:r>
              <w:rPr>
                <w:rFonts w:hint="eastAsia" w:ascii="仿宋_GB2312" w:hAnsi="宋体" w:eastAsia="仿宋_GB2312" w:cs="宋体"/>
                <w:sz w:val="24"/>
                <w:szCs w:val="24"/>
                <w:lang w:eastAsia="zh-CN"/>
              </w:rPr>
              <w:t>目前，现有垃圾收集车中使用的吸盘机构，通过设置升降臂、水泵、风泵、电控阀、磁铁柱、电机，解决了吸盘机构遇到亢洼地面容易撞毁且无法吸入金属块的问题，行驶过程中遇到坑洼路面时，工作人员可通过控制传动部件，使车上的传动齿轮与升降臂之间机械运作。现有车辆电气控制系统采用设置在待检测区域的无线感知终端，按照根据感知识别的结果规划的路径进行清扫，成本低，可以高效的开展清扫工作，提高了清扫车感知能力及清扫作业文率，大大提高清扫效率。根据待清扫区域的地图和获取的感知数据生成多个清扫车的清扫路径，也可以根据清扫车的位置和其周围障碍物信息生成避障指令，提高了系统的安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87"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需求内容描述</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left"/>
              <w:textAlignment w:val="baseline"/>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解决吸盘机构吸入垃圾时容易泄客，且吸盘机构不方便清理的问题</w:t>
            </w:r>
            <w:r>
              <w:rPr>
                <w:rFonts w:hint="eastAsia" w:ascii="仿宋_GB2312" w:hAnsi="仿宋" w:eastAsia="仿宋_GB2312"/>
                <w:sz w:val="24"/>
                <w:szCs w:val="24"/>
                <w:lang w:val="en-US" w:eastAsia="zh-CN"/>
              </w:rPr>
              <w:t>，通过优化电气控制系统，达到动作可靠，系统能耗小，同步性能好，使用寿命长等优点。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7"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方正小标宋简体" w:hAnsi="黑体" w:eastAsia="方正小标宋简体"/>
                <w:bCs/>
                <w:sz w:val="24"/>
              </w:rPr>
            </w:pPr>
            <w:r>
              <w:rPr>
                <w:rFonts w:hint="eastAsia" w:ascii="方正小标宋简体" w:hAnsi="黑体" w:eastAsia="方正小标宋简体"/>
                <w:bCs/>
                <w:sz w:val="24"/>
              </w:rPr>
              <w:t>对揭榜方</w:t>
            </w:r>
          </w:p>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有关要求</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ind w:firstLine="480" w:firstLineChars="200"/>
              <w:textAlignment w:val="baseline"/>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研发项目须有硕士研究生以上专业人才作中心技术支撑，且相关人员要</w:t>
            </w:r>
            <w:r>
              <w:rPr>
                <w:rFonts w:hint="eastAsia" w:ascii="仿宋_GB2312" w:hAnsi="仿宋_GB2312" w:eastAsia="仿宋_GB2312" w:cs="仿宋_GB2312"/>
                <w:sz w:val="24"/>
                <w:szCs w:val="24"/>
              </w:rPr>
              <w:t>有同行业丰富的</w:t>
            </w:r>
            <w:r>
              <w:rPr>
                <w:rFonts w:hint="eastAsia" w:ascii="仿宋_GB2312" w:hAnsi="宋体" w:eastAsia="仿宋_GB2312" w:cs="宋体"/>
                <w:sz w:val="24"/>
                <w:szCs w:val="24"/>
                <w:lang w:eastAsia="zh-CN"/>
              </w:rPr>
              <w:t>低磨损、整车电控系统等优化装置配件</w:t>
            </w:r>
            <w:r>
              <w:rPr>
                <w:rFonts w:hint="eastAsia" w:ascii="仿宋_GB2312" w:hAnsi="仿宋_GB2312" w:eastAsia="仿宋_GB2312" w:cs="仿宋_GB2312"/>
                <w:sz w:val="24"/>
                <w:szCs w:val="24"/>
              </w:rPr>
              <w:t>研发实践经验。</w:t>
            </w:r>
          </w:p>
        </w:tc>
      </w:tr>
    </w:tbl>
    <w:p>
      <w:pPr>
        <w:pageBreakBefore w:val="0"/>
        <w:kinsoku/>
        <w:overflowPunct/>
        <w:topLinePunct w:val="0"/>
        <w:bidi w:val="0"/>
        <w:adjustRightInd w:val="0"/>
        <w:snapToGrid w:val="0"/>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龙池牡丹实业有限公司</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67"/>
        <w:gridCol w:w="2756"/>
        <w:gridCol w:w="2222"/>
        <w:gridCol w:w="2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jc w:val="center"/>
              <w:rPr>
                <w:rFonts w:ascii="方正小标宋简体" w:hAnsi="黑体" w:eastAsia="方正小标宋简体"/>
                <w:sz w:val="24"/>
              </w:rPr>
            </w:pPr>
            <w:r>
              <w:rPr>
                <w:rFonts w:hint="eastAsia" w:ascii="方正小标宋简体" w:hAnsi="黑体" w:eastAsia="方正小标宋简体"/>
                <w:bCs/>
                <w:sz w:val="24"/>
              </w:rPr>
              <w:t>一、需求方基本情况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单位名称</w:t>
            </w:r>
          </w:p>
        </w:tc>
        <w:tc>
          <w:tcPr>
            <w:tcW w:w="3927" w:type="pct"/>
            <w:gridSpan w:val="3"/>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hint="default" w:ascii="仿宋_GB2312" w:hAnsi="仿宋" w:eastAsia="仿宋_GB2312"/>
                <w:szCs w:val="21"/>
                <w:lang w:val="en-US" w:eastAsia="zh-CN"/>
              </w:rPr>
            </w:pPr>
            <w:r>
              <w:rPr>
                <w:rFonts w:hint="eastAsia" w:ascii="仿宋_GB2312" w:hAnsi="仿宋" w:eastAsia="仿宋_GB2312"/>
                <w:sz w:val="24"/>
                <w:szCs w:val="24"/>
                <w:lang w:val="en-US" w:eastAsia="zh-CN"/>
              </w:rPr>
              <w:t>龙池牡丹实业有限公司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注册时间</w:t>
            </w:r>
          </w:p>
        </w:tc>
        <w:tc>
          <w:tcPr>
            <w:tcW w:w="1502" w:type="pct"/>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hint="eastAsia" w:ascii="仿宋_GB2312" w:hAnsi="仿宋" w:eastAsia="仿宋_GB2312"/>
                <w:szCs w:val="21"/>
              </w:rPr>
            </w:pPr>
            <w:r>
              <w:rPr>
                <w:rFonts w:hint="eastAsia" w:ascii="仿宋_GB2312" w:hAnsi="仿宋" w:eastAsia="仿宋_GB2312" w:cs="Times New Roman"/>
                <w:sz w:val="24"/>
                <w:szCs w:val="24"/>
                <w:lang w:val="en-US" w:eastAsia="zh-CN"/>
              </w:rPr>
              <w:t>2018年4月</w:t>
            </w:r>
          </w:p>
        </w:tc>
        <w:tc>
          <w:tcPr>
            <w:tcW w:w="1211" w:type="pct"/>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属地</w:t>
            </w:r>
          </w:p>
        </w:tc>
        <w:tc>
          <w:tcPr>
            <w:tcW w:w="1213" w:type="pct"/>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hint="eastAsia" w:ascii="仿宋_GB2312" w:hAnsi="仿宋" w:eastAsia="仿宋_GB2312"/>
                <w:szCs w:val="21"/>
                <w:lang w:val="en-US" w:eastAsia="zh-CN"/>
              </w:rPr>
            </w:pPr>
            <w:r>
              <w:rPr>
                <w:rFonts w:hint="eastAsia" w:ascii="仿宋_GB2312" w:hAnsi="仿宋" w:eastAsia="仿宋_GB2312" w:cs="Times New Roman"/>
                <w:sz w:val="24"/>
                <w:szCs w:val="24"/>
                <w:lang w:val="en-US" w:eastAsia="zh-CN"/>
              </w:rPr>
              <w:t>牡丹区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单位性质</w:t>
            </w:r>
          </w:p>
        </w:tc>
        <w:tc>
          <w:tcPr>
            <w:tcW w:w="3927" w:type="pct"/>
            <w:gridSpan w:val="3"/>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firstLine="240" w:firstLineChars="100"/>
              <w:jc w:val="center"/>
              <w:rPr>
                <w:rFonts w:ascii="仿宋_GB2312" w:hAnsi="仿宋" w:eastAsia="仿宋_GB2312"/>
                <w:sz w:val="24"/>
              </w:rPr>
            </w:pPr>
            <w:r>
              <w:rPr>
                <w:rFonts w:hint="eastAsia" w:ascii="仿宋_GB2312" w:hAnsi="仿宋" w:eastAsia="仿宋_GB2312" w:cs="Times New Roman"/>
                <w:sz w:val="24"/>
                <w:szCs w:val="24"/>
                <w:lang w:val="en-US" w:eastAsia="zh-CN"/>
              </w:rPr>
              <w:t>☑企业    □高等院校    □科研院所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上年度研发投入（万元）</w:t>
            </w:r>
          </w:p>
        </w:tc>
        <w:tc>
          <w:tcPr>
            <w:tcW w:w="1502" w:type="pct"/>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hint="default" w:ascii="黑体" w:hAnsi="黑体" w:eastAsia="黑体"/>
                <w:szCs w:val="21"/>
                <w:lang w:val="en-US" w:eastAsia="zh-CN"/>
              </w:rPr>
            </w:pPr>
            <w:r>
              <w:rPr>
                <w:rFonts w:hint="eastAsia" w:ascii="仿宋_GB2312" w:hAnsi="仿宋" w:eastAsia="仿宋_GB2312" w:cs="Times New Roman"/>
                <w:sz w:val="24"/>
                <w:szCs w:val="24"/>
                <w:lang w:val="en-US" w:eastAsia="zh-CN"/>
              </w:rPr>
              <w:t>451.61</w:t>
            </w:r>
          </w:p>
        </w:tc>
        <w:tc>
          <w:tcPr>
            <w:tcW w:w="1211" w:type="pct"/>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adjustRightInd w:val="0"/>
              <w:snapToGrid w:val="0"/>
              <w:spacing w:line="36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上年度研发投入占营业收入比重（%）</w:t>
            </w:r>
          </w:p>
        </w:tc>
        <w:tc>
          <w:tcPr>
            <w:tcW w:w="1213" w:type="pct"/>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hint="default" w:ascii="仿宋_GB2312" w:hAnsi="仿宋" w:eastAsia="仿宋_GB2312"/>
                <w:szCs w:val="21"/>
                <w:lang w:val="en-US" w:eastAsia="zh-CN"/>
              </w:rPr>
            </w:pPr>
            <w:r>
              <w:rPr>
                <w:rFonts w:hint="eastAsia" w:ascii="仿宋_GB2312" w:hAnsi="仿宋" w:eastAsia="仿宋_GB2312"/>
                <w:sz w:val="24"/>
                <w:szCs w:val="24"/>
              </w:rPr>
              <w:t>3.29%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联系人</w:t>
            </w:r>
          </w:p>
        </w:tc>
        <w:tc>
          <w:tcPr>
            <w:tcW w:w="1502" w:type="pct"/>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ascii="仿宋_GB2312" w:hAnsi="仿宋" w:eastAsia="仿宋_GB2312"/>
                <w:sz w:val="24"/>
              </w:rPr>
            </w:pPr>
            <w:r>
              <w:rPr>
                <w:rFonts w:hint="eastAsia" w:ascii="仿宋_GB2312" w:hAnsi="仿宋" w:eastAsia="仿宋_GB2312" w:cs="Times New Roman"/>
                <w:sz w:val="24"/>
                <w:szCs w:val="24"/>
                <w:lang w:val="en-US" w:eastAsia="zh-CN"/>
              </w:rPr>
              <w:t>赵冲</w:t>
            </w:r>
          </w:p>
        </w:tc>
        <w:tc>
          <w:tcPr>
            <w:tcW w:w="1211" w:type="pct"/>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联系方式</w:t>
            </w:r>
          </w:p>
        </w:tc>
        <w:tc>
          <w:tcPr>
            <w:tcW w:w="1213" w:type="pct"/>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18853057717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jc w:val="center"/>
              <w:rPr>
                <w:rFonts w:ascii="方正小标宋简体" w:hAnsi="黑体" w:eastAsia="方正小标宋简体"/>
                <w:bCs/>
                <w:sz w:val="24"/>
                <w:szCs w:val="24"/>
              </w:rPr>
            </w:pPr>
            <w:r>
              <w:rPr>
                <w:rFonts w:hint="eastAsia" w:ascii="方正小标宋简体" w:hAnsi="黑体" w:eastAsia="方正小标宋简体"/>
                <w:bCs/>
                <w:sz w:val="24"/>
                <w:szCs w:val="24"/>
              </w:rPr>
              <w:t>二、项目需求信息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需求名称</w:t>
            </w:r>
          </w:p>
        </w:tc>
        <w:tc>
          <w:tcPr>
            <w:tcW w:w="3927" w:type="pct"/>
            <w:gridSpan w:val="3"/>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hint="eastAsia" w:ascii="仿宋_GB2312" w:hAnsi="仿宋" w:eastAsia="仿宋_GB2312" w:cs="Times New Roman"/>
                <w:sz w:val="24"/>
                <w:szCs w:val="24"/>
                <w:lang w:val="en-US" w:eastAsia="zh-CN"/>
              </w:rPr>
            </w:pPr>
            <w:r>
              <w:rPr>
                <w:rFonts w:hint="eastAsia" w:ascii="仿宋_GB2312" w:hAnsi="宋体" w:eastAsia="仿宋_GB2312" w:cs="宋体"/>
                <w:szCs w:val="21"/>
              </w:rPr>
              <w:t>食用植物油加工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需求类型</w:t>
            </w:r>
          </w:p>
        </w:tc>
        <w:tc>
          <w:tcPr>
            <w:tcW w:w="3927" w:type="pct"/>
            <w:gridSpan w:val="3"/>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□技术攻关类     ☑成果转化类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研发实施周期</w:t>
            </w:r>
          </w:p>
        </w:tc>
        <w:tc>
          <w:tcPr>
            <w:tcW w:w="3927" w:type="pct"/>
            <w:gridSpan w:val="3"/>
            <w:noWrap w:val="0"/>
            <w:vAlign w:val="center"/>
          </w:tcPr>
          <w:p>
            <w:pPr>
              <w:pageBreakBefore w:val="0"/>
              <w:kinsoku/>
              <w:overflowPunct/>
              <w:topLinePunct w:val="0"/>
              <w:bidi w:val="0"/>
              <w:adjustRightInd w:val="0"/>
              <w:snapToGrid w:val="0"/>
              <w:spacing w:line="400" w:lineRule="exact"/>
              <w:ind w:firstLine="240" w:firstLineChars="100"/>
              <w:jc w:val="center"/>
              <w:rPr>
                <w:rFonts w:ascii="仿宋_GB2312" w:hAnsi="宋体" w:eastAsia="仿宋_GB2312" w:cs="宋体"/>
                <w:szCs w:val="21"/>
              </w:rPr>
            </w:pPr>
            <w:r>
              <w:rPr>
                <w:rFonts w:hint="eastAsia" w:ascii="仿宋_GB2312" w:hAnsi="宋体" w:eastAsia="仿宋_GB2312" w:cs="宋体"/>
                <w:sz w:val="24"/>
                <w:szCs w:val="24"/>
                <w:lang w:val="en-US" w:eastAsia="zh-CN"/>
              </w:rPr>
              <w:t>2024</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6</w:t>
            </w:r>
            <w:r>
              <w:rPr>
                <w:rFonts w:hint="eastAsia" w:ascii="仿宋_GB2312" w:hAnsi="宋体" w:eastAsia="仿宋_GB2312" w:cs="宋体"/>
                <w:sz w:val="24"/>
                <w:szCs w:val="24"/>
              </w:rPr>
              <w:t>月至</w:t>
            </w:r>
            <w:r>
              <w:rPr>
                <w:rFonts w:hint="eastAsia" w:ascii="仿宋_GB2312" w:hAnsi="宋体" w:eastAsia="仿宋_GB2312" w:cs="宋体"/>
                <w:sz w:val="24"/>
                <w:szCs w:val="24"/>
                <w:lang w:val="en-US" w:eastAsia="zh-CN"/>
              </w:rPr>
              <w:t>2025</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攻关方向</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eastAsia" w:ascii="仿宋_GB2312" w:hAnsi="宋体" w:eastAsia="仿宋_GB231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eastAsia" w:ascii="仿宋_GB2312" w:hAnsi="宋体" w:eastAsia="仿宋_GB2312"/>
                <w:lang w:val="en-US" w:eastAsia="zh-CN"/>
              </w:rPr>
            </w:pPr>
            <w:r>
              <w:rPr>
                <w:rFonts w:hint="eastAsia" w:ascii="仿宋_GB2312" w:hAnsi="宋体" w:eastAsia="仿宋_GB2312"/>
                <w:lang w:eastAsia="zh-CN"/>
              </w:rPr>
              <w:t>☑食品加工</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r>
              <w:rPr>
                <w:rFonts w:hint="eastAsia" w:ascii="仿宋_GB2312" w:hAnsi="宋体" w:eastAsia="仿宋_GB231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ascii="仿宋_GB2312" w:hAnsi="仿宋" w:eastAsia="仿宋_GB2312"/>
                <w:szCs w:val="21"/>
              </w:rPr>
            </w:pPr>
            <w:r>
              <w:rPr>
                <w:rFonts w:hint="eastAsia" w:ascii="仿宋_GB2312" w:hAnsi="仿宋" w:eastAsia="仿宋_GB2312"/>
                <w:szCs w:val="21"/>
              </w:rPr>
              <w:t>□文化创意</w:t>
            </w:r>
            <w:r>
              <w:rPr>
                <w:rFonts w:hint="eastAsia" w:ascii="仿宋_GB2312" w:hAnsi="仿宋" w:eastAsia="仿宋_GB2312"/>
                <w:szCs w:val="21"/>
                <w:lang w:val="en-US" w:eastAsia="zh-CN"/>
              </w:rPr>
              <w:t xml:space="preserve">  </w:t>
            </w:r>
            <w:r>
              <w:rPr>
                <w:rFonts w:hint="eastAsia" w:ascii="仿宋_GB2312" w:hAnsi="仿宋" w:eastAsia="仿宋_GB2312"/>
                <w:szCs w:val="21"/>
              </w:rPr>
              <w:t>□医养健康  □精品旅游   □现代金融服务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hint="eastAsia" w:ascii="方正小标宋简体" w:hAnsi="黑体" w:eastAsia="方正小标宋简体"/>
                <w:bCs/>
                <w:sz w:val="24"/>
                <w:szCs w:val="24"/>
              </w:rPr>
            </w:pPr>
            <w:r>
              <w:rPr>
                <w:rFonts w:hint="eastAsia" w:ascii="方正小标宋简体" w:hAnsi="黑体" w:eastAsia="方正小标宋简体"/>
                <w:bCs/>
                <w:sz w:val="24"/>
                <w:szCs w:val="24"/>
              </w:rPr>
              <w:t>预计项目总</w:t>
            </w:r>
          </w:p>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投入资金（万元）</w:t>
            </w:r>
          </w:p>
        </w:tc>
        <w:tc>
          <w:tcPr>
            <w:tcW w:w="1502" w:type="pct"/>
            <w:tcBorders>
              <w:top w:val="single" w:color="auto" w:sz="4" w:space="0"/>
              <w:left w:val="nil"/>
              <w:bottom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50</w:t>
            </w:r>
          </w:p>
        </w:tc>
        <w:tc>
          <w:tcPr>
            <w:tcW w:w="1211" w:type="pct"/>
            <w:tcBorders>
              <w:top w:val="single" w:color="auto" w:sz="4" w:space="0"/>
              <w:left w:val="nil"/>
              <w:bottom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揭榜金额（万元）</w:t>
            </w:r>
          </w:p>
        </w:tc>
        <w:tc>
          <w:tcPr>
            <w:tcW w:w="1213" w:type="pct"/>
            <w:tcBorders>
              <w:top w:val="single" w:color="auto" w:sz="4" w:space="0"/>
              <w:left w:val="nil"/>
              <w:bottom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4"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both"/>
              <w:rPr>
                <w:rFonts w:ascii="方正小标宋简体" w:hAnsi="黑体" w:eastAsia="方正小标宋简体"/>
                <w:bCs/>
                <w:sz w:val="24"/>
                <w:szCs w:val="24"/>
              </w:rPr>
            </w:pPr>
            <w:r>
              <w:rPr>
                <w:rFonts w:hint="eastAsia" w:ascii="方正小标宋简体" w:hAnsi="黑体" w:eastAsia="方正小标宋简体"/>
                <w:bCs/>
                <w:sz w:val="24"/>
                <w:szCs w:val="24"/>
              </w:rPr>
              <w:t>需求背景、国内外相关情况介绍</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41" w:firstLineChars="200"/>
              <w:jc w:val="left"/>
              <w:textAlignment w:val="auto"/>
              <w:rPr>
                <w:rFonts w:hint="eastAsia" w:ascii="仿宋_GB2312" w:hAnsi="仿宋_GB2312" w:eastAsia="仿宋_GB2312" w:cs="仿宋_GB2312"/>
                <w:bCs/>
                <w:sz w:val="22"/>
                <w:szCs w:val="22"/>
              </w:rPr>
            </w:pPr>
            <w:r>
              <w:rPr>
                <w:rFonts w:hint="eastAsia" w:ascii="仿宋_GB2312" w:hAnsi="仿宋_GB2312" w:eastAsia="仿宋_GB2312" w:cs="仿宋_GB2312"/>
                <w:b/>
                <w:sz w:val="22"/>
                <w:szCs w:val="22"/>
              </w:rPr>
              <w:t>需求背景</w:t>
            </w:r>
            <w:r>
              <w:rPr>
                <w:rFonts w:hint="eastAsia" w:ascii="仿宋_GB2312" w:hAnsi="仿宋_GB2312" w:eastAsia="仿宋_GB2312" w:cs="仿宋_GB2312"/>
                <w:bCs/>
                <w:sz w:val="22"/>
                <w:szCs w:val="22"/>
              </w:rPr>
              <w:t>：随着人们生活水平的提高，对食用植物油的需求不断增加，特别是高品质、健康植物油的需求迅速增长。传统的植物油生产工艺和设备已经无法满足市场需求，因此，深加工食用植物油已成为一种重要趋势。龙池牡丹实业有限公司作为立足牡丹产业、专注于大健康领域的生物科技型企业，积极响应国家油脂战略和大健康战略，致力于推动绿色、健康的牡丹产业发展。牡丹籽油作为一种高品质的食用植物油，具有独特的营养价值和健康功效，因此，公司对食用植物油加工项目有着强烈的需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41" w:firstLineChars="200"/>
              <w:jc w:val="left"/>
              <w:textAlignment w:val="auto"/>
              <w:rPr>
                <w:rFonts w:ascii="Times New Roman" w:hAnsi="Times New Roman"/>
                <w:sz w:val="21"/>
                <w:szCs w:val="21"/>
              </w:rPr>
            </w:pPr>
            <w:r>
              <w:rPr>
                <w:rFonts w:hint="eastAsia" w:ascii="仿宋_GB2312" w:hAnsi="仿宋_GB2312" w:eastAsia="仿宋_GB2312" w:cs="仿宋_GB2312"/>
                <w:b/>
                <w:sz w:val="22"/>
                <w:szCs w:val="22"/>
              </w:rPr>
              <w:t>国内外相关情况介绍：</w:t>
            </w:r>
            <w:r>
              <w:rPr>
                <w:rFonts w:hint="eastAsia" w:ascii="仿宋_GB2312" w:hAnsi="仿宋_GB2312" w:eastAsia="仿宋_GB2312" w:cs="仿宋_GB2312"/>
                <w:bCs/>
                <w:sz w:val="22"/>
                <w:szCs w:val="22"/>
              </w:rPr>
              <w:t>食用植物油加工行业在全球范围内都呈现出稳步增长的态势。随着全球人口的增长和生活水平的提高，对食用植物油的需求也在不断增加。同时，各国政府也在积极推动植物油产业的健康发展，出台了一系列支持政策。在国内，食用植物油加工行业已经形成了较为完整的产业链，包括原料种植、采摘、加工、精炼、包装等环节。随着科技的不断进步和消费者需求的多样化，食用植物油加工行业也在不断创新和升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11"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需求内容描述</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确定牡丹籽油产生浓郁风味（烘烤味和坚果味）的特征风味物质成分，以此特征风味物质的相对含量，为评价技术参数要求。</w:t>
            </w:r>
          </w:p>
          <w:p>
            <w:pPr>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对原料进行考察，预处理条件的考察，风味物质的提取条件的考察，从而确定具有浓郁风味物质的最佳工艺参数，制备具有浓郁风味的牡丹籽油。通过油脂加速氧化实验对其感官品质和理化品质进行分析。</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b/>
                <w:bCs/>
                <w:sz w:val="24"/>
              </w:rPr>
              <w:t>需求内容：</w:t>
            </w:r>
            <w:r>
              <w:rPr>
                <w:rFonts w:hint="eastAsia" w:ascii="仿宋_GB2312" w:hAnsi="仿宋_GB2312" w:eastAsia="仿宋_GB2312" w:cs="仿宋_GB2312"/>
                <w:sz w:val="24"/>
              </w:rPr>
              <w:t>研发一款具有浓郁风味的低温压榨牡丹籽油工艺技术</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参数要求：</w:t>
            </w:r>
            <w:r>
              <w:rPr>
                <w:rFonts w:hint="eastAsia" w:ascii="仿宋_GB2312" w:hAnsi="仿宋_GB2312" w:eastAsia="仿宋_GB2312" w:cs="仿宋_GB2312"/>
                <w:sz w:val="24"/>
              </w:rPr>
              <w:t>确定牡丹籽油浓郁风味的特征风味物质成分，，以此特征风味物质的相对含量，为评价技术参数要求。对原料进行考察，预处理条件的考察，风味物质的提取条件的考察，从而确定具有浓郁风味物质的最佳工艺参数，制备具有浓郁风味的牡丹籽油。</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需达到效果：</w:t>
            </w:r>
            <w:r>
              <w:rPr>
                <w:rFonts w:hint="eastAsia" w:ascii="仿宋_GB2312" w:hAnsi="仿宋_GB2312" w:eastAsia="仿宋_GB2312" w:cs="仿宋_GB2312"/>
                <w:sz w:val="24"/>
              </w:rPr>
              <w:t>牡丹籽油产生浓郁风味（烘烤味和坚果味），成本控制在现有牡丹籽油生产成本的</w:t>
            </w:r>
            <w:r>
              <w:rPr>
                <w:rFonts w:ascii="仿宋_GB2312" w:hAnsi="仿宋_GB2312" w:eastAsia="仿宋_GB2312" w:cs="仿宋_GB2312"/>
                <w:sz w:val="24"/>
              </w:rPr>
              <w:t>10%</w:t>
            </w:r>
            <w:r>
              <w:rPr>
                <w:rFonts w:hint="eastAsia" w:ascii="仿宋_GB2312" w:hAnsi="仿宋_GB2312" w:eastAsia="仿宋_GB2312" w:cs="仿宋_GB2312"/>
                <w:sz w:val="24"/>
              </w:rPr>
              <w:t>以内。</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时间要求：</w:t>
            </w:r>
            <w:r>
              <w:rPr>
                <w:rFonts w:hint="eastAsia" w:ascii="仿宋_GB2312" w:hAnsi="仿宋_GB2312" w:eastAsia="仿宋_GB2312" w:cs="仿宋_GB2312"/>
                <w:sz w:val="24"/>
              </w:rPr>
              <w:t>1年</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 w:eastAsia="仿宋_GB2312"/>
                <w:sz w:val="21"/>
                <w:szCs w:val="21"/>
              </w:rPr>
            </w:pPr>
            <w:r>
              <w:rPr>
                <w:rFonts w:hint="eastAsia" w:ascii="仿宋_GB2312" w:hAnsi="仿宋_GB2312" w:eastAsia="仿宋_GB2312" w:cs="仿宋_GB2312"/>
                <w:b/>
                <w:bCs/>
                <w:sz w:val="24"/>
              </w:rPr>
              <w:t>拟采取的合作方式：</w:t>
            </w:r>
            <w:r>
              <w:rPr>
                <w:rFonts w:hint="eastAsia" w:ascii="仿宋_GB2312" w:hAnsi="仿宋_GB2312" w:eastAsia="仿宋_GB2312" w:cs="仿宋_GB2312"/>
                <w:sz w:val="24"/>
              </w:rPr>
              <w:t>项目合作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5"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400" w:lineRule="exact"/>
              <w:ind w:left="0" w:leftChars="0" w:firstLine="0" w:firstLineChars="0"/>
              <w:jc w:val="center"/>
              <w:rPr>
                <w:rFonts w:hint="eastAsia" w:ascii="方正小标宋简体" w:hAnsi="黑体" w:eastAsia="方正小标宋简体"/>
                <w:bCs/>
                <w:sz w:val="24"/>
              </w:rPr>
            </w:pPr>
            <w:r>
              <w:rPr>
                <w:rFonts w:hint="eastAsia" w:ascii="方正小标宋简体" w:hAnsi="黑体" w:eastAsia="方正小标宋简体"/>
                <w:bCs/>
                <w:sz w:val="24"/>
              </w:rPr>
              <w:t>对揭榜方</w:t>
            </w:r>
          </w:p>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有关要求</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baseline"/>
              <w:rPr>
                <w:rFonts w:hint="eastAsia" w:ascii="仿宋_GB2312" w:hAnsi="仿宋" w:eastAsia="仿宋_GB2312"/>
                <w:szCs w:val="21"/>
              </w:rPr>
            </w:pPr>
            <w:r>
              <w:rPr>
                <w:rFonts w:hint="eastAsia" w:ascii="仿宋_GB2312" w:hAnsi="仿宋" w:eastAsia="仿宋_GB2312"/>
                <w:sz w:val="24"/>
                <w:szCs w:val="24"/>
                <w:lang w:eastAsia="zh-CN"/>
              </w:rPr>
              <w:t>具有较扎实的科研实力，丰富的牡丹新品种选育基础材料和经验，项目承担人应具有多年新品种选育经验，能胜任该课题的科研技术人才。（</w:t>
            </w:r>
            <w:r>
              <w:rPr>
                <w:rFonts w:hint="eastAsia" w:ascii="仿宋_GB2312" w:hAnsi="仿宋_GB2312" w:eastAsia="仿宋_GB2312" w:cs="仿宋_GB2312"/>
                <w:sz w:val="24"/>
                <w:szCs w:val="24"/>
              </w:rPr>
              <w:t>营养</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食品工程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油脂工程等专业、硕士研究生学历及以上、3年以上相关工作经验的从业者。</w:t>
            </w:r>
            <w:r>
              <w:rPr>
                <w:rFonts w:hint="eastAsia" w:ascii="仿宋_GB2312" w:hAnsi="仿宋" w:eastAsia="仿宋_GB2312"/>
                <w:sz w:val="24"/>
                <w:szCs w:val="24"/>
                <w:lang w:eastAsia="zh-CN"/>
              </w:rPr>
              <w:t>）</w:t>
            </w:r>
          </w:p>
        </w:tc>
      </w:tr>
    </w:tbl>
    <w:p>
      <w:pPr>
        <w:pageBreakBefore w:val="0"/>
        <w:kinsoku/>
        <w:overflowPunct/>
        <w:topLinePunct w:val="0"/>
        <w:bidi w:val="0"/>
        <w:adjustRightInd w:val="0"/>
        <w:snapToGrid w:val="0"/>
        <w:rPr>
          <w:rFonts w:hint="default"/>
          <w:lang w:val="en-US" w:eastAsia="zh-CN"/>
        </w:rPr>
      </w:pPr>
    </w:p>
    <w:p>
      <w:pPr>
        <w:pageBreakBefore w:val="0"/>
        <w:kinsoku/>
        <w:wordWrap/>
        <w:overflowPunct/>
        <w:topLinePunct w:val="0"/>
        <w:bidi w:val="0"/>
        <w:adjustRightInd w:val="0"/>
        <w:snapToGrid w:val="0"/>
        <w:spacing w:line="560" w:lineRule="exact"/>
        <w:ind w:firstLine="0" w:firstLineChars="0"/>
        <w:jc w:val="center"/>
        <w:rPr>
          <w:rFonts w:hint="eastAsia" w:ascii="方正小标宋简体" w:hAnsi="仿宋" w:eastAsia="方正小标宋简体" w:cs="Times New Roman"/>
          <w:sz w:val="44"/>
          <w:szCs w:val="44"/>
          <w:lang w:val="en-US" w:eastAsia="zh-CN"/>
        </w:rPr>
      </w:pPr>
    </w:p>
    <w:p>
      <w:pPr>
        <w:pageBreakBefore w:val="0"/>
        <w:kinsoku/>
        <w:wordWrap/>
        <w:overflowPunct/>
        <w:topLinePunct w:val="0"/>
        <w:bidi w:val="0"/>
        <w:adjustRightInd w:val="0"/>
        <w:snapToGrid w:val="0"/>
        <w:spacing w:line="560" w:lineRule="exact"/>
        <w:ind w:firstLine="0" w:firstLineChars="0"/>
        <w:jc w:val="center"/>
        <w:rPr>
          <w:rFonts w:hint="default" w:ascii="方正小标宋简体" w:hAnsi="仿宋" w:eastAsia="方正小标宋简体" w:cs="Times New Roman"/>
          <w:sz w:val="44"/>
          <w:szCs w:val="44"/>
          <w:lang w:val="en-US" w:eastAsia="zh-CN"/>
        </w:rPr>
      </w:pPr>
      <w:r>
        <w:rPr>
          <w:rFonts w:hint="eastAsia" w:ascii="方正小标宋简体" w:hAnsi="仿宋" w:eastAsia="方正小标宋简体" w:cs="Times New Roman"/>
          <w:sz w:val="44"/>
          <w:szCs w:val="44"/>
          <w:lang w:val="en-US" w:eastAsia="zh-CN"/>
        </w:rPr>
        <w:t>山东柏远复合材料科技股份</w:t>
      </w:r>
      <w:r>
        <w:rPr>
          <w:rFonts w:hint="eastAsia" w:ascii="方正小标宋简体" w:hAnsi="仿宋" w:eastAsia="方正小标宋简体" w:cs="Times New Roman"/>
          <w:sz w:val="44"/>
          <w:szCs w:val="44"/>
        </w:rPr>
        <w:t>公司</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67"/>
        <w:gridCol w:w="2756"/>
        <w:gridCol w:w="2222"/>
        <w:gridCol w:w="2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sz w:val="24"/>
              </w:rPr>
            </w:pPr>
            <w:r>
              <w:rPr>
                <w:rFonts w:hint="eastAsia" w:ascii="方正小标宋简体" w:hAnsi="黑体" w:eastAsia="方正小标宋简体"/>
                <w:bCs/>
                <w:sz w:val="24"/>
              </w:rPr>
              <w:t>一、需求方基本情况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单位名称</w:t>
            </w:r>
          </w:p>
        </w:tc>
        <w:tc>
          <w:tcPr>
            <w:tcW w:w="3927" w:type="pct"/>
            <w:gridSpan w:val="3"/>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仿宋_GB2312" w:hAnsi="仿宋" w:eastAsia="仿宋_GB2312"/>
                <w:sz w:val="24"/>
                <w:szCs w:val="24"/>
                <w:lang w:val="en-US" w:eastAsia="zh-CN"/>
              </w:rPr>
            </w:pPr>
            <w:r>
              <w:rPr>
                <w:rFonts w:hint="eastAsia" w:ascii="仿宋_GB2312" w:hAnsi="仿宋_GB2312" w:eastAsia="仿宋_GB2312" w:cs="仿宋_GB2312"/>
                <w:sz w:val="24"/>
                <w:szCs w:val="24"/>
                <w:lang w:val="en-US" w:eastAsia="zh-CN"/>
              </w:rPr>
              <w:t>山东柏远复合材料科技股份有限公司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注册时间</w:t>
            </w:r>
          </w:p>
        </w:tc>
        <w:tc>
          <w:tcPr>
            <w:tcW w:w="1502"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仿宋_GB2312" w:hAnsi="仿宋" w:eastAsia="仿宋_GB2312"/>
                <w:sz w:val="24"/>
                <w:szCs w:val="24"/>
              </w:rPr>
            </w:pPr>
            <w:r>
              <w:rPr>
                <w:rFonts w:hint="eastAsia" w:ascii="仿宋_GB2312" w:hAnsi="仿宋_GB2312" w:eastAsia="仿宋_GB2312" w:cs="仿宋_GB2312"/>
                <w:sz w:val="24"/>
                <w:szCs w:val="24"/>
                <w:lang w:val="en-US" w:eastAsia="zh-CN"/>
              </w:rPr>
              <w:t>2010年12月</w:t>
            </w:r>
          </w:p>
        </w:tc>
        <w:tc>
          <w:tcPr>
            <w:tcW w:w="1211"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黑体" w:hAnsi="黑体" w:eastAsia="黑体"/>
                <w:sz w:val="24"/>
                <w:szCs w:val="24"/>
              </w:rPr>
            </w:pPr>
            <w:r>
              <w:rPr>
                <w:rFonts w:hint="eastAsia" w:ascii="方正小标宋简体" w:hAnsi="黑体" w:eastAsia="方正小标宋简体"/>
                <w:bCs/>
                <w:sz w:val="24"/>
                <w:szCs w:val="24"/>
              </w:rPr>
              <w:t>属地</w:t>
            </w:r>
          </w:p>
        </w:tc>
        <w:tc>
          <w:tcPr>
            <w:tcW w:w="1214"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仿宋_GB2312" w:hAnsi="仿宋" w:eastAsia="仿宋_GB2312"/>
                <w:sz w:val="24"/>
                <w:szCs w:val="24"/>
                <w:lang w:val="en-US" w:eastAsia="zh-CN"/>
              </w:rPr>
            </w:pPr>
            <w:r>
              <w:rPr>
                <w:rFonts w:hint="eastAsia" w:ascii="仿宋_GB2312" w:hAnsi="宋体" w:eastAsia="仿宋_GB2312" w:cs="宋体"/>
                <w:sz w:val="24"/>
                <w:szCs w:val="24"/>
                <w:lang w:val="en-US" w:eastAsia="zh-CN"/>
              </w:rPr>
              <w:t>成武</w:t>
            </w:r>
            <w:r>
              <w:rPr>
                <w:rFonts w:hint="eastAsia" w:ascii="仿宋_GB2312" w:hAnsi="宋体" w:eastAsia="仿宋_GB2312" w:cs="宋体"/>
                <w:sz w:val="24"/>
                <w:szCs w:val="24"/>
              </w:rPr>
              <w:t>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单位性质</w:t>
            </w:r>
          </w:p>
        </w:tc>
        <w:tc>
          <w:tcPr>
            <w:tcW w:w="3927" w:type="pct"/>
            <w:gridSpan w:val="3"/>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仿宋_GB2312" w:hAnsi="仿宋" w:eastAsia="仿宋_GB2312"/>
                <w:sz w:val="24"/>
                <w:szCs w:val="24"/>
              </w:rPr>
            </w:pP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企业    □高等院校    □科研院所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上年度研发投入（万元）</w:t>
            </w:r>
          </w:p>
        </w:tc>
        <w:tc>
          <w:tcPr>
            <w:tcW w:w="1502"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515.36</w:t>
            </w:r>
          </w:p>
        </w:tc>
        <w:tc>
          <w:tcPr>
            <w:tcW w:w="1211"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firstLine="0" w:firstLineChars="0"/>
              <w:rPr>
                <w:rFonts w:ascii="黑体" w:hAnsi="黑体" w:eastAsia="黑体"/>
                <w:sz w:val="24"/>
                <w:szCs w:val="24"/>
              </w:rPr>
            </w:pPr>
            <w:r>
              <w:rPr>
                <w:rFonts w:hint="eastAsia" w:ascii="方正小标宋简体" w:hAnsi="黑体" w:eastAsia="方正小标宋简体"/>
                <w:bCs/>
                <w:sz w:val="24"/>
                <w:szCs w:val="24"/>
              </w:rPr>
              <w:t>上年度研发投入占营业收入比重（%）</w:t>
            </w:r>
          </w:p>
        </w:tc>
        <w:tc>
          <w:tcPr>
            <w:tcW w:w="1214"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7.57</w:t>
            </w:r>
            <w:r>
              <w:rPr>
                <w:rFonts w:hint="eastAsia" w:ascii="仿宋_GB2312" w:hAnsi="仿宋" w:eastAsia="仿宋_GB2312"/>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联系人</w:t>
            </w:r>
          </w:p>
        </w:tc>
        <w:tc>
          <w:tcPr>
            <w:tcW w:w="1502"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刘伯敏</w:t>
            </w:r>
          </w:p>
        </w:tc>
        <w:tc>
          <w:tcPr>
            <w:tcW w:w="1211"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黑体" w:hAnsi="黑体" w:eastAsia="黑体"/>
                <w:sz w:val="24"/>
                <w:szCs w:val="24"/>
              </w:rPr>
            </w:pPr>
            <w:r>
              <w:rPr>
                <w:rFonts w:hint="eastAsia" w:ascii="方正小标宋简体" w:hAnsi="黑体" w:eastAsia="方正小标宋简体"/>
                <w:bCs/>
                <w:sz w:val="24"/>
                <w:szCs w:val="24"/>
              </w:rPr>
              <w:t>联系方式</w:t>
            </w:r>
          </w:p>
        </w:tc>
        <w:tc>
          <w:tcPr>
            <w:tcW w:w="1214"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15550753111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二、项目需求信息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需求名称</w:t>
            </w:r>
          </w:p>
        </w:tc>
        <w:tc>
          <w:tcPr>
            <w:tcW w:w="3927" w:type="pct"/>
            <w:gridSpan w:val="3"/>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default" w:ascii="仿宋_GB2312" w:hAnsi="宋体" w:eastAsia="仿宋_GB2312" w:cs="宋体"/>
                <w:sz w:val="24"/>
                <w:szCs w:val="24"/>
                <w:lang w:val="en-US" w:eastAsia="zh-CN"/>
              </w:rPr>
            </w:pPr>
            <w:r>
              <w:rPr>
                <w:rFonts w:hint="eastAsia" w:ascii="仿宋_GB2312" w:hAnsi="Times New Roman" w:eastAsia="仿宋_GB2312" w:cs="Times New Roman"/>
                <w:sz w:val="24"/>
                <w:szCs w:val="24"/>
                <w:lang w:val="en-US" w:eastAsia="zh-CN"/>
              </w:rPr>
              <w:t>高散热电缆保护管道</w:t>
            </w:r>
            <w:r>
              <w:rPr>
                <w:rFonts w:hint="eastAsia" w:ascii="仿宋_GB2312" w:eastAsia="仿宋_GB2312"/>
                <w:sz w:val="24"/>
                <w:szCs w:val="24"/>
                <w:lang w:val="en-US" w:eastAsia="zh-CN"/>
              </w:rPr>
              <w:t>研发项目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需求类型</w:t>
            </w:r>
          </w:p>
        </w:tc>
        <w:tc>
          <w:tcPr>
            <w:tcW w:w="3927" w:type="pct"/>
            <w:gridSpan w:val="3"/>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 xml:space="preserve">技术攻关类     □成果转化类    </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研发实施周期</w:t>
            </w:r>
          </w:p>
        </w:tc>
        <w:tc>
          <w:tcPr>
            <w:tcW w:w="3927" w:type="pct"/>
            <w:gridSpan w:val="3"/>
            <w:noWrap w:val="0"/>
            <w:vAlign w:val="center"/>
          </w:tcPr>
          <w:p>
            <w:pPr>
              <w:pageBreakBefore w:val="0"/>
              <w:kinsoku/>
              <w:wordWrap/>
              <w:overflowPunct/>
              <w:topLinePunct w:val="0"/>
              <w:bidi w:val="0"/>
              <w:adjustRightInd w:val="0"/>
              <w:snapToGrid w:val="0"/>
              <w:spacing w:line="400" w:lineRule="exact"/>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lang w:val="en-US" w:eastAsia="zh-CN"/>
              </w:rPr>
              <w:t>2023</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10</w:t>
            </w:r>
            <w:r>
              <w:rPr>
                <w:rFonts w:hint="eastAsia" w:ascii="仿宋_GB2312" w:hAnsi="宋体" w:eastAsia="仿宋_GB2312" w:cs="宋体"/>
                <w:sz w:val="24"/>
                <w:szCs w:val="24"/>
              </w:rPr>
              <w:t>月至</w:t>
            </w:r>
            <w:r>
              <w:rPr>
                <w:rFonts w:hint="eastAsia" w:ascii="仿宋_GB2312" w:hAnsi="宋体" w:eastAsia="仿宋_GB2312" w:cs="宋体"/>
                <w:sz w:val="24"/>
                <w:szCs w:val="24"/>
                <w:lang w:val="en-US" w:eastAsia="zh-CN"/>
              </w:rPr>
              <w:t>2025</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09</w:t>
            </w:r>
            <w:r>
              <w:rPr>
                <w:rFonts w:hint="eastAsia" w:ascii="仿宋_GB2312" w:hAnsi="宋体" w:eastAsia="仿宋_GB2312" w:cs="宋体"/>
                <w:sz w:val="24"/>
                <w:szCs w:val="24"/>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攻关方向</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仿宋_GB2312" w:hAnsi="宋体" w:eastAsia="仿宋_GB231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p>
          <w:p>
            <w:pPr>
              <w:pageBreakBefore w:val="0"/>
              <w:kinsoku/>
              <w:overflowPunct/>
              <w:topLinePunct w:val="0"/>
              <w:bidi w:val="0"/>
              <w:adjustRightInd w:val="0"/>
              <w:snapToGrid w:val="0"/>
              <w:spacing w:line="400" w:lineRule="exact"/>
              <w:ind w:firstLine="0" w:firstLineChars="0"/>
              <w:rPr>
                <w:rFonts w:hint="eastAsia" w:ascii="仿宋_GB2312" w:hAnsi="宋体" w:eastAsia="仿宋_GB2312"/>
                <w:lang w:eastAsia="zh-CN"/>
              </w:rPr>
            </w:pPr>
            <w:r>
              <w:rPr>
                <w:rFonts w:hint="eastAsia" w:ascii="仿宋_GB2312" w:hAnsi="宋体" w:eastAsia="仿宋_GB2312"/>
              </w:rPr>
              <w:t>□</w:t>
            </w:r>
            <w:r>
              <w:rPr>
                <w:rFonts w:hint="eastAsia" w:ascii="仿宋_GB2312" w:hAnsi="宋体" w:eastAsia="仿宋_GB2312"/>
                <w:lang w:eastAsia="zh-CN"/>
              </w:rPr>
              <w:t>食品加工</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p>
          <w:p>
            <w:pPr>
              <w:pageBreakBefore w:val="0"/>
              <w:kinsoku/>
              <w:wordWrap/>
              <w:overflowPunct/>
              <w:topLinePunct w:val="0"/>
              <w:bidi w:val="0"/>
              <w:adjustRightInd w:val="0"/>
              <w:snapToGrid w:val="0"/>
              <w:spacing w:line="400" w:lineRule="exact"/>
              <w:ind w:firstLine="0" w:firstLineChars="0"/>
              <w:rPr>
                <w:rFonts w:ascii="仿宋_GB2312" w:hAnsi="仿宋" w:eastAsia="仿宋_GB2312"/>
                <w:sz w:val="24"/>
                <w:szCs w:val="24"/>
              </w:rPr>
            </w:pPr>
            <w:r>
              <w:rPr>
                <w:rFonts w:hint="eastAsia" w:ascii="仿宋_GB2312" w:hAnsi="仿宋" w:eastAsia="仿宋_GB2312"/>
                <w:szCs w:val="21"/>
              </w:rPr>
              <w:t>□文化创意</w:t>
            </w:r>
            <w:r>
              <w:rPr>
                <w:rFonts w:hint="eastAsia" w:ascii="仿宋_GB2312" w:hAnsi="仿宋" w:eastAsia="仿宋_GB2312"/>
                <w:szCs w:val="21"/>
                <w:lang w:val="en-US" w:eastAsia="zh-CN"/>
              </w:rPr>
              <w:t xml:space="preserve">  </w:t>
            </w:r>
            <w:r>
              <w:rPr>
                <w:rFonts w:hint="eastAsia" w:ascii="仿宋_GB2312" w:hAnsi="仿宋" w:eastAsia="仿宋_GB2312"/>
                <w:szCs w:val="21"/>
              </w:rPr>
              <w:t xml:space="preserve">□医养健康  □精品旅游   □现代金融服务  </w:t>
            </w:r>
            <w:r>
              <w:rPr>
                <w:rFonts w:hint="eastAsia" w:ascii="仿宋_GB2312" w:hAnsi="仿宋" w:eastAsia="仿宋_GB2312"/>
                <w:szCs w:val="21"/>
                <w:lang w:eastAsia="zh-CN"/>
              </w:rPr>
              <w:t>□</w:t>
            </w:r>
            <w:r>
              <w:rPr>
                <w:rFonts w:hint="eastAsia" w:ascii="仿宋_GB2312" w:hAnsi="仿宋" w:eastAsia="仿宋_GB2312"/>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方正小标宋简体" w:hAnsi="黑体" w:eastAsia="方正小标宋简体"/>
                <w:bCs/>
                <w:sz w:val="24"/>
                <w:szCs w:val="24"/>
              </w:rPr>
            </w:pPr>
            <w:r>
              <w:rPr>
                <w:rFonts w:hint="eastAsia" w:ascii="方正小标宋简体" w:hAnsi="黑体" w:eastAsia="方正小标宋简体"/>
                <w:bCs/>
                <w:sz w:val="24"/>
                <w:szCs w:val="24"/>
              </w:rPr>
              <w:t>预计项目总</w:t>
            </w:r>
          </w:p>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投入资金（万元）</w:t>
            </w:r>
          </w:p>
        </w:tc>
        <w:tc>
          <w:tcPr>
            <w:tcW w:w="1502" w:type="pct"/>
            <w:tcBorders>
              <w:top w:val="single" w:color="auto" w:sz="4" w:space="0"/>
              <w:left w:val="nil"/>
              <w:bottom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5000</w:t>
            </w:r>
          </w:p>
        </w:tc>
        <w:tc>
          <w:tcPr>
            <w:tcW w:w="1211" w:type="pct"/>
            <w:tcBorders>
              <w:top w:val="single" w:color="auto" w:sz="4" w:space="0"/>
              <w:left w:val="nil"/>
              <w:bottom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黑体" w:hAnsi="黑体" w:eastAsia="黑体"/>
                <w:sz w:val="24"/>
                <w:szCs w:val="24"/>
              </w:rPr>
            </w:pPr>
            <w:r>
              <w:rPr>
                <w:rFonts w:hint="eastAsia" w:ascii="方正小标宋简体" w:hAnsi="黑体" w:eastAsia="方正小标宋简体"/>
                <w:bCs/>
                <w:sz w:val="24"/>
                <w:szCs w:val="24"/>
              </w:rPr>
              <w:t>揭榜金额（万元）</w:t>
            </w:r>
          </w:p>
        </w:tc>
        <w:tc>
          <w:tcPr>
            <w:tcW w:w="1214" w:type="pct"/>
            <w:tcBorders>
              <w:top w:val="single" w:color="auto" w:sz="4" w:space="0"/>
              <w:left w:val="nil"/>
              <w:bottom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19"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需求背景、国内外相关情况介绍</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sz w:val="24"/>
              </w:rPr>
            </w:pP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_GB2312" w:hAnsi="仿宋_GB2312" w:eastAsia="仿宋_GB2312" w:cs="仿宋_GB2312"/>
                <w:sz w:val="24"/>
              </w:rPr>
            </w:pPr>
            <w:r>
              <w:rPr>
                <w:rFonts w:hint="eastAsia" w:ascii="仿宋" w:hAnsi="仿宋" w:eastAsia="仿宋" w:cs="仿宋"/>
                <w:sz w:val="24"/>
              </w:rPr>
              <w:t xml:space="preserve"> </w:t>
            </w:r>
            <w:r>
              <w:rPr>
                <w:rFonts w:hint="eastAsia" w:ascii="仿宋_GB2312" w:hAnsi="仿宋_GB2312" w:eastAsia="仿宋_GB2312" w:cs="仿宋_GB2312"/>
                <w:sz w:val="24"/>
              </w:rPr>
              <w:t>随着工业生产和科学技术的发展，人们对导热材料也提出了更高的要求。具有优良导热性能的陶瓷、金属等材料，由于其电绝缘性和加工性能较差、成本高，己经难以适应现在技术发展的需求。因此，开发新型导热复合材料己经成为当前研究热点。高导热塑料因其良好的加工性能、低廉的价格以及优异的导热性能而在</w:t>
            </w:r>
            <w:r>
              <w:rPr>
                <w:rFonts w:hint="eastAsia" w:ascii="仿宋_GB2312" w:hAnsi="仿宋_GB2312" w:eastAsia="仿宋_GB2312" w:cs="仿宋_GB2312"/>
                <w:sz w:val="24"/>
                <w:lang w:eastAsia="zh-CN"/>
              </w:rPr>
              <w:t>新能源电池、</w:t>
            </w:r>
            <w:r>
              <w:rPr>
                <w:rFonts w:hint="eastAsia" w:ascii="仿宋_GB2312" w:hAnsi="仿宋_GB2312" w:eastAsia="仿宋_GB2312" w:cs="仿宋_GB2312"/>
                <w:sz w:val="24"/>
              </w:rPr>
              <w:t>变压器电感、电子元器件散热、特种电缆、电子封装、导热灌封等领域大放异彩。近年来，导热塑料愈来愈受到重视，其应用领域亦不断拓展。</w:t>
            </w:r>
          </w:p>
          <w:p>
            <w:pPr>
              <w:pStyle w:val="16"/>
              <w:keepNext w:val="0"/>
              <w:keepLines w:val="0"/>
              <w:pageBreakBefore w:val="0"/>
              <w:widowControl/>
              <w:suppressLineNumbers w:val="0"/>
              <w:kinsoku/>
              <w:overflowPunct/>
              <w:topLinePunct w:val="0"/>
              <w:bidi w:val="0"/>
              <w:adjustRightInd w:val="0"/>
              <w:snapToGrid w:val="0"/>
              <w:spacing w:before="0" w:beforeAutospacing="0" w:after="0" w:afterAutospacing="0"/>
              <w:ind w:left="0" w:right="0" w:firstLine="0"/>
            </w:pPr>
          </w:p>
          <w:p>
            <w:pPr>
              <w:pageBreakBefore w:val="0"/>
              <w:kinsoku/>
              <w:overflowPunct/>
              <w:topLinePunct w:val="0"/>
              <w:bidi w:val="0"/>
              <w:adjustRightInd w:val="0"/>
              <w:snapToGrid w:val="0"/>
              <w:rPr>
                <w:rFonts w:hint="eastAsia"/>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81"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需求内容描述</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针对</w:t>
            </w:r>
            <w:r>
              <w:rPr>
                <w:rFonts w:hint="eastAsia" w:ascii="仿宋_GB2312" w:hAnsi="仿宋_GB2312" w:eastAsia="仿宋_GB2312" w:cs="仿宋_GB2312"/>
                <w:sz w:val="24"/>
              </w:rPr>
              <w:t>高散热电缆保护管</w:t>
            </w:r>
            <w:r>
              <w:rPr>
                <w:rFonts w:hint="eastAsia" w:ascii="仿宋_GB2312" w:hAnsi="仿宋_GB2312" w:eastAsia="仿宋_GB2312" w:cs="仿宋_GB2312"/>
                <w:sz w:val="24"/>
                <w:lang w:val="en-US" w:eastAsia="zh-CN"/>
              </w:rPr>
              <w:t>道</w:t>
            </w:r>
            <w:r>
              <w:rPr>
                <w:rFonts w:hint="eastAsia" w:ascii="仿宋_GB2312" w:hAnsi="仿宋_GB2312" w:eastAsia="仿宋_GB2312" w:cs="仿宋_GB2312"/>
                <w:sz w:val="24"/>
                <w:lang w:eastAsia="zh-CN"/>
              </w:rPr>
              <w:t>断裂伸长率</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抗拉强度、导热性能、</w:t>
            </w:r>
            <w:r>
              <w:rPr>
                <w:rFonts w:hint="eastAsia" w:ascii="仿宋_GB2312" w:hAnsi="仿宋_GB2312" w:eastAsia="仿宋_GB2312" w:cs="仿宋_GB2312"/>
                <w:sz w:val="24"/>
              </w:rPr>
              <w:t>使用寿命</w:t>
            </w:r>
            <w:r>
              <w:rPr>
                <w:rFonts w:hint="eastAsia" w:ascii="仿宋_GB2312" w:hAnsi="仿宋_GB2312" w:eastAsia="仿宋_GB2312" w:cs="仿宋_GB2312"/>
                <w:sz w:val="24"/>
                <w:lang w:eastAsia="zh-CN"/>
              </w:rPr>
              <w:t>、生产成本</w:t>
            </w:r>
            <w:r>
              <w:rPr>
                <w:rFonts w:hint="eastAsia" w:ascii="仿宋_GB2312" w:hAnsi="仿宋_GB2312" w:eastAsia="仿宋_GB2312" w:cs="仿宋_GB2312"/>
                <w:sz w:val="24"/>
                <w:lang w:val="en-US" w:eastAsia="zh-CN"/>
              </w:rPr>
              <w:t>等关键技术的研究开发，开</w:t>
            </w:r>
            <w:r>
              <w:rPr>
                <w:rFonts w:hint="eastAsia" w:ascii="仿宋_GB2312" w:hAnsi="仿宋_GB2312" w:eastAsia="仿宋_GB2312" w:cs="仿宋_GB2312"/>
                <w:sz w:val="24"/>
              </w:rPr>
              <w:t>发</w:t>
            </w:r>
            <w:r>
              <w:rPr>
                <w:rFonts w:hint="eastAsia" w:ascii="仿宋_GB2312" w:hAnsi="仿宋_GB2312" w:eastAsia="仿宋_GB2312" w:cs="仿宋_GB2312"/>
                <w:sz w:val="24"/>
                <w:lang w:eastAsia="zh-CN"/>
              </w:rPr>
              <w:t>导热系数≥</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0w/m.k、抗拉强度（室温）≥20mPa、</w:t>
            </w:r>
            <w:r>
              <w:rPr>
                <w:rFonts w:hint="eastAsia" w:ascii="仿宋_GB2312" w:hAnsi="仿宋_GB2312" w:eastAsia="仿宋_GB2312" w:cs="仿宋_GB2312"/>
                <w:sz w:val="24"/>
              </w:rPr>
              <w:t>密封可靠、重量轻</w:t>
            </w:r>
            <w:r>
              <w:rPr>
                <w:rFonts w:hint="eastAsia" w:ascii="仿宋_GB2312" w:hAnsi="仿宋_GB2312" w:eastAsia="仿宋_GB2312" w:cs="仿宋_GB2312"/>
                <w:sz w:val="24"/>
                <w:lang w:eastAsia="zh-CN"/>
              </w:rPr>
              <w:t>、断裂伸长率≥</w:t>
            </w:r>
            <w:r>
              <w:rPr>
                <w:rFonts w:hint="eastAsia" w:ascii="仿宋_GB2312" w:hAnsi="仿宋_GB2312" w:eastAsia="仿宋_GB2312" w:cs="仿宋_GB2312"/>
                <w:sz w:val="24"/>
                <w:lang w:val="en-US" w:eastAsia="zh-CN"/>
              </w:rPr>
              <w:t>50%</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使用寿命</w:t>
            </w:r>
            <w:r>
              <w:rPr>
                <w:rFonts w:hint="eastAsia" w:ascii="仿宋_GB2312" w:hAnsi="仿宋_GB2312" w:eastAsia="仿宋_GB2312" w:cs="仿宋_GB2312"/>
                <w:sz w:val="24"/>
                <w:lang w:eastAsia="zh-CN"/>
              </w:rPr>
              <w:t>达到</w:t>
            </w:r>
            <w:r>
              <w:rPr>
                <w:rFonts w:hint="eastAsia" w:ascii="仿宋_GB2312" w:hAnsi="仿宋_GB2312" w:eastAsia="仿宋_GB2312" w:cs="仿宋_GB2312"/>
                <w:sz w:val="24"/>
                <w:lang w:val="en-US" w:eastAsia="zh-CN"/>
              </w:rPr>
              <w:t>50年且50年内性能指标降低不大于20%</w:t>
            </w:r>
            <w:r>
              <w:rPr>
                <w:rFonts w:hint="eastAsia" w:ascii="仿宋_GB2312" w:hAnsi="仿宋_GB2312" w:eastAsia="仿宋_GB2312" w:cs="仿宋_GB2312"/>
                <w:sz w:val="24"/>
              </w:rPr>
              <w:t>的高散热电缆保护管</w:t>
            </w:r>
            <w:r>
              <w:rPr>
                <w:rFonts w:hint="eastAsia" w:ascii="仿宋_GB2312" w:hAnsi="仿宋_GB2312" w:eastAsia="仿宋_GB2312" w:cs="仿宋_GB2312"/>
                <w:sz w:val="24"/>
                <w:lang w:val="en-US" w:eastAsia="zh-CN"/>
              </w:rPr>
              <w:t>道。该</w:t>
            </w:r>
            <w:r>
              <w:rPr>
                <w:rFonts w:hint="eastAsia" w:ascii="仿宋_GB2312" w:hAnsi="仿宋_GB2312" w:eastAsia="仿宋_GB2312" w:cs="仿宋_GB2312"/>
                <w:sz w:val="24"/>
              </w:rPr>
              <w:t>高散热电缆保护管</w:t>
            </w:r>
            <w:r>
              <w:rPr>
                <w:rFonts w:hint="eastAsia" w:ascii="仿宋_GB2312" w:hAnsi="仿宋_GB2312" w:eastAsia="仿宋_GB2312" w:cs="仿宋_GB2312"/>
                <w:sz w:val="24"/>
                <w:lang w:val="en-US" w:eastAsia="zh-CN"/>
              </w:rPr>
              <w:t>道能够</w:t>
            </w:r>
            <w:r>
              <w:rPr>
                <w:rFonts w:hint="eastAsia" w:ascii="仿宋_GB2312" w:hAnsi="仿宋_GB2312" w:eastAsia="仿宋_GB2312" w:cs="仿宋_GB2312"/>
                <w:sz w:val="24"/>
              </w:rPr>
              <w:t>提高电缆保护管的散热效率，降低电缆保护管内部电缆温度10C°-15C°,有效降低输电的线路损耗, 从而降低电缆材料的设计冗余，降低输电成本，节约资源。</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left"/>
              <w:textAlignment w:val="auto"/>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82"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400" w:lineRule="exact"/>
              <w:ind w:firstLine="0" w:firstLineChars="0"/>
              <w:jc w:val="center"/>
              <w:rPr>
                <w:rFonts w:hint="eastAsia" w:ascii="方正小标宋简体" w:hAnsi="黑体" w:eastAsia="方正小标宋简体"/>
                <w:bCs/>
                <w:sz w:val="24"/>
              </w:rPr>
            </w:pPr>
            <w:r>
              <w:rPr>
                <w:rFonts w:hint="eastAsia" w:ascii="方正小标宋简体" w:hAnsi="黑体" w:eastAsia="方正小标宋简体"/>
                <w:bCs/>
                <w:sz w:val="24"/>
              </w:rPr>
              <w:t>对揭榜方</w:t>
            </w:r>
          </w:p>
          <w:p>
            <w:pPr>
              <w:pageBreakBefore w:val="0"/>
              <w:kinsoku/>
              <w:wordWrap/>
              <w:overflowPunct/>
              <w:topLinePunct w:val="0"/>
              <w:bidi w:val="0"/>
              <w:adjustRightInd w:val="0"/>
              <w:snapToGrid w:val="0"/>
              <w:spacing w:line="400" w:lineRule="exact"/>
              <w:ind w:firstLine="0" w:firstLineChars="0"/>
              <w:jc w:val="center"/>
              <w:rPr>
                <w:rFonts w:hint="eastAsia" w:ascii="方正小标宋简体" w:hAnsi="黑体" w:eastAsia="方正小标宋简体"/>
                <w:bCs/>
                <w:sz w:val="24"/>
              </w:rPr>
            </w:pPr>
            <w:r>
              <w:rPr>
                <w:rFonts w:hint="eastAsia" w:ascii="方正小标宋简体" w:hAnsi="黑体" w:eastAsia="方正小标宋简体"/>
                <w:bCs/>
                <w:sz w:val="24"/>
              </w:rPr>
              <w:t>有关要求</w:t>
            </w:r>
          </w:p>
        </w:tc>
        <w:tc>
          <w:tcPr>
            <w:tcW w:w="3927" w:type="pct"/>
            <w:gridSpan w:val="3"/>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_GB2312" w:eastAsia="仿宋_GB2312" w:cs="Times New Roman"/>
                <w:sz w:val="24"/>
                <w:szCs w:val="24"/>
                <w:lang w:val="en-US" w:eastAsia="zh-CN"/>
              </w:rPr>
            </w:pPr>
            <w:r>
              <w:rPr>
                <w:rFonts w:hint="eastAsia" w:ascii="仿宋_GB2312" w:hAnsi="Times New Roman" w:eastAsia="仿宋_GB2312" w:cs="Times New Roman"/>
                <w:kern w:val="2"/>
                <w:sz w:val="24"/>
                <w:szCs w:val="24"/>
                <w:lang w:val="en-US" w:eastAsia="zh-CN" w:bidi="ar-SA"/>
              </w:rPr>
              <w:t>从事特种纤维及复合材料、</w:t>
            </w:r>
            <w:r>
              <w:rPr>
                <w:rFonts w:hint="default" w:ascii="仿宋_GB2312" w:hAnsi="Times New Roman" w:eastAsia="仿宋_GB2312" w:cs="Times New Roman"/>
                <w:kern w:val="2"/>
                <w:sz w:val="24"/>
                <w:szCs w:val="24"/>
                <w:lang w:val="en-US" w:eastAsia="zh-CN" w:bidi="ar-SA"/>
              </w:rPr>
              <w:t>碳纤维复合材料</w:t>
            </w:r>
            <w:r>
              <w:rPr>
                <w:rFonts w:hint="eastAsia" w:ascii="仿宋_GB2312" w:hAnsi="Times New Roman" w:eastAsia="仿宋_GB2312" w:cs="Times New Roman"/>
                <w:kern w:val="2"/>
                <w:sz w:val="24"/>
                <w:szCs w:val="24"/>
                <w:lang w:val="en-US" w:eastAsia="zh-CN" w:bidi="ar-SA"/>
              </w:rPr>
              <w:t>、树脂基复合材料等新材料制备及产业化应用研究等方向的研究，具有高级专业技术职务资格或博士；近三年内承担、主持过国家自然科学基金或省级以上项目。</w:t>
            </w:r>
          </w:p>
        </w:tc>
      </w:tr>
    </w:tbl>
    <w:p>
      <w:pPr>
        <w:pageBreakBefore w:val="0"/>
        <w:kinsoku/>
        <w:overflowPunct/>
        <w:topLinePunct w:val="0"/>
        <w:bidi w:val="0"/>
        <w:adjustRightInd w:val="0"/>
        <w:snapToGrid w:val="0"/>
        <w:spacing w:line="560" w:lineRule="exact"/>
        <w:ind w:left="0" w:leftChars="0" w:firstLine="0" w:firstLineChars="0"/>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山东皇圣堂药业有限公司</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035"/>
        <w:gridCol w:w="2187"/>
        <w:gridCol w:w="2200"/>
        <w:gridCol w:w="27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jc w:val="center"/>
              <w:rPr>
                <w:rFonts w:ascii="方正小标宋简体" w:hAnsi="黑体" w:eastAsia="方正小标宋简体"/>
                <w:sz w:val="24"/>
              </w:rPr>
            </w:pPr>
            <w:r>
              <w:rPr>
                <w:rFonts w:hint="eastAsia" w:ascii="方正小标宋简体" w:hAnsi="黑体" w:eastAsia="方正小标宋简体"/>
                <w:bCs/>
                <w:sz w:val="24"/>
              </w:rPr>
              <w:t>一、需求方基本情况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09"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单位名称</w:t>
            </w:r>
          </w:p>
        </w:tc>
        <w:tc>
          <w:tcPr>
            <w:tcW w:w="3890" w:type="pct"/>
            <w:gridSpan w:val="3"/>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firstLine="240" w:firstLineChars="100"/>
              <w:jc w:val="center"/>
              <w:rPr>
                <w:rFonts w:hint="default" w:ascii="仿宋_GB2312" w:hAnsi="仿宋" w:eastAsia="仿宋_GB2312"/>
                <w:szCs w:val="21"/>
                <w:lang w:val="en-US" w:eastAsia="zh-CN"/>
              </w:rPr>
            </w:pPr>
            <w:r>
              <w:rPr>
                <w:rFonts w:hint="eastAsia" w:ascii="仿宋_GB2312" w:hAnsi="仿宋_GB2312" w:eastAsia="仿宋_GB2312" w:cs="仿宋_GB2312"/>
                <w:sz w:val="24"/>
                <w:lang w:val="en-US" w:eastAsia="zh-CN"/>
              </w:rPr>
              <w:t>山东皇圣堂药业有限公司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09"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注册时间</w:t>
            </w:r>
          </w:p>
        </w:tc>
        <w:tc>
          <w:tcPr>
            <w:tcW w:w="1192" w:type="pct"/>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hint="eastAsia" w:ascii="仿宋_GB2312" w:hAnsi="仿宋" w:eastAsia="仿宋_GB2312"/>
                <w:szCs w:val="21"/>
              </w:rPr>
            </w:pPr>
            <w:r>
              <w:rPr>
                <w:rFonts w:hint="eastAsia" w:ascii="仿宋_GB2312" w:hAnsi="仿宋_GB2312" w:eastAsia="仿宋_GB2312" w:cs="仿宋_GB2312"/>
                <w:sz w:val="24"/>
                <w:lang w:val="en-US" w:eastAsia="zh-CN"/>
              </w:rPr>
              <w:t>2004年10月</w:t>
            </w:r>
          </w:p>
        </w:tc>
        <w:tc>
          <w:tcPr>
            <w:tcW w:w="1199" w:type="pct"/>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属地</w:t>
            </w:r>
          </w:p>
        </w:tc>
        <w:tc>
          <w:tcPr>
            <w:tcW w:w="1498" w:type="pct"/>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hint="eastAsia" w:ascii="仿宋_GB2312" w:hAnsi="仿宋" w:eastAsia="仿宋_GB2312"/>
                <w:szCs w:val="21"/>
                <w:lang w:val="en-US" w:eastAsia="zh-CN"/>
              </w:rPr>
            </w:pPr>
            <w:r>
              <w:rPr>
                <w:rFonts w:hint="eastAsia" w:ascii="仿宋_GB2312" w:hAnsi="仿宋_GB2312" w:eastAsia="仿宋_GB2312" w:cs="仿宋_GB2312"/>
                <w:sz w:val="24"/>
                <w:lang w:val="en-US" w:eastAsia="zh-CN"/>
              </w:rPr>
              <w:t>单县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09"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单位性质</w:t>
            </w:r>
          </w:p>
        </w:tc>
        <w:tc>
          <w:tcPr>
            <w:tcW w:w="3890" w:type="pct"/>
            <w:gridSpan w:val="3"/>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ascii="仿宋_GB2312" w:hAnsi="仿宋" w:eastAsia="仿宋_GB2312"/>
                <w:sz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企业    □高等院校    □科研院所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09"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上年度研发投入（万元）</w:t>
            </w:r>
          </w:p>
        </w:tc>
        <w:tc>
          <w:tcPr>
            <w:tcW w:w="1192" w:type="pct"/>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hint="default" w:ascii="黑体" w:hAnsi="黑体" w:eastAsia="黑体"/>
                <w:szCs w:val="21"/>
                <w:lang w:val="en-US" w:eastAsia="zh-CN"/>
              </w:rPr>
            </w:pPr>
            <w:r>
              <w:rPr>
                <w:rFonts w:hint="eastAsia" w:ascii="仿宋_GB2312" w:hAnsi="仿宋_GB2312" w:eastAsia="仿宋_GB2312" w:cs="仿宋_GB2312"/>
                <w:sz w:val="24"/>
                <w:lang w:val="en-US" w:eastAsia="zh-CN"/>
              </w:rPr>
              <w:t>102.14</w:t>
            </w:r>
          </w:p>
        </w:tc>
        <w:tc>
          <w:tcPr>
            <w:tcW w:w="1199" w:type="pct"/>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val="0"/>
              <w:snapToGrid w:val="0"/>
              <w:spacing w:line="360" w:lineRule="exact"/>
              <w:ind w:left="0" w:leftChars="0" w:firstLine="0" w:firstLineChars="0"/>
              <w:rPr>
                <w:rFonts w:ascii="黑体" w:hAnsi="黑体" w:eastAsia="黑体"/>
                <w:sz w:val="24"/>
              </w:rPr>
            </w:pPr>
            <w:r>
              <w:rPr>
                <w:rFonts w:hint="eastAsia" w:ascii="方正小标宋简体" w:hAnsi="黑体" w:eastAsia="方正小标宋简体"/>
                <w:bCs/>
                <w:sz w:val="24"/>
              </w:rPr>
              <w:t>上年度研发投入占营业收入比重（%）</w:t>
            </w:r>
          </w:p>
        </w:tc>
        <w:tc>
          <w:tcPr>
            <w:tcW w:w="1498" w:type="pct"/>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ascii="仿宋_GB2312" w:hAnsi="仿宋" w:eastAsia="仿宋_GB2312"/>
                <w:szCs w:val="21"/>
              </w:rPr>
            </w:pPr>
            <w:r>
              <w:rPr>
                <w:rFonts w:hint="eastAsia" w:ascii="仿宋_GB2312" w:hAnsi="仿宋_GB2312" w:eastAsia="仿宋_GB2312" w:cs="仿宋_GB2312"/>
                <w:sz w:val="24"/>
                <w:lang w:val="en-US" w:eastAsia="zh-CN"/>
              </w:rPr>
              <w:t>5.10</w:t>
            </w:r>
            <w:r>
              <w:rPr>
                <w:rFonts w:hint="eastAsia" w:ascii="仿宋_GB2312" w:hAnsi="仿宋" w:eastAsia="仿宋_GB2312"/>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09"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联系人</w:t>
            </w:r>
          </w:p>
        </w:tc>
        <w:tc>
          <w:tcPr>
            <w:tcW w:w="1192" w:type="pct"/>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_GB2312" w:eastAsia="仿宋_GB2312" w:cs="仿宋_GB2312"/>
                <w:sz w:val="24"/>
                <w:lang w:val="en-US" w:eastAsia="zh-CN"/>
              </w:rPr>
              <w:t>苏克婷</w:t>
            </w:r>
          </w:p>
        </w:tc>
        <w:tc>
          <w:tcPr>
            <w:tcW w:w="1199" w:type="pct"/>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jc w:val="center"/>
              <w:rPr>
                <w:rFonts w:ascii="黑体" w:hAnsi="黑体" w:eastAsia="黑体"/>
                <w:sz w:val="24"/>
              </w:rPr>
            </w:pPr>
            <w:r>
              <w:rPr>
                <w:rFonts w:hint="eastAsia" w:ascii="方正小标宋简体" w:hAnsi="黑体" w:eastAsia="方正小标宋简体"/>
                <w:bCs/>
                <w:sz w:val="24"/>
              </w:rPr>
              <w:t>联系方式</w:t>
            </w:r>
          </w:p>
        </w:tc>
        <w:tc>
          <w:tcPr>
            <w:tcW w:w="1498" w:type="pct"/>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18653031386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jc w:val="center"/>
              <w:rPr>
                <w:rFonts w:ascii="方正小标宋简体" w:hAnsi="黑体" w:eastAsia="方正小标宋简体"/>
                <w:bCs/>
                <w:sz w:val="24"/>
                <w:szCs w:val="24"/>
              </w:rPr>
            </w:pPr>
            <w:r>
              <w:rPr>
                <w:rFonts w:hint="eastAsia" w:ascii="方正小标宋简体" w:hAnsi="黑体" w:eastAsia="方正小标宋简体"/>
                <w:bCs/>
                <w:sz w:val="24"/>
                <w:szCs w:val="24"/>
              </w:rPr>
              <w:t>二、项目需求信息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09"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需求名称</w:t>
            </w:r>
          </w:p>
        </w:tc>
        <w:tc>
          <w:tcPr>
            <w:tcW w:w="3890" w:type="pct"/>
            <w:gridSpan w:val="3"/>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hint="eastAsia" w:ascii="仿宋_GB2312" w:hAnsi="宋体" w:eastAsia="仿宋_GB2312" w:cs="宋体"/>
                <w:szCs w:val="21"/>
                <w:lang w:eastAsia="zh-CN"/>
              </w:rPr>
            </w:pPr>
            <w:r>
              <w:rPr>
                <w:rFonts w:hint="eastAsia" w:ascii="仿宋_GB2312" w:hAnsi="仿宋_GB2312" w:eastAsia="仿宋_GB2312" w:cs="仿宋_GB2312"/>
                <w:sz w:val="24"/>
              </w:rPr>
              <w:t>通过无创测量实现患者血糖实时和持续测量的技术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109"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需求类型</w:t>
            </w:r>
          </w:p>
        </w:tc>
        <w:tc>
          <w:tcPr>
            <w:tcW w:w="3890" w:type="pct"/>
            <w:gridSpan w:val="3"/>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ascii="仿宋_GB2312" w:hAnsi="宋体" w:eastAsia="仿宋_GB2312" w:cs="宋体"/>
                <w:szCs w:val="21"/>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技术攻关类     □成果转化类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1109"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研发实施周期</w:t>
            </w:r>
          </w:p>
        </w:tc>
        <w:tc>
          <w:tcPr>
            <w:tcW w:w="3890" w:type="pct"/>
            <w:gridSpan w:val="3"/>
            <w:vAlign w:val="center"/>
          </w:tcPr>
          <w:p>
            <w:pPr>
              <w:pageBreakBefore w:val="0"/>
              <w:kinsoku/>
              <w:overflowPunct/>
              <w:topLinePunct w:val="0"/>
              <w:bidi w:val="0"/>
              <w:adjustRightInd w:val="0"/>
              <w:snapToGrid w:val="0"/>
              <w:spacing w:line="400" w:lineRule="exact"/>
              <w:ind w:left="0" w:leftChars="0" w:firstLine="0" w:firstLineChars="0"/>
              <w:jc w:val="center"/>
              <w:rPr>
                <w:rFonts w:ascii="仿宋_GB2312" w:hAnsi="宋体" w:eastAsia="仿宋_GB2312" w:cs="宋体"/>
                <w:szCs w:val="21"/>
              </w:rPr>
            </w:pPr>
            <w:r>
              <w:rPr>
                <w:rFonts w:hint="eastAsia" w:ascii="仿宋_GB2312" w:hAnsi="宋体" w:eastAsia="仿宋_GB2312" w:cs="宋体"/>
                <w:sz w:val="24"/>
                <w:szCs w:val="24"/>
                <w:lang w:val="en-US" w:eastAsia="zh-CN"/>
              </w:rPr>
              <w:t>2023</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9</w:t>
            </w:r>
            <w:r>
              <w:rPr>
                <w:rFonts w:hint="eastAsia" w:ascii="仿宋_GB2312" w:hAnsi="宋体" w:eastAsia="仿宋_GB2312" w:cs="宋体"/>
                <w:sz w:val="24"/>
                <w:szCs w:val="24"/>
              </w:rPr>
              <w:t>月至</w:t>
            </w:r>
            <w:r>
              <w:rPr>
                <w:rFonts w:hint="eastAsia" w:ascii="仿宋_GB2312" w:hAnsi="宋体" w:eastAsia="仿宋_GB2312" w:cs="宋体"/>
                <w:sz w:val="24"/>
                <w:szCs w:val="24"/>
                <w:lang w:val="en-US" w:eastAsia="zh-CN"/>
              </w:rPr>
              <w:t>2024</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8</w:t>
            </w:r>
            <w:r>
              <w:rPr>
                <w:rFonts w:hint="eastAsia" w:ascii="仿宋_GB2312" w:hAnsi="宋体" w:eastAsia="仿宋_GB2312" w:cs="宋体"/>
                <w:sz w:val="24"/>
                <w:szCs w:val="24"/>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09"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攻关方向</w:t>
            </w:r>
          </w:p>
        </w:tc>
        <w:tc>
          <w:tcPr>
            <w:tcW w:w="3890" w:type="pct"/>
            <w:gridSpan w:val="3"/>
            <w:tcBorders>
              <w:top w:val="single" w:color="auto" w:sz="4" w:space="0"/>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宋体" w:eastAsia="仿宋_GB231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宋体" w:eastAsia="仿宋_GB2312"/>
                <w:lang w:eastAsia="zh-CN"/>
              </w:rPr>
            </w:pPr>
            <w:r>
              <w:rPr>
                <w:rFonts w:hint="eastAsia" w:ascii="仿宋_GB2312" w:hAnsi="宋体" w:eastAsia="仿宋_GB2312"/>
              </w:rPr>
              <w:t>□</w:t>
            </w:r>
            <w:r>
              <w:rPr>
                <w:rFonts w:hint="eastAsia" w:ascii="仿宋_GB2312" w:hAnsi="宋体" w:eastAsia="仿宋_GB2312"/>
                <w:lang w:eastAsia="zh-CN"/>
              </w:rPr>
              <w:t>食品加工</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 w:eastAsia="仿宋_GB2312"/>
                <w:szCs w:val="21"/>
              </w:rPr>
            </w:pPr>
            <w:r>
              <w:rPr>
                <w:rFonts w:hint="eastAsia" w:ascii="仿宋_GB2312" w:hAnsi="仿宋" w:eastAsia="仿宋_GB2312"/>
                <w:szCs w:val="21"/>
              </w:rPr>
              <w:t>□文化创意</w:t>
            </w:r>
            <w:r>
              <w:rPr>
                <w:rFonts w:hint="eastAsia" w:ascii="仿宋_GB2312" w:hAnsi="仿宋" w:eastAsia="仿宋_GB2312"/>
                <w:szCs w:val="21"/>
                <w:lang w:val="en-US" w:eastAsia="zh-CN"/>
              </w:rPr>
              <w:t xml:space="preserve">  </w:t>
            </w:r>
            <w:r>
              <w:rPr>
                <w:rFonts w:hint="eastAsia" w:ascii="仿宋_GB2312" w:hAnsi="仿宋" w:eastAsia="仿宋_GB2312"/>
                <w:szCs w:val="21"/>
              </w:rPr>
              <w:sym w:font="Wingdings 2" w:char="0052"/>
            </w:r>
            <w:r>
              <w:rPr>
                <w:rFonts w:hint="eastAsia" w:ascii="仿宋_GB2312" w:hAnsi="仿宋" w:eastAsia="仿宋_GB2312"/>
                <w:szCs w:val="21"/>
              </w:rPr>
              <w:t xml:space="preserve">医养健康  □精品旅游   □现代金融服务  </w:t>
            </w:r>
            <w:r>
              <w:rPr>
                <w:rFonts w:hint="eastAsia" w:ascii="仿宋_GB2312" w:hAnsi="仿宋" w:eastAsia="仿宋_GB2312"/>
                <w:szCs w:val="21"/>
                <w:lang w:eastAsia="zh-CN"/>
              </w:rPr>
              <w:t>□</w:t>
            </w:r>
            <w:r>
              <w:rPr>
                <w:rFonts w:hint="eastAsia" w:ascii="仿宋_GB2312" w:hAnsi="仿宋" w:eastAsia="仿宋_GB2312"/>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09"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hint="eastAsia" w:ascii="方正小标宋简体" w:hAnsi="黑体" w:eastAsia="方正小标宋简体"/>
                <w:bCs/>
                <w:sz w:val="24"/>
                <w:szCs w:val="24"/>
              </w:rPr>
            </w:pPr>
            <w:r>
              <w:rPr>
                <w:rFonts w:hint="eastAsia" w:ascii="方正小标宋简体" w:hAnsi="黑体" w:eastAsia="方正小标宋简体"/>
                <w:bCs/>
                <w:sz w:val="24"/>
                <w:szCs w:val="24"/>
              </w:rPr>
              <w:t>预计项目总</w:t>
            </w:r>
          </w:p>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投入资金（万元）</w:t>
            </w:r>
          </w:p>
        </w:tc>
        <w:tc>
          <w:tcPr>
            <w:tcW w:w="1192" w:type="pct"/>
            <w:tcBorders>
              <w:top w:val="single" w:color="auto" w:sz="4" w:space="0"/>
              <w:left w:val="nil"/>
              <w:bottom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50</w:t>
            </w:r>
          </w:p>
        </w:tc>
        <w:tc>
          <w:tcPr>
            <w:tcW w:w="1199" w:type="pct"/>
            <w:tcBorders>
              <w:top w:val="single" w:color="auto" w:sz="4" w:space="0"/>
              <w:left w:val="nil"/>
              <w:bottom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both"/>
              <w:rPr>
                <w:rFonts w:ascii="黑体" w:hAnsi="黑体" w:eastAsia="黑体"/>
                <w:sz w:val="24"/>
              </w:rPr>
            </w:pPr>
            <w:r>
              <w:rPr>
                <w:rFonts w:hint="eastAsia" w:ascii="方正小标宋简体" w:hAnsi="黑体" w:eastAsia="方正小标宋简体"/>
                <w:bCs/>
                <w:sz w:val="24"/>
              </w:rPr>
              <w:t>揭榜金额（万元）</w:t>
            </w:r>
          </w:p>
        </w:tc>
        <w:tc>
          <w:tcPr>
            <w:tcW w:w="1498" w:type="pct"/>
            <w:tcBorders>
              <w:top w:val="single" w:color="auto" w:sz="4" w:space="0"/>
              <w:left w:val="nil"/>
              <w:bottom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1" w:hRule="atLeast"/>
          <w:jc w:val="center"/>
        </w:trPr>
        <w:tc>
          <w:tcPr>
            <w:tcW w:w="1109"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hint="eastAsia" w:ascii="方正小标宋简体" w:hAnsi="黑体" w:eastAsia="方正小标宋简体"/>
                <w:bCs/>
                <w:sz w:val="24"/>
                <w:szCs w:val="24"/>
              </w:rPr>
            </w:pPr>
            <w:r>
              <w:rPr>
                <w:rFonts w:hint="eastAsia" w:ascii="方正小标宋简体" w:hAnsi="黑体" w:eastAsia="方正小标宋简体"/>
                <w:bCs/>
                <w:sz w:val="24"/>
                <w:szCs w:val="24"/>
              </w:rPr>
              <w:t>需求背景、国内</w:t>
            </w:r>
          </w:p>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外相关情况介绍</w:t>
            </w:r>
          </w:p>
        </w:tc>
        <w:tc>
          <w:tcPr>
            <w:tcW w:w="3890" w:type="pct"/>
            <w:gridSpan w:val="3"/>
            <w:tcBorders>
              <w:top w:val="single" w:color="auto" w:sz="4" w:space="0"/>
              <w:left w:val="nil"/>
              <w:bottom w:val="single" w:color="auto" w:sz="4" w:space="0"/>
            </w:tcBorders>
            <w:vAlign w:val="center"/>
          </w:tcPr>
          <w:p>
            <w:pPr>
              <w:pStyle w:val="16"/>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240" w:lineRule="exact"/>
              <w:ind w:left="0" w:leftChars="0" w:firstLine="480" w:firstLineChars="200"/>
              <w:jc w:val="both"/>
              <w:textAlignment w:val="auto"/>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随着生活水平的提高，人们对高脂高糖食物摄入量的增加，已成为糖尿病的高发区，每年潜在患者人数还在迅速上升。当前，我国已成为世界第一糖尿病大国，中国糖尿病患病率为9.7%，已高于世界平均水平的6.4%。我国糖尿病高危人群约有1.5亿人，然而，18岁以上居民对于糖尿病知晓率仅为36.1%，约七成患者不知道血糖不正常。而作为威胁人类生命的第三大疾病，糖尿病的并发症死亡率相当高。糖尿病患者并非局限在内科，在医院的各个科室均可能见到。血糖值是直接反映糖尿病患者体内胰岛功能受损情况及治疗效果的极为敏感的关键性指标。血糖自我监测</w:t>
            </w:r>
            <w:r>
              <w:rPr>
                <w:rFonts w:hint="eastAsia" w:ascii="仿宋_GB2312" w:hAnsi="宋体" w:eastAsia="仿宋_GB2312" w:cs="宋体"/>
                <w:spacing w:val="-20"/>
                <w:sz w:val="24"/>
                <w:szCs w:val="24"/>
                <w:lang w:val="en-US" w:eastAsia="zh-CN"/>
              </w:rPr>
              <w:t>是一种让糖尿病患者能及时了解身体状况和病情的十分有效的工具。</w:t>
            </w:r>
          </w:p>
          <w:p>
            <w:pPr>
              <w:pStyle w:val="16"/>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240" w:lineRule="exact"/>
              <w:ind w:firstLine="482"/>
              <w:jc w:val="both"/>
              <w:textAlignment w:val="auto"/>
              <w:rPr>
                <w:rFonts w:ascii="Times New Roman" w:hAnsi="Times New Roman"/>
                <w:sz w:val="24"/>
              </w:rPr>
            </w:pPr>
            <w:r>
              <w:rPr>
                <w:rFonts w:hint="eastAsia" w:ascii="仿宋_GB2312" w:hAnsi="宋体" w:eastAsia="仿宋_GB2312" w:cs="宋体"/>
                <w:sz w:val="24"/>
                <w:szCs w:val="24"/>
                <w:lang w:val="en-US" w:eastAsia="zh-CN"/>
              </w:rPr>
              <w:t>一直以来，糖尿病患者的诊断以及治疗体验的改善是产业各界共同追寻的目标。无创血糖监测可避免POCT以及CGM刺破创口的痛苦，并且降低检测成本，更可避免血液感染疾病等安全问题，在检测效果上能实现实时监测，获得血糖的动态变化趋势。从目前市面上的产品来看，目前无创血糖监测原理大体可分为测定血液替代物与微渗透法、生物传感器法、光谱学法以及代谢守恒方法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3" w:hRule="atLeast"/>
          <w:jc w:val="center"/>
        </w:trPr>
        <w:tc>
          <w:tcPr>
            <w:tcW w:w="1109"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需求内容描述</w:t>
            </w:r>
          </w:p>
        </w:tc>
        <w:tc>
          <w:tcPr>
            <w:tcW w:w="3890" w:type="pct"/>
            <w:gridSpan w:val="3"/>
            <w:tcBorders>
              <w:top w:val="single" w:color="auto" w:sz="4" w:space="0"/>
              <w:left w:val="nil"/>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目前，无创血糖监测原理大体可分为测定血液替代物与微渗透法、生物传感器法、光谱学法与代谢守恒法这三类，的来说，无创血糖监测具备广阔的市场需求。特别是糖尿病人口基数全球居首的我国，无创血糖监测能够直击患者痛点，大幅度改善糖尿病患者血糖监测的积极性。但目前大多数无创血糖监测产品基于生理数据来推断出血糖状况，而该领域的数据库目前仍待完善。并且，目前市面上大多数无创血糖监测产品基于血液代替物进行监测血糖，很大程度上无法避免血糖波动剧烈以及数值偏差的现象。因此，在产品监测精准度以及生物标志物监测技术方面仍有较大的进步空间。能够应用上述技术获批上市的产品很少。对于糖尿病患者来说，无创血糖监测尚属于一种辅助检测方法，仍需依据有创检测糖化血红蛋白这项“金标准”来判断自身血糖指标，并对无创血糖监测设备获取的数据做定时校准。</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 w:eastAsia="仿宋_GB2312"/>
                <w:szCs w:val="21"/>
              </w:rPr>
            </w:pPr>
            <w:r>
              <w:rPr>
                <w:rFonts w:hint="eastAsia" w:ascii="仿宋_GB2312" w:hAnsi="宋体" w:eastAsia="仿宋_GB2312" w:cs="宋体"/>
                <w:kern w:val="0"/>
                <w:sz w:val="24"/>
                <w:szCs w:val="24"/>
                <w:lang w:val="en-US" w:eastAsia="zh-CN" w:bidi="ar-SA"/>
              </w:rPr>
              <w:t>所以，开发一种通过无创测量实现患者血糖实时和持续测量的、可以代替有创检测糖化血红蛋白的技术有重大意义和广阔的应用前景。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63" w:hRule="atLeast"/>
          <w:jc w:val="center"/>
        </w:trPr>
        <w:tc>
          <w:tcPr>
            <w:tcW w:w="1109"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400" w:lineRule="exact"/>
              <w:ind w:left="0" w:leftChars="0" w:firstLine="0" w:firstLineChars="0"/>
              <w:jc w:val="center"/>
              <w:rPr>
                <w:rFonts w:hint="eastAsia" w:ascii="方正小标宋简体" w:hAnsi="黑体" w:eastAsia="方正小标宋简体"/>
                <w:bCs/>
                <w:sz w:val="24"/>
              </w:rPr>
            </w:pPr>
            <w:r>
              <w:rPr>
                <w:rFonts w:hint="eastAsia" w:ascii="方正小标宋简体" w:hAnsi="黑体" w:eastAsia="方正小标宋简体"/>
                <w:bCs/>
                <w:sz w:val="24"/>
              </w:rPr>
              <w:t>对揭榜方</w:t>
            </w:r>
          </w:p>
          <w:p>
            <w:pPr>
              <w:pageBreakBefore w:val="0"/>
              <w:kinsoku/>
              <w:overflowPunct/>
              <w:topLinePunct w:val="0"/>
              <w:bidi w:val="0"/>
              <w:adjustRightInd w:val="0"/>
              <w:snapToGrid w:val="0"/>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有关要求</w:t>
            </w:r>
          </w:p>
        </w:tc>
        <w:tc>
          <w:tcPr>
            <w:tcW w:w="3890" w:type="pct"/>
            <w:gridSpan w:val="3"/>
            <w:tcBorders>
              <w:top w:val="single" w:color="auto" w:sz="4" w:space="0"/>
              <w:left w:val="nil"/>
              <w:bottom w:val="single" w:color="auto" w:sz="4" w:space="0"/>
            </w:tcBorders>
            <w:vAlign w:val="center"/>
          </w:tcPr>
          <w:p>
            <w:pPr>
              <w:pageBreakBefore w:val="0"/>
              <w:widowControl/>
              <w:kinsoku/>
              <w:overflowPunct/>
              <w:topLinePunct w:val="0"/>
              <w:bidi w:val="0"/>
              <w:adjustRightInd w:val="0"/>
              <w:snapToGrid w:val="0"/>
              <w:spacing w:line="440" w:lineRule="exact"/>
              <w:textAlignment w:val="baseline"/>
              <w:rPr>
                <w:rFonts w:hint="eastAsia" w:ascii="仿宋_GB2312" w:hAnsi="仿宋" w:eastAsia="仿宋_GB2312"/>
                <w:szCs w:val="21"/>
                <w:lang w:val="en-US" w:eastAsia="zh-CN"/>
              </w:rPr>
            </w:pPr>
            <w:r>
              <w:rPr>
                <w:rFonts w:hint="eastAsia" w:ascii="仿宋_GB2312" w:hAnsi="仿宋" w:eastAsia="仿宋_GB2312"/>
                <w:sz w:val="24"/>
                <w:szCs w:val="24"/>
                <w:lang w:val="en-US" w:eastAsia="zh-CN"/>
              </w:rPr>
              <w:t>具有血糖无创测量、持续测量等方面研究的相关技术研发人员、专家教授。</w:t>
            </w:r>
          </w:p>
        </w:tc>
      </w:tr>
    </w:tbl>
    <w:p>
      <w:pPr>
        <w:pageBreakBefore w:val="0"/>
        <w:kinsoku/>
        <w:overflowPunct/>
        <w:topLinePunct w:val="0"/>
        <w:bidi w:val="0"/>
        <w:adjustRightInd w:val="0"/>
        <w:snapToGrid w:val="0"/>
        <w:rPr>
          <w:rFonts w:hint="default"/>
          <w:lang w:val="en-US" w:eastAsia="zh-CN"/>
        </w:rPr>
      </w:pP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菏泽心爱车业股份有限公司</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67"/>
        <w:gridCol w:w="2756"/>
        <w:gridCol w:w="2222"/>
        <w:gridCol w:w="2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小标宋简体" w:hAnsi="黑体" w:eastAsia="方正小标宋简体"/>
                <w:sz w:val="24"/>
              </w:rPr>
            </w:pPr>
            <w:r>
              <w:rPr>
                <w:rFonts w:hint="eastAsia" w:ascii="方正小标宋简体" w:hAnsi="黑体" w:eastAsia="方正小标宋简体"/>
                <w:bCs/>
                <w:sz w:val="24"/>
              </w:rPr>
              <w:t>一、需求方基本情况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单位名称</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仿宋" w:eastAsia="仿宋_GB2312"/>
                <w:szCs w:val="21"/>
              </w:rPr>
            </w:pPr>
            <w:r>
              <w:rPr>
                <w:rFonts w:hint="eastAsia" w:ascii="仿宋_GB2312" w:hAnsi="仿宋" w:eastAsia="仿宋_GB2312"/>
                <w:sz w:val="24"/>
                <w:szCs w:val="24"/>
              </w:rPr>
              <w:t>菏泽心爱车业股份有限公司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注册时间</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仿宋" w:eastAsia="仿宋_GB2312"/>
                <w:szCs w:val="21"/>
              </w:rPr>
            </w:pPr>
            <w:r>
              <w:rPr>
                <w:rFonts w:hint="eastAsia" w:ascii="仿宋_GB2312" w:hAnsi="仿宋" w:eastAsia="仿宋_GB2312" w:cs="Times New Roman"/>
                <w:sz w:val="24"/>
                <w:szCs w:val="24"/>
                <w:lang w:val="en-US" w:eastAsia="zh-CN"/>
              </w:rPr>
              <w:t>2013</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lang w:val="en-US" w:eastAsia="zh-CN"/>
              </w:rPr>
              <w:t>7</w:t>
            </w:r>
            <w:r>
              <w:rPr>
                <w:rFonts w:hint="eastAsia" w:ascii="仿宋_GB2312" w:hAnsi="仿宋" w:eastAsia="仿宋_GB2312" w:cs="Times New Roman"/>
                <w:sz w:val="24"/>
                <w:szCs w:val="24"/>
              </w:rPr>
              <w:t>月</w:t>
            </w:r>
          </w:p>
        </w:tc>
        <w:tc>
          <w:tcPr>
            <w:tcW w:w="1211"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属地</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仿宋" w:eastAsia="仿宋_GB2312"/>
                <w:szCs w:val="21"/>
                <w:lang w:val="en-US" w:eastAsia="zh-CN"/>
              </w:rPr>
            </w:pPr>
            <w:r>
              <w:rPr>
                <w:rFonts w:hint="eastAsia" w:ascii="仿宋_GB2312" w:hAnsi="仿宋" w:eastAsia="仿宋_GB2312" w:cs="Times New Roman"/>
                <w:sz w:val="24"/>
                <w:szCs w:val="24"/>
                <w:lang w:val="en-US" w:eastAsia="zh-CN"/>
              </w:rPr>
              <w:t>单县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单位性质</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仿宋" w:eastAsia="仿宋_GB2312"/>
                <w:sz w:val="24"/>
              </w:rPr>
            </w:pP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企业    □高等院校    □科研院所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上年度研发投入（万元）</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default" w:ascii="黑体" w:hAnsi="黑体" w:eastAsia="黑体"/>
                <w:szCs w:val="21"/>
                <w:lang w:val="en-US" w:eastAsia="zh-CN"/>
              </w:rPr>
            </w:pPr>
            <w:r>
              <w:rPr>
                <w:rFonts w:hint="eastAsia" w:ascii="仿宋_GB2312" w:hAnsi="仿宋" w:eastAsia="仿宋_GB2312" w:cs="Times New Roman"/>
                <w:sz w:val="24"/>
                <w:szCs w:val="24"/>
                <w:lang w:val="en-US" w:eastAsia="zh-CN"/>
              </w:rPr>
              <w:t>60</w:t>
            </w:r>
          </w:p>
        </w:tc>
        <w:tc>
          <w:tcPr>
            <w:tcW w:w="1211" w:type="pct"/>
            <w:tcBorders>
              <w:top w:val="single" w:color="auto" w:sz="4" w:space="0"/>
              <w:left w:val="nil"/>
              <w:bottom w:val="single" w:color="auto" w:sz="4" w:space="0"/>
              <w:right w:val="single" w:color="auto" w:sz="4" w:space="0"/>
            </w:tcBorders>
            <w:vAlign w:val="center"/>
          </w:tcPr>
          <w:p>
            <w:pPr>
              <w:spacing w:line="36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上年度研发投入占营业收入比重（%）</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default" w:ascii="仿宋_GB2312" w:hAnsi="仿宋" w:eastAsia="仿宋_GB2312"/>
                <w:szCs w:val="21"/>
                <w:lang w:val="en-US" w:eastAsia="zh-CN"/>
              </w:rPr>
            </w:pPr>
            <w:r>
              <w:rPr>
                <w:rFonts w:hint="eastAsia" w:ascii="仿宋_GB2312" w:hAnsi="仿宋" w:eastAsia="仿宋_GB2312" w:cs="Times New Roman"/>
                <w:sz w:val="24"/>
                <w:szCs w:val="24"/>
                <w:lang w:val="en-US" w:eastAsia="zh-CN"/>
              </w:rPr>
              <w:t>4</w:t>
            </w:r>
            <w:r>
              <w:rPr>
                <w:rFonts w:hint="eastAsia" w:ascii="仿宋_GB2312" w:hAnsi="仿宋" w:eastAsia="仿宋_GB2312"/>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联系人</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仿宋" w:eastAsia="仿宋_GB2312"/>
                <w:sz w:val="24"/>
                <w:lang w:val="en-US" w:eastAsia="zh-CN"/>
              </w:rPr>
            </w:pPr>
            <w:r>
              <w:rPr>
                <w:rFonts w:hint="eastAsia" w:ascii="仿宋_GB2312" w:hAnsi="仿宋" w:eastAsia="仿宋_GB2312" w:cs="Times New Roman"/>
                <w:sz w:val="24"/>
                <w:szCs w:val="24"/>
                <w:lang w:val="en-US" w:eastAsia="zh-CN"/>
              </w:rPr>
              <w:t>马传伟</w:t>
            </w:r>
          </w:p>
        </w:tc>
        <w:tc>
          <w:tcPr>
            <w:tcW w:w="1211"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联系方式</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default" w:ascii="仿宋_GB2312" w:hAnsi="仿宋_GB2312" w:eastAsia="仿宋_GB2312" w:cs="仿宋_GB2312"/>
                <w:sz w:val="21"/>
                <w:szCs w:val="21"/>
                <w:lang w:val="en-US" w:eastAsia="zh-CN"/>
              </w:rPr>
            </w:pPr>
            <w:r>
              <w:rPr>
                <w:rFonts w:hint="default" w:ascii="仿宋_GB2312" w:hAnsi="仿宋" w:eastAsia="仿宋_GB2312" w:cs="Times New Roman"/>
                <w:sz w:val="24"/>
                <w:szCs w:val="24"/>
                <w:lang w:val="en-US" w:eastAsia="zh-CN"/>
              </w:rPr>
              <w:t>15552044888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小标宋简体" w:hAnsi="黑体" w:eastAsia="方正小标宋简体"/>
                <w:bCs/>
                <w:sz w:val="24"/>
                <w:szCs w:val="24"/>
              </w:rPr>
            </w:pPr>
            <w:r>
              <w:rPr>
                <w:rFonts w:hint="eastAsia" w:ascii="方正小标宋简体" w:hAnsi="黑体" w:eastAsia="方正小标宋简体"/>
                <w:bCs/>
                <w:sz w:val="24"/>
                <w:szCs w:val="24"/>
              </w:rPr>
              <w:t>二、项目需求信息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需求名称</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firstLine="240" w:firstLineChars="100"/>
              <w:jc w:val="center"/>
              <w:rPr>
                <w:rFonts w:hint="eastAsia" w:ascii="仿宋_GB2312" w:hAnsi="宋体" w:eastAsia="仿宋_GB2312" w:cs="宋体"/>
                <w:szCs w:val="21"/>
                <w:lang w:eastAsia="zh-CN"/>
              </w:rPr>
            </w:pPr>
            <w:r>
              <w:rPr>
                <w:rFonts w:hint="eastAsia" w:ascii="仿宋_GB2312" w:hAnsi="宋体" w:eastAsia="仿宋_GB2312" w:cs="宋体"/>
                <w:sz w:val="24"/>
                <w:szCs w:val="24"/>
                <w:lang w:eastAsia="zh-CN"/>
              </w:rPr>
              <w:t>低磨损、整车电控系统等优化装置配件。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需求类型</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firstLine="240" w:firstLineChars="100"/>
              <w:jc w:val="center"/>
              <w:rPr>
                <w:rFonts w:ascii="仿宋_GB2312" w:hAnsi="宋体" w:eastAsia="仿宋_GB2312" w:cs="宋体"/>
                <w:szCs w:val="21"/>
              </w:rPr>
            </w:pPr>
            <w:r>
              <w:rPr>
                <w:rFonts w:hint="eastAsia" w:ascii="仿宋_GB2312" w:hAnsi="宋体" w:eastAsia="仿宋_GB2312" w:cs="宋体"/>
                <w:sz w:val="24"/>
                <w:szCs w:val="24"/>
                <w:lang w:eastAsia="zh-CN"/>
              </w:rPr>
              <w:t>☑技术攻关类     □成果转化类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研发实施周期</w:t>
            </w:r>
          </w:p>
        </w:tc>
        <w:tc>
          <w:tcPr>
            <w:tcW w:w="3927" w:type="pct"/>
            <w:gridSpan w:val="3"/>
            <w:vAlign w:val="center"/>
          </w:tcPr>
          <w:p>
            <w:pPr>
              <w:spacing w:line="400" w:lineRule="exact"/>
              <w:ind w:firstLine="240" w:firstLineChars="100"/>
              <w:jc w:val="center"/>
              <w:rPr>
                <w:rFonts w:ascii="仿宋_GB2312" w:hAnsi="宋体" w:eastAsia="仿宋_GB2312" w:cs="宋体"/>
                <w:szCs w:val="21"/>
              </w:rPr>
            </w:pPr>
            <w:r>
              <w:rPr>
                <w:rFonts w:hint="eastAsia" w:ascii="仿宋_GB2312" w:hAnsi="宋体" w:eastAsia="仿宋_GB2312" w:cs="宋体"/>
                <w:sz w:val="24"/>
                <w:szCs w:val="24"/>
                <w:lang w:val="en-US" w:eastAsia="zh-CN"/>
              </w:rPr>
              <w:t>2023</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2</w:t>
            </w:r>
            <w:r>
              <w:rPr>
                <w:rFonts w:hint="eastAsia" w:ascii="仿宋_GB2312" w:hAnsi="宋体" w:eastAsia="仿宋_GB2312" w:cs="宋体"/>
                <w:sz w:val="24"/>
                <w:szCs w:val="24"/>
              </w:rPr>
              <w:t>月至</w:t>
            </w:r>
            <w:r>
              <w:rPr>
                <w:rFonts w:hint="eastAsia" w:ascii="仿宋_GB2312" w:hAnsi="宋体" w:eastAsia="仿宋_GB2312" w:cs="宋体"/>
                <w:sz w:val="24"/>
                <w:szCs w:val="24"/>
                <w:lang w:val="en-US" w:eastAsia="zh-CN"/>
              </w:rPr>
              <w:t>2025</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1</w:t>
            </w:r>
            <w:r>
              <w:rPr>
                <w:rFonts w:hint="eastAsia" w:ascii="仿宋_GB2312" w:hAnsi="宋体" w:eastAsia="仿宋_GB2312" w:cs="宋体"/>
                <w:sz w:val="24"/>
                <w:szCs w:val="24"/>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攻关方向</w:t>
            </w:r>
          </w:p>
        </w:tc>
        <w:tc>
          <w:tcPr>
            <w:tcW w:w="3927" w:type="pct"/>
            <w:gridSpan w:val="3"/>
            <w:tcBorders>
              <w:top w:val="single" w:color="auto" w:sz="4" w:space="0"/>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仿宋_GB2312" w:hAnsi="宋体" w:eastAsia="仿宋_GB231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r>
              <w:rPr>
                <w:rFonts w:hint="eastAsia" w:ascii="仿宋_GB2312" w:hAnsi="宋体" w:eastAsia="仿宋_GB2312"/>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仿宋_GB2312" w:hAnsi="宋体" w:eastAsia="仿宋_GB2312"/>
                <w:lang w:eastAsia="zh-CN"/>
              </w:rPr>
            </w:pPr>
            <w:r>
              <w:rPr>
                <w:rFonts w:hint="eastAsia" w:ascii="仿宋_GB2312" w:hAnsi="宋体" w:eastAsia="仿宋_GB2312"/>
                <w:lang w:eastAsia="zh-CN"/>
              </w:rPr>
              <w:t>□食品加工</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p>
          <w:p>
            <w:pPr>
              <w:keepNext w:val="0"/>
              <w:keepLines w:val="0"/>
              <w:pageBreakBefore w:val="0"/>
              <w:widowControl w:val="0"/>
              <w:kinsoku/>
              <w:wordWrap/>
              <w:overflowPunct/>
              <w:topLinePunct w:val="0"/>
              <w:autoSpaceDE/>
              <w:autoSpaceDN/>
              <w:bidi w:val="0"/>
              <w:spacing w:line="300" w:lineRule="exact"/>
              <w:ind w:left="0" w:leftChars="0" w:firstLine="0" w:firstLineChars="0"/>
              <w:textAlignment w:val="auto"/>
              <w:rPr>
                <w:rFonts w:ascii="仿宋_GB2312" w:hAnsi="仿宋" w:eastAsia="仿宋_GB2312"/>
                <w:szCs w:val="21"/>
              </w:rPr>
            </w:pPr>
            <w:r>
              <w:rPr>
                <w:rFonts w:hint="eastAsia" w:ascii="仿宋_GB2312" w:hAnsi="仿宋" w:eastAsia="仿宋_GB2312"/>
                <w:szCs w:val="21"/>
                <w:lang w:eastAsia="zh-CN"/>
              </w:rPr>
              <w:t>□</w:t>
            </w:r>
            <w:r>
              <w:rPr>
                <w:rFonts w:hint="eastAsia" w:ascii="仿宋_GB2312" w:hAnsi="仿宋" w:eastAsia="仿宋_GB2312"/>
                <w:szCs w:val="21"/>
              </w:rPr>
              <w:t xml:space="preserve">医养健康  □精品旅游   □现代金融服务  </w:t>
            </w:r>
            <w:r>
              <w:rPr>
                <w:rFonts w:hint="eastAsia" w:ascii="仿宋_GB2312" w:hAnsi="仿宋" w:eastAsia="仿宋_GB2312"/>
                <w:szCs w:val="21"/>
                <w:lang w:eastAsia="zh-CN"/>
              </w:rPr>
              <w:t>□</w:t>
            </w:r>
            <w:r>
              <w:rPr>
                <w:rFonts w:hint="eastAsia" w:ascii="仿宋_GB2312" w:hAnsi="仿宋" w:eastAsia="仿宋_GB2312"/>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eastAsia" w:ascii="方正小标宋简体" w:hAnsi="黑体" w:eastAsia="方正小标宋简体"/>
                <w:bCs/>
                <w:sz w:val="24"/>
                <w:szCs w:val="24"/>
              </w:rPr>
            </w:pPr>
            <w:r>
              <w:rPr>
                <w:rFonts w:hint="eastAsia" w:ascii="方正小标宋简体" w:hAnsi="黑体" w:eastAsia="方正小标宋简体"/>
                <w:bCs/>
                <w:sz w:val="24"/>
                <w:szCs w:val="24"/>
              </w:rPr>
              <w:t>预计项目总</w:t>
            </w:r>
          </w:p>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投入资金（万元）</w:t>
            </w:r>
          </w:p>
        </w:tc>
        <w:tc>
          <w:tcPr>
            <w:tcW w:w="1502" w:type="pct"/>
            <w:tcBorders>
              <w:top w:val="single" w:color="auto" w:sz="4" w:space="0"/>
              <w:left w:val="nil"/>
              <w:bottom w:val="single" w:color="auto" w:sz="4" w:space="0"/>
            </w:tcBorders>
            <w:vAlign w:val="center"/>
          </w:tcPr>
          <w:p>
            <w:pPr>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_GB2312" w:eastAsia="仿宋_GB2312" w:cs="仿宋_GB2312"/>
                <w:sz w:val="24"/>
                <w:szCs w:val="24"/>
                <w:lang w:val="en-US" w:eastAsia="zh-CN"/>
              </w:rPr>
              <w:t>50</w:t>
            </w:r>
          </w:p>
        </w:tc>
        <w:tc>
          <w:tcPr>
            <w:tcW w:w="1211" w:type="pct"/>
            <w:tcBorders>
              <w:top w:val="single" w:color="auto" w:sz="4" w:space="0"/>
              <w:left w:val="nil"/>
              <w:bottom w:val="single" w:color="auto" w:sz="4" w:space="0"/>
            </w:tcBorders>
            <w:vAlign w:val="center"/>
          </w:tcPr>
          <w:p>
            <w:pPr>
              <w:spacing w:line="40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揭榜金额（万元）</w:t>
            </w:r>
          </w:p>
        </w:tc>
        <w:tc>
          <w:tcPr>
            <w:tcW w:w="1213" w:type="pct"/>
            <w:tcBorders>
              <w:top w:val="single" w:color="auto" w:sz="4" w:space="0"/>
              <w:left w:val="nil"/>
              <w:bottom w:val="single" w:color="auto" w:sz="4" w:space="0"/>
            </w:tcBorders>
            <w:vAlign w:val="center"/>
          </w:tcPr>
          <w:p>
            <w:pPr>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_GB2312" w:eastAsia="仿宋_GB2312" w:cs="仿宋_GB2312"/>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54"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需求背景、国内外相关情况介绍</w:t>
            </w:r>
          </w:p>
        </w:tc>
        <w:tc>
          <w:tcPr>
            <w:tcW w:w="3927" w:type="pct"/>
            <w:gridSpan w:val="3"/>
            <w:tcBorders>
              <w:top w:val="single" w:color="auto" w:sz="4" w:space="0"/>
              <w:left w:val="nil"/>
              <w:bottom w:val="single" w:color="auto" w:sz="4" w:space="0"/>
            </w:tcBorders>
            <w:vAlign w:val="center"/>
          </w:tcPr>
          <w:p>
            <w:pPr>
              <w:spacing w:line="400" w:lineRule="exact"/>
              <w:ind w:left="0" w:leftChars="0" w:firstLine="480" w:firstLineChars="200"/>
              <w:rPr>
                <w:rFonts w:ascii="Times New Roman" w:hAnsi="Times New Roman"/>
                <w:sz w:val="24"/>
              </w:rPr>
            </w:pPr>
            <w:r>
              <w:rPr>
                <w:rFonts w:hint="eastAsia" w:ascii="仿宋_GB2312" w:hAnsi="宋体" w:eastAsia="仿宋_GB2312" w:cs="宋体"/>
                <w:sz w:val="24"/>
                <w:szCs w:val="24"/>
                <w:lang w:eastAsia="zh-CN"/>
              </w:rPr>
              <w:t>目前，现有垃圾收集车中使用的吸盘机构，通过设置升降臂、水泵、风泵、电控阀、磁铁柱、电机，解决了吸盘机构遇到亢洼地面容易撞毁且无法吸入金属块的问题，行驶过程中遇到坑洼路面时，工作人员可通过控制传动部件，使车上的传动齿轮与升降臂之间机械运作。现有车辆电气控制系统采用设置在待检测区域的无线感知终端，按照根据感知识别的结果规划的路径进行清扫，成本低，可以高效的开展清扫工作，提高了清扫车感知能力及清扫作业文率，大大提高清扫效率。根据待清扫区域的地图和获取的感知数据生成多个清扫车的清扫路径，也可以根据清扫车的位置和其周围障碍物信息生成避障指令，提高了系统的安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3"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需求内容描述</w:t>
            </w:r>
          </w:p>
        </w:tc>
        <w:tc>
          <w:tcPr>
            <w:tcW w:w="3927" w:type="pct"/>
            <w:gridSpan w:val="3"/>
            <w:tcBorders>
              <w:top w:val="single" w:color="auto" w:sz="4" w:space="0"/>
              <w:left w:val="nil"/>
              <w:bottom w:val="single" w:color="auto" w:sz="4" w:space="0"/>
            </w:tcBorders>
            <w:vAlign w:val="center"/>
          </w:tcPr>
          <w:p>
            <w:pPr>
              <w:widowControl/>
              <w:autoSpaceDE w:val="0"/>
              <w:autoSpaceDN w:val="0"/>
              <w:adjustRightInd w:val="0"/>
              <w:spacing w:line="360" w:lineRule="auto"/>
              <w:ind w:left="0" w:leftChars="0" w:firstLine="480" w:firstLineChars="200"/>
              <w:jc w:val="left"/>
              <w:textAlignment w:val="baseline"/>
              <w:rPr>
                <w:rFonts w:hint="default" w:ascii="仿宋_GB2312" w:hAnsi="仿宋" w:eastAsia="仿宋_GB2312"/>
                <w:szCs w:val="21"/>
                <w:lang w:val="en-US" w:eastAsia="zh-CN"/>
              </w:rPr>
            </w:pPr>
            <w:r>
              <w:rPr>
                <w:rFonts w:hint="default" w:ascii="仿宋_GB2312" w:hAnsi="仿宋" w:eastAsia="仿宋_GB2312"/>
                <w:sz w:val="24"/>
                <w:szCs w:val="24"/>
                <w:lang w:val="en-US" w:eastAsia="zh-CN"/>
              </w:rPr>
              <w:t>解决吸盘机构吸入垃圾时容易泄客，且吸盘机构不方便清理的问题</w:t>
            </w:r>
            <w:r>
              <w:rPr>
                <w:rFonts w:hint="eastAsia" w:ascii="仿宋_GB2312" w:hAnsi="仿宋" w:eastAsia="仿宋_GB2312"/>
                <w:sz w:val="24"/>
                <w:szCs w:val="24"/>
                <w:lang w:val="en-US" w:eastAsia="zh-CN"/>
              </w:rPr>
              <w:t>，通过优化电气控制系统，达到动作可靠，系统能耗小，同步性能好，使用寿命长等优点。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7"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eastAsia" w:ascii="方正小标宋简体" w:hAnsi="黑体" w:eastAsia="方正小标宋简体"/>
                <w:bCs/>
                <w:sz w:val="24"/>
              </w:rPr>
            </w:pPr>
            <w:r>
              <w:rPr>
                <w:rFonts w:hint="eastAsia" w:ascii="方正小标宋简体" w:hAnsi="黑体" w:eastAsia="方正小标宋简体"/>
                <w:bCs/>
                <w:sz w:val="24"/>
              </w:rPr>
              <w:t>对揭榜方</w:t>
            </w:r>
          </w:p>
          <w:p>
            <w:pPr>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有关要求</w:t>
            </w:r>
          </w:p>
        </w:tc>
        <w:tc>
          <w:tcPr>
            <w:tcW w:w="3927" w:type="pct"/>
            <w:gridSpan w:val="3"/>
            <w:tcBorders>
              <w:top w:val="single" w:color="auto" w:sz="4" w:space="0"/>
              <w:left w:val="nil"/>
              <w:bottom w:val="single" w:color="auto" w:sz="4" w:space="0"/>
            </w:tcBorders>
            <w:vAlign w:val="center"/>
          </w:tcPr>
          <w:p>
            <w:pPr>
              <w:widowControl/>
              <w:snapToGrid w:val="0"/>
              <w:spacing w:line="440" w:lineRule="exact"/>
              <w:ind w:left="0" w:leftChars="0" w:firstLine="480" w:firstLineChars="200"/>
              <w:textAlignment w:val="baseline"/>
              <w:rPr>
                <w:rFonts w:hint="default" w:ascii="仿宋_GB2312" w:hAnsi="仿宋" w:eastAsia="仿宋_GB2312"/>
                <w:szCs w:val="21"/>
                <w:lang w:val="en-US" w:eastAsia="zh-CN"/>
              </w:rPr>
            </w:pPr>
            <w:r>
              <w:rPr>
                <w:rFonts w:hint="eastAsia" w:ascii="仿宋_GB2312" w:hAnsi="仿宋" w:eastAsia="仿宋_GB2312"/>
                <w:sz w:val="24"/>
                <w:szCs w:val="24"/>
                <w:lang w:val="en-US" w:eastAsia="zh-CN"/>
              </w:rPr>
              <w:t>研发项目须有硕士研究生以上专业人才作中心技术支撑，且相关人员要</w:t>
            </w:r>
            <w:r>
              <w:rPr>
                <w:rFonts w:hint="eastAsia" w:ascii="仿宋_GB2312" w:hAnsi="仿宋_GB2312" w:eastAsia="仿宋_GB2312" w:cs="仿宋_GB2312"/>
                <w:sz w:val="24"/>
                <w:szCs w:val="24"/>
              </w:rPr>
              <w:t>有同行业丰富的</w:t>
            </w:r>
            <w:r>
              <w:rPr>
                <w:rFonts w:hint="eastAsia" w:ascii="仿宋_GB2312" w:hAnsi="宋体" w:eastAsia="仿宋_GB2312" w:cs="宋体"/>
                <w:sz w:val="24"/>
                <w:szCs w:val="24"/>
                <w:lang w:eastAsia="zh-CN"/>
              </w:rPr>
              <w:t>低磨损、整车电控系统等优化装置配件</w:t>
            </w:r>
            <w:r>
              <w:rPr>
                <w:rFonts w:hint="eastAsia" w:ascii="仿宋_GB2312" w:hAnsi="仿宋_GB2312" w:eastAsia="仿宋_GB2312" w:cs="仿宋_GB2312"/>
                <w:sz w:val="24"/>
                <w:szCs w:val="24"/>
              </w:rPr>
              <w:t>研发实践经验。</w:t>
            </w:r>
          </w:p>
        </w:tc>
      </w:tr>
    </w:tbl>
    <w:p>
      <w:pPr>
        <w:pStyle w:val="9"/>
        <w:rPr>
          <w:rFonts w:hint="default"/>
          <w:lang w:val="en-US" w:eastAsia="zh-CN"/>
        </w:rPr>
      </w:pPr>
    </w:p>
    <w:p>
      <w:pPr>
        <w:keepNext w:val="0"/>
        <w:keepLines w:val="0"/>
        <w:pageBreakBefore w:val="0"/>
        <w:kinsoku/>
        <w:wordWrap/>
        <w:overflowPunct/>
        <w:topLinePunct w:val="0"/>
        <w:bidi w:val="0"/>
        <w:adjustRightInd/>
        <w:snapToGrid/>
        <w:ind w:left="0" w:leftChars="0" w:firstLine="0" w:firstLineChars="0"/>
        <w:jc w:val="center"/>
      </w:pPr>
      <w:r>
        <w:rPr>
          <w:rFonts w:hint="eastAsia" w:ascii="方正小标宋简体" w:hAnsi="仿宋" w:eastAsia="方正小标宋简体"/>
          <w:sz w:val="44"/>
          <w:szCs w:val="44"/>
        </w:rPr>
        <w:t>菏泽广源铜带有限公司</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67"/>
        <w:gridCol w:w="2756"/>
        <w:gridCol w:w="2222"/>
        <w:gridCol w:w="2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ascii="方正小标宋简体" w:hAnsi="黑体" w:eastAsia="方正小标宋简体"/>
                <w:sz w:val="24"/>
              </w:rPr>
            </w:pPr>
            <w:r>
              <w:rPr>
                <w:rFonts w:hint="eastAsia" w:ascii="方正小标宋简体" w:hAnsi="黑体" w:eastAsia="方正小标宋简体"/>
                <w:bCs/>
                <w:sz w:val="24"/>
              </w:rPr>
              <w:t>一、需求方基本情况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单位名称</w:t>
            </w:r>
          </w:p>
        </w:tc>
        <w:tc>
          <w:tcPr>
            <w:tcW w:w="3927" w:type="pct"/>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hint="eastAsia" w:ascii="仿宋_GB2312" w:hAnsi="仿宋" w:eastAsia="仿宋_GB2312"/>
                <w:szCs w:val="21"/>
              </w:rPr>
            </w:pPr>
            <w:r>
              <w:rPr>
                <w:rFonts w:hint="eastAsia" w:ascii="仿宋_GB2312" w:hAnsi="仿宋" w:eastAsia="仿宋_GB2312"/>
                <w:sz w:val="24"/>
                <w:szCs w:val="24"/>
                <w:lang w:val="en-US" w:eastAsia="zh-CN"/>
              </w:rPr>
              <w:t>菏泽广源铜带有限公司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注册时间</w:t>
            </w:r>
          </w:p>
        </w:tc>
        <w:tc>
          <w:tcPr>
            <w:tcW w:w="150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hint="eastAsia" w:ascii="仿宋_GB2312" w:hAnsi="仿宋" w:eastAsia="仿宋_GB2312"/>
                <w:szCs w:val="21"/>
              </w:rPr>
            </w:pPr>
            <w:r>
              <w:rPr>
                <w:rFonts w:hint="eastAsia" w:ascii="仿宋_GB2312" w:hAnsi="仿宋" w:eastAsia="仿宋_GB2312"/>
                <w:sz w:val="24"/>
                <w:szCs w:val="24"/>
                <w:lang w:val="en-US" w:eastAsia="zh-CN"/>
              </w:rPr>
              <w:t>1998年6 月</w:t>
            </w:r>
          </w:p>
        </w:tc>
        <w:tc>
          <w:tcPr>
            <w:tcW w:w="121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属地</w:t>
            </w:r>
          </w:p>
        </w:tc>
        <w:tc>
          <w:tcPr>
            <w:tcW w:w="1213"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hint="eastAsia" w:ascii="仿宋_GB2312" w:hAnsi="仿宋" w:eastAsia="仿宋_GB2312"/>
                <w:szCs w:val="21"/>
                <w:lang w:val="en-US" w:eastAsia="zh-CN"/>
              </w:rPr>
            </w:pPr>
            <w:r>
              <w:rPr>
                <w:rFonts w:hint="eastAsia" w:ascii="仿宋_GB2312" w:hAnsi="仿宋" w:eastAsia="仿宋_GB2312"/>
                <w:sz w:val="24"/>
                <w:szCs w:val="24"/>
                <w:lang w:val="en-US" w:eastAsia="zh-CN"/>
              </w:rPr>
              <w:t>牡丹区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单位性质</w:t>
            </w:r>
          </w:p>
        </w:tc>
        <w:tc>
          <w:tcPr>
            <w:tcW w:w="3927" w:type="pct"/>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firstLine="210" w:firstLineChars="100"/>
              <w:jc w:val="center"/>
              <w:rPr>
                <w:rFonts w:ascii="仿宋_GB2312" w:hAnsi="仿宋" w:eastAsia="仿宋_GB2312"/>
                <w:sz w:val="24"/>
              </w:rPr>
            </w:pPr>
            <w:r>
              <w:rPr>
                <w:rFonts w:hint="eastAsia" w:ascii="仿宋_GB2312" w:hAnsi="宋体" w:eastAsia="仿宋_GB2312" w:cs="宋体"/>
                <w:szCs w:val="21"/>
                <w:lang w:eastAsia="zh-CN"/>
              </w:rPr>
              <w:t>☑</w:t>
            </w:r>
            <w:r>
              <w:rPr>
                <w:rFonts w:hint="eastAsia" w:ascii="仿宋_GB2312" w:hAnsi="宋体" w:eastAsia="仿宋_GB2312" w:cs="宋体"/>
                <w:szCs w:val="21"/>
              </w:rPr>
              <w:t xml:space="preserve">企业    </w:t>
            </w:r>
            <w:r>
              <w:rPr>
                <w:rFonts w:hint="eastAsia" w:ascii="仿宋_GB2312" w:hAnsi="宋体" w:eastAsia="仿宋_GB2312" w:cs="宋体"/>
                <w:szCs w:val="21"/>
                <w:lang w:eastAsia="zh-CN"/>
              </w:rPr>
              <w:t>□</w:t>
            </w:r>
            <w:r>
              <w:rPr>
                <w:rFonts w:hint="eastAsia" w:ascii="仿宋_GB2312" w:hAnsi="宋体" w:eastAsia="仿宋_GB2312" w:cs="宋体"/>
                <w:szCs w:val="21"/>
              </w:rPr>
              <w:t>高等院校    □科研院所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上年度研发投入（万元）</w:t>
            </w:r>
          </w:p>
        </w:tc>
        <w:tc>
          <w:tcPr>
            <w:tcW w:w="150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hint="default" w:ascii="黑体" w:hAnsi="黑体" w:eastAsia="黑体"/>
                <w:szCs w:val="21"/>
                <w:lang w:val="en-US" w:eastAsia="zh-CN"/>
              </w:rPr>
            </w:pPr>
            <w:r>
              <w:rPr>
                <w:rFonts w:hint="eastAsia" w:ascii="仿宋_GB2312" w:hAnsi="仿宋" w:eastAsia="仿宋_GB2312" w:cs="Times New Roman"/>
                <w:sz w:val="24"/>
                <w:szCs w:val="24"/>
                <w:lang w:val="en-US" w:eastAsia="zh-CN"/>
              </w:rPr>
              <w:t>4939</w:t>
            </w:r>
          </w:p>
        </w:tc>
        <w:tc>
          <w:tcPr>
            <w:tcW w:w="121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上年度研发投入占营业收入比重（%）</w:t>
            </w:r>
          </w:p>
        </w:tc>
        <w:tc>
          <w:tcPr>
            <w:tcW w:w="1213"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hint="default" w:ascii="仿宋_GB2312" w:hAnsi="仿宋" w:eastAsia="仿宋_GB2312"/>
                <w:szCs w:val="21"/>
                <w:lang w:val="en-US" w:eastAsia="zh-CN"/>
              </w:rPr>
            </w:pPr>
            <w:r>
              <w:rPr>
                <w:rFonts w:hint="eastAsia" w:ascii="仿宋_GB2312" w:hAnsi="仿宋" w:eastAsia="仿宋_GB2312"/>
                <w:sz w:val="24"/>
                <w:szCs w:val="24"/>
                <w:lang w:val="en-US" w:eastAsia="zh-CN"/>
              </w:rPr>
              <w:t>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联系人</w:t>
            </w:r>
          </w:p>
        </w:tc>
        <w:tc>
          <w:tcPr>
            <w:tcW w:w="150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ascii="仿宋_GB2312" w:hAnsi="仿宋" w:eastAsia="仿宋_GB2312"/>
                <w:sz w:val="24"/>
              </w:rPr>
            </w:pPr>
            <w:r>
              <w:rPr>
                <w:rFonts w:hint="eastAsia" w:ascii="仿宋_GB2312" w:hAnsi="仿宋" w:eastAsia="仿宋_GB2312"/>
                <w:sz w:val="24"/>
                <w:szCs w:val="24"/>
                <w:lang w:val="en-US" w:eastAsia="zh-CN"/>
              </w:rPr>
              <w:t>曹务勇</w:t>
            </w:r>
          </w:p>
        </w:tc>
        <w:tc>
          <w:tcPr>
            <w:tcW w:w="121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联系方式</w:t>
            </w:r>
          </w:p>
        </w:tc>
        <w:tc>
          <w:tcPr>
            <w:tcW w:w="1213"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ascii="仿宋_GB2312" w:hAnsi="仿宋" w:eastAsia="仿宋_GB2312"/>
                <w:sz w:val="24"/>
              </w:rPr>
            </w:pPr>
            <w:r>
              <w:rPr>
                <w:rFonts w:hint="eastAsia" w:ascii="仿宋_GB2312" w:hAnsi="仿宋" w:eastAsia="仿宋_GB2312"/>
                <w:sz w:val="24"/>
                <w:szCs w:val="24"/>
                <w:lang w:val="en-US" w:eastAsia="zh-CN"/>
              </w:rPr>
              <w:t>13105305182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ascii="方正小标宋简体" w:hAnsi="黑体" w:eastAsia="方正小标宋简体"/>
                <w:bCs/>
                <w:sz w:val="24"/>
                <w:szCs w:val="24"/>
              </w:rPr>
            </w:pPr>
            <w:r>
              <w:rPr>
                <w:rFonts w:hint="eastAsia" w:ascii="方正小标宋简体" w:hAnsi="黑体" w:eastAsia="方正小标宋简体"/>
                <w:bCs/>
                <w:sz w:val="24"/>
                <w:szCs w:val="24"/>
              </w:rPr>
              <w:t>二、项目需求信息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需求名称</w:t>
            </w:r>
          </w:p>
        </w:tc>
        <w:tc>
          <w:tcPr>
            <w:tcW w:w="3927" w:type="pct"/>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firstLine="240" w:firstLineChars="100"/>
              <w:jc w:val="center"/>
              <w:rPr>
                <w:rFonts w:hint="eastAsia" w:ascii="仿宋_GB2312" w:hAnsi="宋体" w:eastAsia="仿宋_GB2312" w:cs="宋体"/>
                <w:szCs w:val="21"/>
                <w:lang w:eastAsia="zh-CN"/>
              </w:rPr>
            </w:pPr>
            <w:r>
              <w:rPr>
                <w:rFonts w:hint="eastAsia" w:ascii="仿宋_GB2312" w:hAnsi="仿宋" w:eastAsia="仿宋_GB2312"/>
                <w:sz w:val="24"/>
                <w:szCs w:val="24"/>
                <w:lang w:val="en-US" w:eastAsia="zh-CN"/>
              </w:rPr>
              <w:t>电子铜箔产品开发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需求类型</w:t>
            </w:r>
          </w:p>
        </w:tc>
        <w:tc>
          <w:tcPr>
            <w:tcW w:w="3927" w:type="pct"/>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firstLine="240" w:firstLineChars="100"/>
              <w:jc w:val="center"/>
              <w:rPr>
                <w:rFonts w:ascii="仿宋_GB2312" w:hAnsi="宋体" w:eastAsia="仿宋_GB2312" w:cs="宋体"/>
                <w:szCs w:val="21"/>
              </w:rPr>
            </w:pPr>
            <w:r>
              <w:rPr>
                <w:rFonts w:hint="eastAsia" w:ascii="仿宋_GB2312" w:hAnsi="仿宋" w:eastAsia="仿宋_GB2312" w:cs="Times New Roman"/>
                <w:sz w:val="24"/>
                <w:szCs w:val="24"/>
                <w:lang w:val="en-US" w:eastAsia="zh-CN"/>
              </w:rPr>
              <w:t>☑技术攻关类     □成果转化类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研发实施周期</w:t>
            </w:r>
          </w:p>
        </w:tc>
        <w:tc>
          <w:tcPr>
            <w:tcW w:w="3927" w:type="pct"/>
            <w:gridSpan w:val="3"/>
            <w:vAlign w:val="center"/>
          </w:tcPr>
          <w:p>
            <w:pPr>
              <w:keepNext w:val="0"/>
              <w:keepLines w:val="0"/>
              <w:pageBreakBefore w:val="0"/>
              <w:kinsoku/>
              <w:wordWrap/>
              <w:overflowPunct/>
              <w:topLinePunct w:val="0"/>
              <w:bidi w:val="0"/>
              <w:adjustRightInd/>
              <w:snapToGrid/>
              <w:spacing w:line="400" w:lineRule="exact"/>
              <w:ind w:firstLine="240" w:firstLineChars="100"/>
              <w:jc w:val="center"/>
              <w:rPr>
                <w:rFonts w:ascii="仿宋_GB2312" w:hAnsi="宋体" w:eastAsia="仿宋_GB2312" w:cs="宋体"/>
                <w:szCs w:val="21"/>
              </w:rPr>
            </w:pPr>
            <w:r>
              <w:rPr>
                <w:rFonts w:hint="eastAsia" w:ascii="仿宋_GB2312" w:hAnsi="仿宋" w:eastAsia="仿宋_GB2312" w:cs="Times New Roman"/>
                <w:sz w:val="24"/>
                <w:szCs w:val="24"/>
                <w:lang w:val="en-US" w:eastAsia="zh-CN"/>
              </w:rPr>
              <w:t>2024年2月至2026年12月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6"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攻关方向</w:t>
            </w:r>
          </w:p>
        </w:tc>
        <w:tc>
          <w:tcPr>
            <w:tcW w:w="3927" w:type="pct"/>
            <w:gridSpan w:val="3"/>
            <w:tcBorders>
              <w:top w:val="single" w:color="auto" w:sz="4" w:space="0"/>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_GB2312" w:hAnsi="宋体" w:eastAsia="仿宋_GB231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_GB2312" w:hAnsi="宋体" w:eastAsia="仿宋_GB2312"/>
                <w:lang w:eastAsia="zh-CN"/>
              </w:rPr>
            </w:pPr>
            <w:r>
              <w:rPr>
                <w:rFonts w:hint="eastAsia" w:ascii="仿宋_GB2312" w:hAnsi="宋体" w:eastAsia="仿宋_GB2312"/>
                <w:lang w:eastAsia="zh-CN"/>
              </w:rPr>
              <w:t>□食品加工</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新一代信息技术</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ascii="仿宋_GB2312" w:hAnsi="仿宋" w:eastAsia="仿宋_GB2312"/>
                <w:szCs w:val="21"/>
              </w:rPr>
            </w:pPr>
            <w:r>
              <w:rPr>
                <w:rFonts w:hint="eastAsia" w:ascii="仿宋_GB2312" w:hAnsi="仿宋" w:eastAsia="仿宋_GB2312"/>
                <w:szCs w:val="21"/>
                <w:lang w:eastAsia="zh-CN"/>
              </w:rPr>
              <w:t>□</w:t>
            </w:r>
            <w:r>
              <w:rPr>
                <w:rFonts w:hint="eastAsia" w:ascii="仿宋_GB2312" w:hAnsi="仿宋" w:eastAsia="仿宋_GB2312"/>
                <w:szCs w:val="21"/>
              </w:rPr>
              <w:t xml:space="preserve">医养健康  □精品旅游   □现代金融服务  </w:t>
            </w:r>
            <w:r>
              <w:rPr>
                <w:rFonts w:hint="eastAsia" w:ascii="仿宋_GB2312" w:hAnsi="仿宋" w:eastAsia="仿宋_GB2312"/>
                <w:szCs w:val="21"/>
                <w:lang w:eastAsia="zh-CN"/>
              </w:rPr>
              <w:t>□</w:t>
            </w:r>
            <w:r>
              <w:rPr>
                <w:rFonts w:hint="eastAsia" w:ascii="仿宋_GB2312" w:hAnsi="仿宋" w:eastAsia="仿宋_GB2312"/>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hint="eastAsia" w:ascii="方正小标宋简体" w:hAnsi="黑体" w:eastAsia="方正小标宋简体"/>
                <w:bCs/>
                <w:sz w:val="24"/>
                <w:szCs w:val="24"/>
              </w:rPr>
            </w:pPr>
            <w:r>
              <w:rPr>
                <w:rFonts w:hint="eastAsia" w:ascii="方正小标宋简体" w:hAnsi="黑体" w:eastAsia="方正小标宋简体"/>
                <w:bCs/>
                <w:sz w:val="24"/>
                <w:szCs w:val="24"/>
              </w:rPr>
              <w:t>预计项目总</w:t>
            </w:r>
          </w:p>
          <w:p>
            <w:pPr>
              <w:keepNext w:val="0"/>
              <w:keepLines w:val="0"/>
              <w:pageBreakBefore w:val="0"/>
              <w:kinsoku/>
              <w:wordWrap/>
              <w:overflowPunct/>
              <w:topLinePunct w:val="0"/>
              <w:bidi w:val="0"/>
              <w:adjustRightInd/>
              <w:snapToGrid/>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投入资金（万元）</w:t>
            </w:r>
          </w:p>
        </w:tc>
        <w:tc>
          <w:tcPr>
            <w:tcW w:w="1502" w:type="pct"/>
            <w:tcBorders>
              <w:top w:val="single" w:color="auto" w:sz="4" w:space="0"/>
              <w:left w:val="nil"/>
              <w:bottom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100</w:t>
            </w:r>
          </w:p>
        </w:tc>
        <w:tc>
          <w:tcPr>
            <w:tcW w:w="1211" w:type="pct"/>
            <w:tcBorders>
              <w:top w:val="single" w:color="auto" w:sz="4" w:space="0"/>
              <w:left w:val="nil"/>
              <w:bottom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揭榜金额（万元）</w:t>
            </w:r>
          </w:p>
        </w:tc>
        <w:tc>
          <w:tcPr>
            <w:tcW w:w="1213" w:type="pct"/>
            <w:tcBorders>
              <w:top w:val="single" w:color="auto" w:sz="4" w:space="0"/>
              <w:left w:val="nil"/>
              <w:bottom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85"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both"/>
              <w:rPr>
                <w:rFonts w:ascii="方正小标宋简体" w:hAnsi="黑体" w:eastAsia="方正小标宋简体"/>
                <w:bCs/>
                <w:sz w:val="24"/>
                <w:szCs w:val="24"/>
              </w:rPr>
            </w:pPr>
            <w:r>
              <w:rPr>
                <w:rFonts w:hint="eastAsia" w:ascii="方正小标宋简体" w:hAnsi="黑体" w:eastAsia="方正小标宋简体"/>
                <w:bCs/>
                <w:sz w:val="24"/>
                <w:szCs w:val="24"/>
              </w:rPr>
              <w:t>需求背景、国内外相关情况介绍</w:t>
            </w:r>
          </w:p>
        </w:tc>
        <w:tc>
          <w:tcPr>
            <w:tcW w:w="3927" w:type="pct"/>
            <w:gridSpan w:val="3"/>
            <w:tcBorders>
              <w:top w:val="single" w:color="auto" w:sz="4" w:space="0"/>
              <w:left w:val="nil"/>
              <w:bottom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480" w:firstLineChars="200"/>
              <w:jc w:val="left"/>
              <w:rPr>
                <w:rFonts w:ascii="Times New Roman" w:hAnsi="Times New Roman"/>
                <w:sz w:val="24"/>
              </w:rPr>
            </w:pPr>
            <w:r>
              <w:rPr>
                <w:rFonts w:hint="eastAsia" w:ascii="仿宋_GB2312" w:hAnsi="仿宋" w:eastAsia="仿宋_GB2312"/>
                <w:sz w:val="24"/>
                <w:szCs w:val="24"/>
                <w:lang w:val="en-US" w:eastAsia="zh-CN"/>
              </w:rPr>
              <w:t>菏泽广源铜带有限公司研发的高频高速FPC用压延铜箔属于高性能电子铜箔的一种，是世界铜加工行业前沿技术领域，具有国际先进水平，是支撑国家信息化、网络化和智能化发展的功能性核心基础新材料。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3"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需求内容描述</w:t>
            </w:r>
          </w:p>
        </w:tc>
        <w:tc>
          <w:tcPr>
            <w:tcW w:w="3927" w:type="pct"/>
            <w:gridSpan w:val="3"/>
            <w:tcBorders>
              <w:top w:val="single" w:color="auto" w:sz="4" w:space="0"/>
              <w:left w:val="nil"/>
              <w:bottom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360" w:firstLineChars="150"/>
              <w:jc w:val="left"/>
              <w:textAlignment w:val="baseline"/>
              <w:rPr>
                <w:rFonts w:hint="eastAsia" w:ascii="仿宋_GB2312" w:hAnsi="仿宋" w:eastAsia="仿宋_GB2312"/>
                <w:szCs w:val="21"/>
              </w:rPr>
            </w:pPr>
            <w:r>
              <w:rPr>
                <w:rFonts w:hint="eastAsia" w:ascii="仿宋_GB2312" w:hAnsi="仿宋" w:eastAsia="仿宋_GB2312"/>
                <w:sz w:val="24"/>
                <w:szCs w:val="24"/>
                <w:lang w:val="en-US" w:eastAsia="zh-CN"/>
              </w:rPr>
              <w:t>主要研发、生产、销售厚度0.03mm以上，宽度450mm以内的散热器精密水箱铜带、铜箔，GH65F耐腐黄铜管料、电子电器、精密铜带、箔等系列产品。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7"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rPr>
                <w:rFonts w:hint="eastAsia" w:ascii="方正小标宋简体" w:hAnsi="黑体" w:eastAsia="方正小标宋简体"/>
                <w:bCs/>
                <w:sz w:val="24"/>
              </w:rPr>
            </w:pPr>
            <w:r>
              <w:rPr>
                <w:rFonts w:hint="eastAsia" w:ascii="方正小标宋简体" w:hAnsi="黑体" w:eastAsia="方正小标宋简体"/>
                <w:bCs/>
                <w:sz w:val="24"/>
              </w:rPr>
              <w:t>对揭榜方</w:t>
            </w:r>
          </w:p>
          <w:p>
            <w:pPr>
              <w:keepNext w:val="0"/>
              <w:keepLines w:val="0"/>
              <w:pageBreakBefore w:val="0"/>
              <w:kinsoku/>
              <w:wordWrap/>
              <w:overflowPunct/>
              <w:topLinePunct w:val="0"/>
              <w:bidi w:val="0"/>
              <w:adjustRightInd/>
              <w:snapToGrid/>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有关要求</w:t>
            </w:r>
          </w:p>
        </w:tc>
        <w:tc>
          <w:tcPr>
            <w:tcW w:w="3927" w:type="pct"/>
            <w:gridSpan w:val="3"/>
            <w:tcBorders>
              <w:top w:val="single" w:color="auto" w:sz="4" w:space="0"/>
              <w:left w:val="nil"/>
              <w:bottom w:val="single" w:color="auto" w:sz="4" w:space="0"/>
            </w:tcBorders>
            <w:vAlign w:val="center"/>
          </w:tcPr>
          <w:p>
            <w:pPr>
              <w:keepNext w:val="0"/>
              <w:keepLines w:val="0"/>
              <w:pageBreakBefore w:val="0"/>
              <w:widowControl/>
              <w:kinsoku/>
              <w:wordWrap/>
              <w:overflowPunct/>
              <w:topLinePunct w:val="0"/>
              <w:bidi w:val="0"/>
              <w:adjustRightInd/>
              <w:snapToGrid/>
              <w:spacing w:line="440" w:lineRule="exact"/>
              <w:ind w:firstLine="480" w:firstLineChars="200"/>
              <w:textAlignment w:val="baseline"/>
              <w:rPr>
                <w:rFonts w:hint="eastAsia" w:ascii="仿宋_GB2312" w:hAnsi="仿宋" w:eastAsia="仿宋_GB2312"/>
                <w:szCs w:val="21"/>
              </w:rPr>
            </w:pPr>
            <w:r>
              <w:rPr>
                <w:rFonts w:hint="eastAsia" w:ascii="仿宋_GB2312" w:hAnsi="仿宋" w:eastAsia="仿宋_GB2312"/>
                <w:sz w:val="24"/>
                <w:szCs w:val="24"/>
                <w:lang w:val="en-US" w:eastAsia="zh-CN"/>
              </w:rPr>
              <w:t>拥有完整的产品研发实验室、中试线及产业化生产线，配置了从产品研发、检验试验到成品应用实验等全套仪器设备，有高性能电子铜箔产品研发经验。</w:t>
            </w:r>
          </w:p>
        </w:tc>
      </w:tr>
    </w:tbl>
    <w:p>
      <w:pPr>
        <w:keepNext w:val="0"/>
        <w:keepLines w:val="0"/>
        <w:pageBreakBefore w:val="0"/>
        <w:kinsoku/>
        <w:wordWrap/>
        <w:overflowPunct/>
        <w:topLinePunct w:val="0"/>
        <w:bidi w:val="0"/>
        <w:adjustRightInd/>
        <w:snapToGrid/>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菏泽广源铜带有限公司</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67"/>
        <w:gridCol w:w="2756"/>
        <w:gridCol w:w="2222"/>
        <w:gridCol w:w="2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小标宋简体" w:hAnsi="黑体" w:eastAsia="方正小标宋简体"/>
                <w:sz w:val="24"/>
              </w:rPr>
            </w:pPr>
            <w:r>
              <w:rPr>
                <w:rFonts w:hint="eastAsia" w:ascii="方正小标宋简体" w:hAnsi="黑体" w:eastAsia="方正小标宋简体"/>
                <w:bCs/>
                <w:sz w:val="24"/>
              </w:rPr>
              <w:t>一、需求方基本情况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单位名称</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仿宋" w:eastAsia="仿宋_GB2312"/>
                <w:szCs w:val="21"/>
              </w:rPr>
            </w:pPr>
            <w:r>
              <w:rPr>
                <w:rFonts w:hint="eastAsia" w:ascii="仿宋_GB2312" w:hAnsi="仿宋" w:eastAsia="仿宋_GB2312"/>
                <w:sz w:val="24"/>
                <w:lang w:val="en-US" w:eastAsia="zh-CN"/>
              </w:rPr>
              <w:t>菏泽广源铜带有限公司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注册时间</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仿宋" w:eastAsia="仿宋_GB2312"/>
                <w:szCs w:val="21"/>
              </w:rPr>
            </w:pPr>
            <w:r>
              <w:rPr>
                <w:rFonts w:hint="eastAsia" w:ascii="仿宋_GB2312" w:hAnsi="仿宋" w:eastAsia="仿宋_GB2312"/>
                <w:sz w:val="24"/>
                <w:lang w:val="en-US" w:eastAsia="zh-CN"/>
              </w:rPr>
              <w:t>1998年6月</w:t>
            </w:r>
          </w:p>
        </w:tc>
        <w:tc>
          <w:tcPr>
            <w:tcW w:w="1211"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属地</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仿宋" w:eastAsia="仿宋_GB2312"/>
                <w:szCs w:val="21"/>
                <w:lang w:val="en-US" w:eastAsia="zh-CN"/>
              </w:rPr>
            </w:pPr>
            <w:r>
              <w:rPr>
                <w:rFonts w:hint="eastAsia" w:ascii="仿宋_GB2312" w:hAnsi="仿宋" w:eastAsia="仿宋_GB2312"/>
                <w:sz w:val="24"/>
                <w:lang w:val="en-US" w:eastAsia="zh-CN"/>
              </w:rPr>
              <w:t>牡丹区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单位性质</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firstLine="240" w:firstLineChars="100"/>
              <w:jc w:val="center"/>
              <w:rPr>
                <w:rFonts w:ascii="仿宋_GB2312" w:hAnsi="仿宋" w:eastAsia="仿宋_GB2312"/>
                <w:sz w:val="24"/>
              </w:rPr>
            </w:pPr>
            <w:r>
              <w:rPr>
                <w:rFonts w:hint="eastAsia" w:ascii="仿宋_GB2312" w:hAnsi="仿宋" w:eastAsia="仿宋_GB2312" w:cs="Times New Roman"/>
                <w:sz w:val="24"/>
                <w:lang w:val="en-US" w:eastAsia="zh-CN"/>
              </w:rPr>
              <w:t>☑企业    □高等院校    □科研院所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上年度研发投入（万元）</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黑体" w:hAnsi="黑体" w:eastAsia="黑体"/>
                <w:szCs w:val="21"/>
              </w:rPr>
            </w:pPr>
            <w:r>
              <w:rPr>
                <w:rFonts w:hint="eastAsia" w:ascii="仿宋_GB2312" w:hAnsi="仿宋" w:eastAsia="仿宋_GB2312" w:cs="Times New Roman"/>
                <w:sz w:val="24"/>
                <w:lang w:val="en-US" w:eastAsia="zh-CN"/>
              </w:rPr>
              <w:t>4939</w:t>
            </w:r>
          </w:p>
        </w:tc>
        <w:tc>
          <w:tcPr>
            <w:tcW w:w="1211"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仿宋" w:eastAsia="仿宋_GB2312" w:cs="Times New Roman"/>
                <w:sz w:val="24"/>
                <w:lang w:val="en-US" w:eastAsia="zh-CN"/>
              </w:rPr>
            </w:pPr>
            <w:r>
              <w:rPr>
                <w:rFonts w:hint="eastAsia" w:ascii="方正小标宋简体" w:hAnsi="黑体" w:eastAsia="方正小标宋简体" w:cs="Times New Roman"/>
                <w:bCs/>
                <w:sz w:val="24"/>
                <w:szCs w:val="24"/>
                <w:lang w:val="en-US" w:eastAsia="zh-CN"/>
              </w:rPr>
              <w:t>上年度研发投入占营业收入比重（%）</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联系人</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仿宋" w:eastAsia="仿宋_GB2312"/>
                <w:sz w:val="24"/>
              </w:rPr>
            </w:pPr>
            <w:r>
              <w:rPr>
                <w:rFonts w:hint="eastAsia" w:ascii="仿宋_GB2312" w:hAnsi="仿宋" w:eastAsia="仿宋_GB2312"/>
                <w:sz w:val="24"/>
                <w:lang w:val="en-US" w:eastAsia="zh-CN"/>
              </w:rPr>
              <w:t>曹务勇</w:t>
            </w:r>
          </w:p>
        </w:tc>
        <w:tc>
          <w:tcPr>
            <w:tcW w:w="1211"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联系方式</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仿宋" w:eastAsia="仿宋_GB2312"/>
                <w:sz w:val="24"/>
              </w:rPr>
            </w:pPr>
            <w:r>
              <w:rPr>
                <w:rFonts w:hint="eastAsia" w:ascii="仿宋_GB2312" w:hAnsi="仿宋" w:eastAsia="仿宋_GB2312"/>
                <w:sz w:val="24"/>
                <w:lang w:val="en-US" w:eastAsia="zh-CN"/>
              </w:rPr>
              <w:t>1</w:t>
            </w:r>
            <w:r>
              <w:rPr>
                <w:rFonts w:hint="eastAsia" w:ascii="仿宋_GB2312" w:hAnsi="仿宋" w:eastAsia="仿宋_GB2312" w:cs="Times New Roman"/>
                <w:sz w:val="24"/>
                <w:lang w:val="en-US" w:eastAsia="zh-CN"/>
              </w:rPr>
              <w:t>3105305182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小标宋简体" w:hAnsi="黑体" w:eastAsia="方正小标宋简体"/>
                <w:bCs/>
                <w:sz w:val="24"/>
                <w:szCs w:val="24"/>
              </w:rPr>
            </w:pPr>
            <w:r>
              <w:rPr>
                <w:rFonts w:hint="eastAsia" w:ascii="方正小标宋简体" w:hAnsi="黑体" w:eastAsia="方正小标宋简体"/>
                <w:bCs/>
                <w:sz w:val="24"/>
                <w:szCs w:val="24"/>
              </w:rPr>
              <w:t>二、项目需求信息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需求名称</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宋体" w:eastAsia="仿宋_GB2312" w:cs="宋体"/>
                <w:szCs w:val="21"/>
                <w:lang w:eastAsia="zh-CN"/>
              </w:rPr>
            </w:pPr>
            <w:r>
              <w:rPr>
                <w:rFonts w:hint="default" w:ascii="仿宋_GB2312" w:hAnsi="仿宋" w:eastAsia="仿宋_GB2312"/>
                <w:sz w:val="24"/>
                <w:lang w:val="en-US" w:eastAsia="zh-CN"/>
              </w:rPr>
              <w:t>铜覆板材料研发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需求类型</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宋体" w:eastAsia="仿宋_GB2312" w:cs="宋体"/>
                <w:szCs w:val="21"/>
              </w:rPr>
            </w:pPr>
            <w:r>
              <w:rPr>
                <w:rFonts w:hint="eastAsia" w:ascii="仿宋_GB2312" w:hAnsi="仿宋" w:eastAsia="仿宋_GB2312" w:cs="Times New Roman"/>
                <w:sz w:val="24"/>
                <w:lang w:val="en-US" w:eastAsia="zh-CN"/>
              </w:rPr>
              <w:t>☑技术攻关类     □成果转化类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研发实施周期</w:t>
            </w:r>
          </w:p>
        </w:tc>
        <w:tc>
          <w:tcPr>
            <w:tcW w:w="3927" w:type="pct"/>
            <w:gridSpan w:val="3"/>
            <w:vAlign w:val="center"/>
          </w:tcPr>
          <w:p>
            <w:pPr>
              <w:spacing w:line="400" w:lineRule="exact"/>
              <w:ind w:left="0" w:leftChars="0" w:firstLine="0" w:firstLineChars="0"/>
              <w:jc w:val="center"/>
              <w:rPr>
                <w:rFonts w:ascii="仿宋_GB2312" w:hAnsi="宋体" w:eastAsia="仿宋_GB2312" w:cs="宋体"/>
                <w:szCs w:val="21"/>
              </w:rPr>
            </w:pPr>
            <w:r>
              <w:rPr>
                <w:rFonts w:hint="eastAsia" w:ascii="仿宋_GB2312" w:hAnsi="仿宋" w:eastAsia="仿宋_GB2312" w:cs="Times New Roman"/>
                <w:sz w:val="24"/>
                <w:lang w:val="en-US" w:eastAsia="zh-CN"/>
              </w:rPr>
              <w:t>2024年1月至2025年6月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6"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攻关方向</w:t>
            </w:r>
          </w:p>
        </w:tc>
        <w:tc>
          <w:tcPr>
            <w:tcW w:w="3927" w:type="pct"/>
            <w:gridSpan w:val="3"/>
            <w:tcBorders>
              <w:top w:val="single" w:color="auto" w:sz="4" w:space="0"/>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eastAsia" w:ascii="仿宋_GB2312" w:hAnsi="宋体" w:eastAsia="仿宋_GB231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eastAsia" w:ascii="仿宋_GB2312" w:hAnsi="宋体" w:eastAsia="仿宋_GB2312"/>
                <w:lang w:eastAsia="zh-CN"/>
              </w:rPr>
            </w:pPr>
            <w:r>
              <w:rPr>
                <w:rFonts w:hint="eastAsia" w:ascii="仿宋_GB2312" w:hAnsi="宋体" w:eastAsia="仿宋_GB2312"/>
                <w:lang w:eastAsia="zh-CN"/>
              </w:rPr>
              <w:t>□食品加工</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lang w:eastAsia="zh-CN"/>
              </w:rPr>
              <w:t>□新一代信息技术</w:t>
            </w:r>
          </w:p>
          <w:p>
            <w:pPr>
              <w:keepNext w:val="0"/>
              <w:keepLines w:val="0"/>
              <w:pageBreakBefore w:val="0"/>
              <w:widowControl w:val="0"/>
              <w:kinsoku/>
              <w:wordWrap/>
              <w:overflowPunct/>
              <w:topLinePunct w:val="0"/>
              <w:autoSpaceDE/>
              <w:autoSpaceDN/>
              <w:bidi w:val="0"/>
              <w:spacing w:line="300" w:lineRule="exact"/>
              <w:ind w:left="0" w:leftChars="0" w:firstLine="0" w:firstLineChars="0"/>
              <w:textAlignment w:val="auto"/>
              <w:rPr>
                <w:rFonts w:ascii="仿宋_GB2312" w:hAnsi="仿宋" w:eastAsia="仿宋_GB2312"/>
                <w:szCs w:val="21"/>
              </w:rPr>
            </w:pPr>
            <w:r>
              <w:rPr>
                <w:rFonts w:hint="eastAsia" w:ascii="仿宋_GB2312" w:hAnsi="仿宋" w:eastAsia="仿宋_GB2312"/>
                <w:szCs w:val="21"/>
                <w:lang w:eastAsia="zh-CN"/>
              </w:rPr>
              <w:t>□</w:t>
            </w:r>
            <w:r>
              <w:rPr>
                <w:rFonts w:hint="eastAsia" w:ascii="仿宋_GB2312" w:hAnsi="仿宋" w:eastAsia="仿宋_GB2312"/>
                <w:szCs w:val="21"/>
              </w:rPr>
              <w:t xml:space="preserve">医养健康  □精品旅游   □现代金融服务  </w:t>
            </w:r>
            <w:r>
              <w:rPr>
                <w:rFonts w:hint="eastAsia" w:ascii="仿宋_GB2312" w:hAnsi="仿宋" w:eastAsia="仿宋_GB2312"/>
                <w:szCs w:val="21"/>
                <w:lang w:eastAsia="zh-CN"/>
              </w:rPr>
              <w:t>□</w:t>
            </w:r>
            <w:r>
              <w:rPr>
                <w:rFonts w:hint="eastAsia" w:ascii="仿宋_GB2312" w:hAnsi="仿宋" w:eastAsia="仿宋_GB2312"/>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eastAsia" w:ascii="方正小标宋简体" w:hAnsi="黑体" w:eastAsia="方正小标宋简体"/>
                <w:bCs/>
                <w:sz w:val="24"/>
                <w:szCs w:val="24"/>
              </w:rPr>
            </w:pPr>
            <w:r>
              <w:rPr>
                <w:rFonts w:hint="eastAsia" w:ascii="方正小标宋简体" w:hAnsi="黑体" w:eastAsia="方正小标宋简体"/>
                <w:bCs/>
                <w:sz w:val="24"/>
                <w:szCs w:val="24"/>
              </w:rPr>
              <w:t>预计项目总</w:t>
            </w:r>
          </w:p>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投入资金（万元）</w:t>
            </w:r>
          </w:p>
        </w:tc>
        <w:tc>
          <w:tcPr>
            <w:tcW w:w="1502" w:type="pct"/>
            <w:tcBorders>
              <w:top w:val="single" w:color="auto" w:sz="4" w:space="0"/>
              <w:left w:val="nil"/>
              <w:bottom w:val="single" w:color="auto" w:sz="4" w:space="0"/>
            </w:tcBorders>
            <w:vAlign w:val="center"/>
          </w:tcPr>
          <w:p>
            <w:pPr>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200</w:t>
            </w:r>
          </w:p>
        </w:tc>
        <w:tc>
          <w:tcPr>
            <w:tcW w:w="1211" w:type="pct"/>
            <w:tcBorders>
              <w:top w:val="single" w:color="auto" w:sz="4" w:space="0"/>
              <w:left w:val="nil"/>
              <w:bottom w:val="single" w:color="auto" w:sz="4" w:space="0"/>
            </w:tcBorders>
            <w:vAlign w:val="center"/>
          </w:tcPr>
          <w:p>
            <w:pPr>
              <w:spacing w:line="40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揭榜金额（万元）</w:t>
            </w:r>
          </w:p>
        </w:tc>
        <w:tc>
          <w:tcPr>
            <w:tcW w:w="1213" w:type="pct"/>
            <w:tcBorders>
              <w:top w:val="single" w:color="auto" w:sz="4" w:space="0"/>
              <w:left w:val="nil"/>
              <w:bottom w:val="single" w:color="auto" w:sz="4" w:space="0"/>
            </w:tcBorders>
            <w:vAlign w:val="center"/>
          </w:tcPr>
          <w:p>
            <w:pPr>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39"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需求背景、国内外相关情况介绍</w:t>
            </w:r>
          </w:p>
        </w:tc>
        <w:tc>
          <w:tcPr>
            <w:tcW w:w="3927" w:type="pct"/>
            <w:gridSpan w:val="3"/>
            <w:tcBorders>
              <w:top w:val="single" w:color="auto" w:sz="4" w:space="0"/>
              <w:left w:val="nil"/>
              <w:bottom w:val="single" w:color="auto" w:sz="4" w:space="0"/>
            </w:tcBorders>
            <w:vAlign w:val="center"/>
          </w:tcPr>
          <w:p>
            <w:pPr>
              <w:spacing w:line="400" w:lineRule="exact"/>
              <w:ind w:left="0" w:leftChars="0" w:firstLine="480" w:firstLineChars="200"/>
              <w:jc w:val="left"/>
              <w:rPr>
                <w:rFonts w:ascii="Times New Roman" w:hAnsi="Times New Roman"/>
                <w:sz w:val="24"/>
              </w:rPr>
            </w:pPr>
            <w:r>
              <w:rPr>
                <w:rFonts w:hint="eastAsia" w:ascii="仿宋_GB2312" w:hAnsi="仿宋" w:eastAsia="仿宋_GB2312"/>
                <w:sz w:val="24"/>
                <w:lang w:val="en-US" w:eastAsia="zh-CN"/>
              </w:rPr>
              <w:t>菏泽广源铜带有限公司</w:t>
            </w:r>
            <w:r>
              <w:rPr>
                <w:rFonts w:hint="eastAsia" w:ascii="仿宋_GB2312" w:hAnsi="仿宋" w:eastAsia="仿宋_GB2312"/>
                <w:sz w:val="24"/>
                <w:lang w:eastAsia="zh-CN"/>
              </w:rPr>
              <w:t>研发的高频高速FPC用压延铜箔属于高性能电子铜箔的一种，是世界铜加工行业前沿技术领域，具有国际先进水平，是支撑国家信息化、网络化和智能化发展的功能性核心基础新材料。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3"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需求内容描述</w:t>
            </w:r>
          </w:p>
        </w:tc>
        <w:tc>
          <w:tcPr>
            <w:tcW w:w="3927" w:type="pct"/>
            <w:gridSpan w:val="3"/>
            <w:tcBorders>
              <w:top w:val="single" w:color="auto" w:sz="4" w:space="0"/>
              <w:left w:val="nil"/>
              <w:bottom w:val="single" w:color="auto" w:sz="4" w:space="0"/>
            </w:tcBorders>
            <w:vAlign w:val="center"/>
          </w:tcPr>
          <w:p>
            <w:pPr>
              <w:widowControl/>
              <w:autoSpaceDE w:val="0"/>
              <w:autoSpaceDN w:val="0"/>
              <w:adjustRightInd w:val="0"/>
              <w:spacing w:line="360" w:lineRule="auto"/>
              <w:ind w:left="0" w:leftChars="0" w:firstLine="480" w:firstLineChars="200"/>
              <w:jc w:val="left"/>
              <w:textAlignment w:val="baseline"/>
              <w:rPr>
                <w:rFonts w:hint="eastAsia" w:ascii="仿宋_GB2312" w:hAnsi="仿宋" w:eastAsia="仿宋_GB2312"/>
                <w:szCs w:val="21"/>
              </w:rPr>
            </w:pPr>
            <w:r>
              <w:rPr>
                <w:rFonts w:hint="eastAsia" w:ascii="仿宋_GB2312" w:hAnsi="仿宋" w:eastAsia="仿宋_GB2312"/>
                <w:sz w:val="24"/>
                <w:lang w:val="en-US" w:eastAsia="zh-CN"/>
              </w:rPr>
              <w:t>开发并设计广泛用于半导体封装的铜覆板材料。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7"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eastAsia" w:ascii="方正小标宋简体" w:hAnsi="黑体" w:eastAsia="方正小标宋简体"/>
                <w:bCs/>
                <w:sz w:val="24"/>
              </w:rPr>
            </w:pPr>
            <w:r>
              <w:rPr>
                <w:rFonts w:hint="eastAsia" w:ascii="方正小标宋简体" w:hAnsi="黑体" w:eastAsia="方正小标宋简体"/>
                <w:bCs/>
                <w:sz w:val="24"/>
              </w:rPr>
              <w:t>对揭榜方</w:t>
            </w:r>
          </w:p>
          <w:p>
            <w:pPr>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有关要求</w:t>
            </w:r>
          </w:p>
        </w:tc>
        <w:tc>
          <w:tcPr>
            <w:tcW w:w="3927" w:type="pct"/>
            <w:gridSpan w:val="3"/>
            <w:tcBorders>
              <w:top w:val="single" w:color="auto" w:sz="4" w:space="0"/>
              <w:left w:val="nil"/>
              <w:bottom w:val="single" w:color="auto" w:sz="4" w:space="0"/>
            </w:tcBorders>
            <w:vAlign w:val="center"/>
          </w:tcPr>
          <w:p>
            <w:pPr>
              <w:widowControl/>
              <w:snapToGrid w:val="0"/>
              <w:spacing w:line="440" w:lineRule="exact"/>
              <w:ind w:firstLine="480" w:firstLineChars="200"/>
              <w:textAlignment w:val="baseline"/>
              <w:rPr>
                <w:rFonts w:hint="eastAsia" w:ascii="仿宋_GB2312" w:hAnsi="仿宋" w:eastAsia="仿宋_GB2312"/>
                <w:szCs w:val="21"/>
              </w:rPr>
            </w:pPr>
            <w:r>
              <w:rPr>
                <w:rFonts w:hint="eastAsia" w:ascii="仿宋_GB2312" w:hAnsi="仿宋" w:eastAsia="仿宋_GB2312"/>
                <w:sz w:val="24"/>
              </w:rPr>
              <w:t>拥有完整的产品研发实验室、中试线及产业化生产线，</w:t>
            </w:r>
            <w:r>
              <w:rPr>
                <w:rFonts w:hint="eastAsia" w:ascii="仿宋_GB2312" w:hAnsi="仿宋" w:eastAsia="仿宋_GB2312"/>
                <w:sz w:val="24"/>
                <w:lang w:val="en-US" w:eastAsia="zh-CN"/>
              </w:rPr>
              <w:t>能</w:t>
            </w:r>
            <w:r>
              <w:rPr>
                <w:rFonts w:hint="eastAsia" w:ascii="仿宋_GB2312" w:hAnsi="仿宋" w:eastAsia="仿宋_GB2312"/>
                <w:sz w:val="24"/>
              </w:rPr>
              <w:t>进行试验，分析数据，及时</w:t>
            </w:r>
            <w:r>
              <w:rPr>
                <w:rFonts w:hint="eastAsia" w:ascii="仿宋_GB2312" w:hAnsi="仿宋" w:eastAsia="仿宋_GB2312"/>
                <w:sz w:val="24"/>
                <w:lang w:eastAsia="zh-CN"/>
              </w:rPr>
              <w:t>、</w:t>
            </w:r>
            <w:r>
              <w:rPr>
                <w:rFonts w:hint="eastAsia" w:ascii="仿宋_GB2312" w:hAnsi="仿宋" w:eastAsia="仿宋_GB2312"/>
                <w:sz w:val="24"/>
              </w:rPr>
              <w:t>有效地沟通实验结论并给出建议。平衡聚合物化学体系、聚合物网络、聚合物固化和悬浮填充以创造有价值地产品并驱动项目从构思走向量产</w:t>
            </w:r>
            <w:r>
              <w:rPr>
                <w:rFonts w:hint="eastAsia" w:ascii="仿宋_GB2312" w:hAnsi="仿宋" w:eastAsia="仿宋_GB2312"/>
                <w:sz w:val="24"/>
                <w:lang w:eastAsia="zh-CN"/>
              </w:rPr>
              <w:t>。</w:t>
            </w:r>
          </w:p>
        </w:tc>
      </w:tr>
    </w:tbl>
    <w:p>
      <w:pPr>
        <w:ind w:left="0" w:leftChars="0" w:firstLine="0" w:firstLineChars="0"/>
        <w:jc w:val="center"/>
        <w:rPr>
          <w:sz w:val="44"/>
          <w:szCs w:val="44"/>
        </w:rPr>
      </w:pPr>
      <w:r>
        <w:rPr>
          <w:rFonts w:hint="eastAsia" w:ascii="方正小标宋简体" w:hAnsi="仿宋" w:eastAsia="方正小标宋简体"/>
          <w:sz w:val="44"/>
          <w:szCs w:val="44"/>
        </w:rPr>
        <w:t>山东鲁裕酒业有限公司</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67"/>
        <w:gridCol w:w="2756"/>
        <w:gridCol w:w="2222"/>
        <w:gridCol w:w="2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小标宋简体" w:hAnsi="黑体" w:eastAsia="方正小标宋简体"/>
                <w:sz w:val="24"/>
              </w:rPr>
            </w:pPr>
            <w:r>
              <w:rPr>
                <w:rFonts w:hint="eastAsia" w:ascii="方正小标宋简体" w:hAnsi="黑体" w:eastAsia="方正小标宋简体"/>
                <w:bCs/>
                <w:sz w:val="24"/>
              </w:rPr>
              <w:t>一、需求方基本情况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单位名称</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仿宋" w:eastAsia="仿宋_GB2312"/>
                <w:sz w:val="24"/>
                <w:szCs w:val="24"/>
              </w:rPr>
            </w:pPr>
            <w:r>
              <w:rPr>
                <w:rFonts w:hint="eastAsia" w:ascii="仿宋_GB2312" w:hAnsi="仿宋" w:eastAsia="仿宋_GB2312"/>
                <w:sz w:val="24"/>
                <w:szCs w:val="24"/>
              </w:rPr>
              <w:t>山东鲁裕酒业有限公司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注册时间</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仿宋" w:eastAsia="仿宋_GB2312"/>
                <w:sz w:val="24"/>
                <w:szCs w:val="24"/>
              </w:rPr>
            </w:pPr>
            <w:r>
              <w:rPr>
                <w:rFonts w:hint="eastAsia" w:ascii="仿宋_GB2312" w:hAnsi="宋体" w:eastAsia="仿宋_GB2312" w:cs="宋体"/>
                <w:sz w:val="24"/>
                <w:szCs w:val="24"/>
              </w:rPr>
              <w:t>2021年9月</w:t>
            </w:r>
          </w:p>
        </w:tc>
        <w:tc>
          <w:tcPr>
            <w:tcW w:w="1211"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黑体" w:hAnsi="黑体" w:eastAsia="黑体"/>
                <w:sz w:val="24"/>
                <w:szCs w:val="24"/>
              </w:rPr>
            </w:pPr>
            <w:r>
              <w:rPr>
                <w:rFonts w:hint="eastAsia" w:ascii="方正小标宋简体" w:hAnsi="黑体" w:eastAsia="方正小标宋简体"/>
                <w:bCs/>
                <w:sz w:val="24"/>
                <w:szCs w:val="24"/>
              </w:rPr>
              <w:t>属地</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仿宋" w:eastAsia="仿宋_GB2312"/>
                <w:sz w:val="24"/>
                <w:szCs w:val="24"/>
              </w:rPr>
            </w:pPr>
            <w:r>
              <w:rPr>
                <w:rFonts w:hint="eastAsia" w:ascii="仿宋_GB2312" w:hAnsi="宋体" w:eastAsia="仿宋_GB2312" w:cs="宋体"/>
                <w:sz w:val="24"/>
                <w:szCs w:val="24"/>
              </w:rPr>
              <w:t>牡丹区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单位性质</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仿宋" w:eastAsia="仿宋_GB2312"/>
                <w:sz w:val="24"/>
                <w:szCs w:val="24"/>
              </w:rPr>
            </w:pPr>
            <w:r>
              <w:rPr>
                <w:rFonts w:hint="eastAsia" w:ascii="仿宋_GB2312" w:hAnsi="宋体" w:eastAsia="仿宋_GB2312" w:cs="宋体"/>
                <w:sz w:val="24"/>
                <w:szCs w:val="24"/>
              </w:rPr>
              <w:t>☑企业    □高等院校    □科研院所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上年度研发投入（万元）</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黑体" w:hAnsi="黑体" w:eastAsia="黑体"/>
                <w:sz w:val="24"/>
                <w:szCs w:val="24"/>
              </w:rPr>
            </w:pPr>
            <w:r>
              <w:rPr>
                <w:rFonts w:hint="eastAsia" w:ascii="仿宋_GB2312" w:hAnsi="宋体" w:eastAsia="仿宋_GB2312" w:cs="宋体"/>
                <w:sz w:val="24"/>
                <w:szCs w:val="24"/>
              </w:rPr>
              <w:t>100</w:t>
            </w:r>
          </w:p>
        </w:tc>
        <w:tc>
          <w:tcPr>
            <w:tcW w:w="1211" w:type="pct"/>
            <w:tcBorders>
              <w:top w:val="single" w:color="auto" w:sz="4" w:space="0"/>
              <w:left w:val="nil"/>
              <w:bottom w:val="single" w:color="auto" w:sz="4" w:space="0"/>
              <w:right w:val="single" w:color="auto" w:sz="4" w:space="0"/>
            </w:tcBorders>
            <w:vAlign w:val="center"/>
          </w:tcPr>
          <w:p>
            <w:pPr>
              <w:spacing w:line="360" w:lineRule="exact"/>
              <w:ind w:left="0" w:leftChars="0" w:firstLine="0" w:firstLineChars="0"/>
              <w:jc w:val="center"/>
              <w:rPr>
                <w:rFonts w:ascii="黑体" w:hAnsi="黑体" w:eastAsia="黑体"/>
                <w:sz w:val="24"/>
                <w:szCs w:val="24"/>
              </w:rPr>
            </w:pPr>
            <w:r>
              <w:rPr>
                <w:rFonts w:hint="eastAsia" w:ascii="方正小标宋简体" w:hAnsi="黑体" w:eastAsia="方正小标宋简体"/>
                <w:bCs/>
                <w:sz w:val="24"/>
                <w:szCs w:val="24"/>
              </w:rPr>
              <w:t>上年度研发投入占营业收入比重（%）</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仿宋" w:eastAsia="仿宋_GB2312"/>
                <w:sz w:val="24"/>
                <w:szCs w:val="24"/>
              </w:rPr>
            </w:pPr>
            <w:r>
              <w:rPr>
                <w:rFonts w:hint="eastAsia" w:ascii="仿宋_GB2312" w:hAnsi="仿宋" w:eastAsia="仿宋_GB2312"/>
                <w:sz w:val="24"/>
                <w:szCs w:val="24"/>
              </w:rPr>
              <w:t>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联系人</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仿宋" w:eastAsia="仿宋_GB2312"/>
                <w:sz w:val="24"/>
                <w:szCs w:val="24"/>
              </w:rPr>
            </w:pPr>
            <w:r>
              <w:rPr>
                <w:rFonts w:hint="eastAsia" w:ascii="仿宋_GB2312" w:hAnsi="仿宋" w:eastAsia="仿宋_GB2312"/>
                <w:sz w:val="24"/>
                <w:szCs w:val="24"/>
              </w:rPr>
              <w:t>李伯达</w:t>
            </w:r>
          </w:p>
        </w:tc>
        <w:tc>
          <w:tcPr>
            <w:tcW w:w="1211"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黑体" w:hAnsi="黑体" w:eastAsia="黑体"/>
                <w:sz w:val="24"/>
                <w:szCs w:val="24"/>
              </w:rPr>
            </w:pPr>
            <w:r>
              <w:rPr>
                <w:rFonts w:hint="eastAsia" w:ascii="方正小标宋简体" w:hAnsi="黑体" w:eastAsia="方正小标宋简体"/>
                <w:bCs/>
                <w:sz w:val="24"/>
                <w:szCs w:val="24"/>
              </w:rPr>
              <w:t>联系方式</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仿宋" w:eastAsia="仿宋_GB2312"/>
                <w:sz w:val="24"/>
                <w:szCs w:val="24"/>
              </w:rPr>
            </w:pPr>
            <w:r>
              <w:rPr>
                <w:rFonts w:hint="eastAsia" w:ascii="仿宋_GB2312" w:hAnsi="仿宋" w:eastAsia="仿宋_GB2312"/>
                <w:sz w:val="24"/>
                <w:szCs w:val="24"/>
              </w:rPr>
              <w:t>15753088889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小标宋简体" w:hAnsi="黑体" w:eastAsia="方正小标宋简体"/>
                <w:bCs/>
                <w:sz w:val="24"/>
                <w:szCs w:val="24"/>
              </w:rPr>
            </w:pPr>
            <w:r>
              <w:rPr>
                <w:rFonts w:hint="eastAsia" w:ascii="方正小标宋简体" w:hAnsi="黑体" w:eastAsia="方正小标宋简体"/>
                <w:bCs/>
                <w:sz w:val="24"/>
                <w:szCs w:val="24"/>
              </w:rPr>
              <w:t>二、项目需求信息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需求名称</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宋体" w:eastAsia="仿宋_GB2312" w:cs="宋体"/>
                <w:sz w:val="24"/>
                <w:szCs w:val="24"/>
              </w:rPr>
            </w:pPr>
            <w:r>
              <w:rPr>
                <w:rFonts w:hint="eastAsia" w:ascii="仿宋_GB2312" w:hAnsi="仿宋_GB2312" w:eastAsia="仿宋_GB2312" w:cs="仿宋_GB2312"/>
                <w:sz w:val="24"/>
                <w:szCs w:val="24"/>
              </w:rPr>
              <w:t>菌类衍生物与粮食结合酿造酒的相关技术可行性研究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需求类型</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☑技术攻关类     □成果转化类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研发实施周期</w:t>
            </w:r>
          </w:p>
        </w:tc>
        <w:tc>
          <w:tcPr>
            <w:tcW w:w="3927" w:type="pct"/>
            <w:gridSpan w:val="3"/>
            <w:vAlign w:val="center"/>
          </w:tcPr>
          <w:p>
            <w:pPr>
              <w:spacing w:line="400" w:lineRule="exact"/>
              <w:ind w:left="0" w:leftChars="0"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2024年 1月至 20</w:t>
            </w:r>
            <w:r>
              <w:rPr>
                <w:rFonts w:hint="eastAsia" w:ascii="仿宋_GB2312" w:hAnsi="宋体" w:eastAsia="仿宋_GB2312" w:cs="宋体"/>
                <w:sz w:val="24"/>
                <w:szCs w:val="24"/>
                <w:lang w:val="en-US" w:eastAsia="zh-CN"/>
              </w:rPr>
              <w:t>25</w:t>
            </w:r>
            <w:r>
              <w:rPr>
                <w:rFonts w:hint="eastAsia" w:ascii="仿宋_GB2312" w:hAnsi="宋体" w:eastAsia="仿宋_GB2312" w:cs="宋体"/>
                <w:sz w:val="24"/>
                <w:szCs w:val="24"/>
              </w:rPr>
              <w:t>年 1月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both"/>
              <w:rPr>
                <w:rFonts w:ascii="方正小标宋简体" w:hAnsi="黑体" w:eastAsia="方正小标宋简体"/>
                <w:bCs/>
                <w:sz w:val="24"/>
              </w:rPr>
            </w:pPr>
            <w:r>
              <w:rPr>
                <w:rFonts w:hint="eastAsia" w:ascii="方正小标宋简体" w:hAnsi="黑体" w:eastAsia="方正小标宋简体"/>
                <w:bCs/>
                <w:sz w:val="24"/>
              </w:rPr>
              <w:t>攻关方向</w:t>
            </w:r>
          </w:p>
        </w:tc>
        <w:tc>
          <w:tcPr>
            <w:tcW w:w="3927" w:type="pct"/>
            <w:gridSpan w:val="3"/>
            <w:tcBorders>
              <w:top w:val="single" w:color="auto" w:sz="4" w:space="0"/>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_GB2312" w:hAnsi="宋体" w:eastAsia="仿宋_GB231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_GB2312" w:hAnsi="宋体" w:eastAsia="仿宋_GB2312"/>
                <w:lang w:eastAsia="zh-CN"/>
              </w:rPr>
            </w:pPr>
            <w:r>
              <w:rPr>
                <w:rFonts w:hint="eastAsia" w:ascii="仿宋_GB2312" w:hAnsi="宋体" w:eastAsia="仿宋_GB2312"/>
                <w:lang w:eastAsia="zh-CN"/>
              </w:rPr>
              <w:t>☑食品加工</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lang w:eastAsia="zh-CN"/>
              </w:rPr>
              <w:t>□新一代信息技术</w:t>
            </w:r>
          </w:p>
          <w:p>
            <w:pPr>
              <w:keepNext w:val="0"/>
              <w:keepLines w:val="0"/>
              <w:pageBreakBefore w:val="0"/>
              <w:widowControl w:val="0"/>
              <w:kinsoku/>
              <w:wordWrap/>
              <w:overflowPunct/>
              <w:topLinePunct w:val="0"/>
              <w:autoSpaceDE/>
              <w:autoSpaceDN/>
              <w:bidi w:val="0"/>
              <w:spacing w:line="300" w:lineRule="exact"/>
              <w:ind w:left="0" w:leftChars="0" w:firstLine="0" w:firstLineChars="0"/>
              <w:textAlignment w:val="auto"/>
              <w:rPr>
                <w:rFonts w:ascii="仿宋_GB2312" w:hAnsi="仿宋" w:eastAsia="仿宋_GB2312"/>
                <w:szCs w:val="21"/>
              </w:rPr>
            </w:pPr>
            <w:r>
              <w:rPr>
                <w:rFonts w:hint="eastAsia" w:ascii="仿宋_GB2312" w:hAnsi="仿宋" w:eastAsia="仿宋_GB2312"/>
                <w:szCs w:val="21"/>
                <w:lang w:eastAsia="zh-CN"/>
              </w:rPr>
              <w:t>□</w:t>
            </w:r>
            <w:r>
              <w:rPr>
                <w:rFonts w:hint="eastAsia" w:ascii="仿宋_GB2312" w:hAnsi="仿宋" w:eastAsia="仿宋_GB2312"/>
                <w:szCs w:val="21"/>
              </w:rPr>
              <w:t xml:space="preserve">医养健康  □精品旅游   □现代金融服务  </w:t>
            </w:r>
            <w:r>
              <w:rPr>
                <w:rFonts w:hint="eastAsia" w:ascii="仿宋_GB2312" w:hAnsi="仿宋" w:eastAsia="仿宋_GB2312"/>
                <w:szCs w:val="21"/>
                <w:lang w:eastAsia="zh-CN"/>
              </w:rPr>
              <w:t>□</w:t>
            </w:r>
            <w:r>
              <w:rPr>
                <w:rFonts w:hint="eastAsia" w:ascii="仿宋_GB2312" w:hAnsi="仿宋" w:eastAsia="仿宋_GB2312"/>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预计项目总</w:t>
            </w:r>
          </w:p>
          <w:p>
            <w:pPr>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投入资金（万元）</w:t>
            </w:r>
          </w:p>
        </w:tc>
        <w:tc>
          <w:tcPr>
            <w:tcW w:w="1502" w:type="pct"/>
            <w:tcBorders>
              <w:top w:val="single" w:color="auto" w:sz="4" w:space="0"/>
              <w:left w:val="nil"/>
              <w:bottom w:val="single" w:color="auto" w:sz="4" w:space="0"/>
            </w:tcBorders>
            <w:vAlign w:val="center"/>
          </w:tcPr>
          <w:p>
            <w:pPr>
              <w:spacing w:line="400" w:lineRule="exact"/>
              <w:ind w:left="0" w:leftChars="0" w:firstLine="0" w:firstLineChars="0"/>
              <w:jc w:val="center"/>
              <w:rPr>
                <w:rFonts w:ascii="仿宋_GB2312" w:hAnsi="仿宋" w:eastAsia="仿宋_GB2312"/>
                <w:sz w:val="24"/>
              </w:rPr>
            </w:pPr>
            <w:r>
              <w:rPr>
                <w:rFonts w:hint="eastAsia" w:ascii="仿宋_GB2312" w:hAnsi="仿宋" w:eastAsia="仿宋_GB2312"/>
                <w:sz w:val="24"/>
              </w:rPr>
              <w:t>100</w:t>
            </w:r>
          </w:p>
        </w:tc>
        <w:tc>
          <w:tcPr>
            <w:tcW w:w="1211" w:type="pct"/>
            <w:tcBorders>
              <w:top w:val="single" w:color="auto" w:sz="4" w:space="0"/>
              <w:left w:val="nil"/>
              <w:bottom w:val="single" w:color="auto" w:sz="4" w:space="0"/>
            </w:tcBorders>
            <w:vAlign w:val="center"/>
          </w:tcPr>
          <w:p>
            <w:pPr>
              <w:spacing w:line="40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揭榜金额（万元）</w:t>
            </w:r>
          </w:p>
        </w:tc>
        <w:tc>
          <w:tcPr>
            <w:tcW w:w="1213" w:type="pct"/>
            <w:tcBorders>
              <w:top w:val="single" w:color="auto" w:sz="4" w:space="0"/>
              <w:left w:val="nil"/>
              <w:bottom w:val="single" w:color="auto" w:sz="4" w:space="0"/>
            </w:tcBorders>
            <w:vAlign w:val="center"/>
          </w:tcPr>
          <w:p>
            <w:pPr>
              <w:spacing w:line="400" w:lineRule="exact"/>
              <w:ind w:left="0" w:leftChars="0" w:firstLine="0" w:firstLineChars="0"/>
              <w:jc w:val="center"/>
              <w:rPr>
                <w:rFonts w:ascii="仿宋_GB2312" w:hAnsi="仿宋" w:eastAsia="仿宋_GB2312"/>
                <w:sz w:val="24"/>
              </w:rPr>
            </w:pPr>
            <w:r>
              <w:rPr>
                <w:rFonts w:hint="eastAsia" w:ascii="仿宋_GB2312" w:hAnsi="仿宋" w:eastAsia="仿宋_GB2312"/>
                <w:sz w:val="24"/>
                <w:lang w:val="en-US" w:eastAsia="zh-CN"/>
              </w:rPr>
              <w:t>5</w:t>
            </w:r>
            <w:r>
              <w:rPr>
                <w:rFonts w:hint="eastAsia" w:ascii="仿宋_GB2312" w:hAnsi="仿宋" w:eastAsia="仿宋_GB2312"/>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4"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both"/>
              <w:rPr>
                <w:rFonts w:ascii="方正小标宋简体" w:hAnsi="黑体" w:eastAsia="方正小标宋简体"/>
                <w:bCs/>
                <w:sz w:val="24"/>
              </w:rPr>
            </w:pPr>
            <w:r>
              <w:rPr>
                <w:rFonts w:hint="eastAsia" w:ascii="方正小标宋简体" w:hAnsi="黑体" w:eastAsia="方正小标宋简体"/>
                <w:bCs/>
                <w:sz w:val="24"/>
              </w:rPr>
              <w:t>需求背景、国内外相关情况介绍</w:t>
            </w:r>
          </w:p>
        </w:tc>
        <w:tc>
          <w:tcPr>
            <w:tcW w:w="3927" w:type="pct"/>
            <w:gridSpan w:val="3"/>
            <w:tcBorders>
              <w:top w:val="single" w:color="auto" w:sz="4" w:space="0"/>
              <w:left w:val="nil"/>
              <w:bottom w:val="single" w:color="auto" w:sz="4" w:space="0"/>
            </w:tcBorders>
            <w:vAlign w:val="center"/>
          </w:tcPr>
          <w:p>
            <w:pPr>
              <w:spacing w:line="400" w:lineRule="exact"/>
              <w:ind w:left="0" w:leftChars="0" w:firstLine="480" w:firstLineChars="200"/>
              <w:jc w:val="left"/>
              <w:rPr>
                <w:rFonts w:hint="eastAsia" w:ascii="Times New Roman" w:hAnsi="Times New Roman"/>
                <w:sz w:val="24"/>
              </w:rPr>
            </w:pPr>
            <w:r>
              <w:rPr>
                <w:rFonts w:hint="eastAsia" w:ascii="仿宋_GB2312" w:hAnsi="仿宋_GB2312" w:eastAsia="仿宋_GB2312" w:cs="仿宋_GB2312"/>
                <w:sz w:val="24"/>
              </w:rPr>
              <w:t>纯粮酿造酒业目前是传统行业，相关技术工艺早已成熟，市场也趋于饱和，进入了存量竞争阶段，为打造新的增长点，打造高端白酒品牌，有意以现代食品营养学和相关技术为支撑，将菌类衍生物与纯粮酿造结合以获得具备新口感、高营养的白酒品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3"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需求内容描述</w:t>
            </w:r>
          </w:p>
        </w:tc>
        <w:tc>
          <w:tcPr>
            <w:tcW w:w="3927" w:type="pct"/>
            <w:gridSpan w:val="3"/>
            <w:tcBorders>
              <w:top w:val="single" w:color="auto" w:sz="4" w:space="0"/>
              <w:left w:val="nil"/>
              <w:bottom w:val="single" w:color="auto" w:sz="4" w:space="0"/>
            </w:tcBorders>
            <w:vAlign w:val="center"/>
          </w:tcPr>
          <w:p>
            <w:pPr>
              <w:widowControl/>
              <w:autoSpaceDE w:val="0"/>
              <w:autoSpaceDN w:val="0"/>
              <w:adjustRightInd w:val="0"/>
              <w:spacing w:line="360" w:lineRule="auto"/>
              <w:ind w:firstLine="360" w:firstLineChars="150"/>
              <w:jc w:val="left"/>
              <w:textAlignment w:val="baseline"/>
              <w:rPr>
                <w:rFonts w:ascii="仿宋_GB2312" w:hAnsi="仿宋" w:eastAsia="仿宋_GB2312"/>
                <w:szCs w:val="21"/>
              </w:rPr>
            </w:pPr>
            <w:r>
              <w:rPr>
                <w:rFonts w:hint="eastAsia" w:ascii="仿宋_GB2312" w:hAnsi="仿宋_GB2312" w:eastAsia="仿宋_GB2312" w:cs="仿宋_GB2312"/>
                <w:sz w:val="24"/>
              </w:rPr>
              <w:t>目前已进入菌类衍生物与粮食酿造酒结合的相关技术可行性研究阶段，为加快研究进度，急需食品科学相关专业</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致力于</w:t>
            </w:r>
            <w:r>
              <w:rPr>
                <w:rFonts w:hint="eastAsia" w:ascii="仿宋_GB2312" w:hAnsi="仿宋_GB2312" w:eastAsia="仿宋_GB2312" w:cs="仿宋_GB2312"/>
                <w:sz w:val="24"/>
              </w:rPr>
              <w:t>菌类衍生物研究</w:t>
            </w:r>
            <w:r>
              <w:rPr>
                <w:rFonts w:hint="eastAsia" w:ascii="仿宋_GB2312" w:hAnsi="仿宋_GB2312" w:eastAsia="仿宋_GB2312" w:cs="仿宋_GB2312"/>
                <w:sz w:val="24"/>
                <w:lang w:val="en-US" w:eastAsia="zh-CN"/>
              </w:rPr>
              <w:t>以及</w:t>
            </w:r>
            <w:r>
              <w:rPr>
                <w:rFonts w:hint="eastAsia" w:ascii="仿宋_GB2312" w:hAnsi="仿宋_GB2312" w:eastAsia="仿宋_GB2312" w:cs="仿宋_GB2312"/>
                <w:sz w:val="24"/>
              </w:rPr>
              <w:t>酿造酒水的专业人才或相关科研机构。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7"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eastAsia" w:ascii="方正小标宋简体" w:hAnsi="黑体" w:eastAsia="方正小标宋简体"/>
                <w:bCs/>
                <w:sz w:val="24"/>
              </w:rPr>
            </w:pPr>
            <w:r>
              <w:rPr>
                <w:rFonts w:hint="eastAsia" w:ascii="方正小标宋简体" w:hAnsi="黑体" w:eastAsia="方正小标宋简体"/>
                <w:bCs/>
                <w:sz w:val="24"/>
              </w:rPr>
              <w:t>对揭榜方</w:t>
            </w:r>
          </w:p>
          <w:p>
            <w:pPr>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有关要求</w:t>
            </w:r>
          </w:p>
        </w:tc>
        <w:tc>
          <w:tcPr>
            <w:tcW w:w="3927" w:type="pct"/>
            <w:gridSpan w:val="3"/>
            <w:tcBorders>
              <w:top w:val="single" w:color="auto" w:sz="4" w:space="0"/>
              <w:left w:val="nil"/>
              <w:bottom w:val="single" w:color="auto" w:sz="4" w:space="0"/>
            </w:tcBorders>
            <w:vAlign w:val="center"/>
          </w:tcPr>
          <w:p>
            <w:pPr>
              <w:widowControl/>
              <w:snapToGrid w:val="0"/>
              <w:spacing w:line="440" w:lineRule="exact"/>
              <w:ind w:firstLine="480" w:firstLineChars="200"/>
              <w:textAlignment w:val="baseline"/>
              <w:rPr>
                <w:rFonts w:ascii="仿宋_GB2312" w:hAnsi="仿宋_GB2312" w:eastAsia="仿宋_GB2312" w:cs="仿宋_GB2312"/>
                <w:sz w:val="24"/>
                <w:szCs w:val="24"/>
              </w:rPr>
            </w:pPr>
            <w:r>
              <w:rPr>
                <w:rFonts w:hint="eastAsia" w:ascii="仿宋_GB2312" w:hAnsi="仿宋" w:eastAsia="仿宋_GB2312"/>
                <w:sz w:val="24"/>
                <w:szCs w:val="24"/>
                <w:lang w:val="en-US" w:eastAsia="zh-CN"/>
              </w:rPr>
              <w:t>1、</w:t>
            </w:r>
            <w:r>
              <w:rPr>
                <w:rFonts w:hint="eastAsia" w:ascii="仿宋_GB2312" w:hAnsi="仿宋" w:eastAsia="仿宋_GB2312"/>
                <w:sz w:val="24"/>
                <w:szCs w:val="24"/>
              </w:rPr>
              <w:t>个人：</w:t>
            </w:r>
            <w:r>
              <w:rPr>
                <w:rFonts w:hint="eastAsia" w:ascii="仿宋_GB2312" w:hAnsi="仿宋_GB2312" w:eastAsia="仿宋_GB2312" w:cs="仿宋_GB2312"/>
                <w:sz w:val="24"/>
                <w:szCs w:val="24"/>
              </w:rPr>
              <w:t>食品科学相关专业人才需具备硕士研究生及以上学历，能够独立完成食品生化指标综合分析实验；致力于菌类衍生物研究的高层次人才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致力于纯粮与其他食品结合酿造酒水的专业人才需有相关研究成果。</w:t>
            </w:r>
          </w:p>
          <w:p>
            <w:pPr>
              <w:widowControl/>
              <w:snapToGrid w:val="0"/>
              <w:spacing w:line="440" w:lineRule="exact"/>
              <w:ind w:firstLine="480" w:firstLineChars="200"/>
              <w:textAlignment w:val="baseline"/>
              <w:rPr>
                <w:rFonts w:hint="eastAsia" w:ascii="仿宋_GB2312" w:hAnsi="仿宋_GB2312" w:eastAsia="仿宋_GB2312" w:cs="仿宋_GB2312"/>
                <w:sz w:val="24"/>
                <w:lang w:eastAsia="zh-CN"/>
              </w:rPr>
            </w:pPr>
            <w:r>
              <w:rPr>
                <w:rFonts w:hint="eastAsia" w:ascii="仿宋_GB2312" w:hAnsi="仿宋" w:eastAsia="仿宋_GB2312"/>
                <w:sz w:val="24"/>
                <w:szCs w:val="24"/>
              </w:rPr>
              <w:t>2</w:t>
            </w:r>
            <w:r>
              <w:rPr>
                <w:rFonts w:hint="eastAsia" w:ascii="仿宋_GB2312" w:hAnsi="仿宋" w:eastAsia="仿宋_GB2312"/>
                <w:sz w:val="24"/>
                <w:szCs w:val="24"/>
                <w:lang w:eastAsia="zh-CN"/>
              </w:rPr>
              <w:t>、</w:t>
            </w:r>
            <w:r>
              <w:rPr>
                <w:rFonts w:hint="eastAsia" w:ascii="仿宋_GB2312" w:hAnsi="仿宋" w:eastAsia="仿宋_GB2312"/>
                <w:sz w:val="24"/>
                <w:szCs w:val="24"/>
              </w:rPr>
              <w:t>科研机构：需要具备相关实验设备并进行过相关实验</w:t>
            </w:r>
            <w:r>
              <w:rPr>
                <w:rFonts w:hint="eastAsia" w:ascii="仿宋_GB2312" w:hAnsi="仿宋" w:eastAsia="仿宋_GB2312"/>
                <w:szCs w:val="21"/>
                <w:lang w:eastAsia="zh-CN"/>
              </w:rPr>
              <w:t>。</w:t>
            </w:r>
          </w:p>
        </w:tc>
      </w:tr>
    </w:tbl>
    <w:p>
      <w:pPr>
        <w:rPr>
          <w:rFonts w:ascii="仿宋_GB2312" w:eastAsia="仿宋_GB2312"/>
        </w:rPr>
      </w:pPr>
    </w:p>
    <w:p>
      <w:pPr>
        <w:ind w:left="0" w:leftChars="0" w:firstLine="0" w:firstLineChars="0"/>
        <w:jc w:val="center"/>
        <w:rPr>
          <w:sz w:val="44"/>
          <w:szCs w:val="44"/>
        </w:rPr>
      </w:pPr>
      <w:r>
        <w:rPr>
          <w:rFonts w:hint="eastAsia" w:ascii="方正小标宋简体" w:hAnsi="仿宋" w:eastAsia="方正小标宋简体"/>
          <w:sz w:val="44"/>
          <w:szCs w:val="44"/>
        </w:rPr>
        <w:t>山东天大清源信息科技有限公司</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67"/>
        <w:gridCol w:w="2756"/>
        <w:gridCol w:w="2222"/>
        <w:gridCol w:w="2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小标宋简体" w:hAnsi="黑体" w:eastAsia="方正小标宋简体"/>
                <w:sz w:val="24"/>
                <w:szCs w:val="24"/>
              </w:rPr>
            </w:pPr>
            <w:r>
              <w:rPr>
                <w:rFonts w:hint="eastAsia" w:ascii="方正小标宋简体" w:hAnsi="黑体" w:eastAsia="方正小标宋简体"/>
                <w:bCs/>
                <w:sz w:val="24"/>
                <w:szCs w:val="24"/>
              </w:rPr>
              <w:t>一、需求方基本情况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单位名称</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仿宋" w:eastAsia="仿宋_GB2312"/>
                <w:sz w:val="24"/>
                <w:szCs w:val="24"/>
              </w:rPr>
            </w:pPr>
            <w:r>
              <w:rPr>
                <w:rFonts w:hint="eastAsia" w:ascii="仿宋_GB2312" w:hAnsi="仿宋" w:eastAsia="仿宋_GB2312"/>
                <w:sz w:val="24"/>
                <w:szCs w:val="24"/>
                <w:lang w:val="en-US" w:eastAsia="zh-CN"/>
              </w:rPr>
              <w:t>山东天大清源信息科技有限公司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注册时间</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仿宋" w:eastAsia="仿宋_GB2312"/>
                <w:sz w:val="24"/>
                <w:szCs w:val="24"/>
              </w:rPr>
            </w:pPr>
            <w:r>
              <w:rPr>
                <w:rFonts w:hint="eastAsia" w:ascii="仿宋_GB2312" w:hAnsi="宋体" w:eastAsia="仿宋_GB2312" w:cs="宋体"/>
                <w:sz w:val="24"/>
                <w:szCs w:val="24"/>
                <w:lang w:val="en-US" w:eastAsia="zh-CN"/>
              </w:rPr>
              <w:t>2014</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2</w:t>
            </w:r>
            <w:r>
              <w:rPr>
                <w:rFonts w:hint="eastAsia" w:ascii="仿宋_GB2312" w:hAnsi="宋体" w:eastAsia="仿宋_GB2312" w:cs="宋体"/>
                <w:sz w:val="24"/>
                <w:szCs w:val="24"/>
              </w:rPr>
              <w:t>月</w:t>
            </w:r>
          </w:p>
        </w:tc>
        <w:tc>
          <w:tcPr>
            <w:tcW w:w="1211"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黑体" w:hAnsi="黑体" w:eastAsia="黑体"/>
                <w:sz w:val="24"/>
                <w:szCs w:val="24"/>
              </w:rPr>
            </w:pPr>
            <w:r>
              <w:rPr>
                <w:rFonts w:hint="eastAsia" w:ascii="方正小标宋简体" w:hAnsi="黑体" w:eastAsia="方正小标宋简体"/>
                <w:bCs/>
                <w:sz w:val="24"/>
                <w:szCs w:val="24"/>
              </w:rPr>
              <w:t>属地</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仿宋" w:eastAsia="仿宋_GB2312"/>
                <w:sz w:val="24"/>
                <w:szCs w:val="24"/>
                <w:lang w:val="en-US" w:eastAsia="zh-CN"/>
              </w:rPr>
            </w:pPr>
            <w:r>
              <w:rPr>
                <w:rFonts w:hint="eastAsia" w:ascii="仿宋_GB2312" w:hAnsi="宋体" w:eastAsia="仿宋_GB2312" w:cs="宋体"/>
                <w:sz w:val="24"/>
                <w:szCs w:val="24"/>
                <w:lang w:val="en-US" w:eastAsia="zh-CN"/>
              </w:rPr>
              <w:t>牡丹区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单位性质</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仿宋" w:eastAsia="仿宋_GB2312"/>
                <w:sz w:val="24"/>
                <w:szCs w:val="24"/>
              </w:rPr>
            </w:pP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 xml:space="preserve">企业    </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高等院校    □科研院所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上年度研发投入（万元）</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黑体" w:hAnsi="黑体" w:eastAsia="黑体"/>
                <w:sz w:val="24"/>
                <w:szCs w:val="24"/>
              </w:rPr>
            </w:pPr>
            <w:r>
              <w:rPr>
                <w:rFonts w:hint="eastAsia" w:ascii="仿宋_GB2312" w:hAnsi="仿宋" w:eastAsia="仿宋_GB2312"/>
                <w:sz w:val="24"/>
                <w:szCs w:val="24"/>
                <w:lang w:val="en-US" w:eastAsia="zh-CN"/>
              </w:rPr>
              <w:t>180</w:t>
            </w:r>
          </w:p>
        </w:tc>
        <w:tc>
          <w:tcPr>
            <w:tcW w:w="1211" w:type="pct"/>
            <w:tcBorders>
              <w:top w:val="single" w:color="auto" w:sz="4" w:space="0"/>
              <w:left w:val="nil"/>
              <w:bottom w:val="single" w:color="auto" w:sz="4" w:space="0"/>
              <w:right w:val="single" w:color="auto" w:sz="4" w:space="0"/>
            </w:tcBorders>
            <w:vAlign w:val="center"/>
          </w:tcPr>
          <w:p>
            <w:pPr>
              <w:spacing w:line="360" w:lineRule="exact"/>
              <w:ind w:left="0" w:leftChars="0" w:firstLine="0" w:firstLineChars="0"/>
              <w:jc w:val="center"/>
              <w:rPr>
                <w:rFonts w:ascii="黑体" w:hAnsi="黑体" w:eastAsia="黑体"/>
                <w:sz w:val="24"/>
                <w:szCs w:val="24"/>
              </w:rPr>
            </w:pPr>
            <w:r>
              <w:rPr>
                <w:rFonts w:hint="eastAsia" w:ascii="方正小标宋简体" w:hAnsi="黑体" w:eastAsia="方正小标宋简体"/>
                <w:bCs/>
                <w:sz w:val="24"/>
                <w:szCs w:val="24"/>
              </w:rPr>
              <w:t>上年度研发投入占营业收入比重（%）</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联系人</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仿宋" w:eastAsia="仿宋_GB2312"/>
                <w:sz w:val="24"/>
                <w:szCs w:val="24"/>
              </w:rPr>
            </w:pPr>
            <w:r>
              <w:rPr>
                <w:rFonts w:hint="eastAsia" w:ascii="仿宋_GB2312" w:hAnsi="仿宋" w:eastAsia="仿宋_GB2312"/>
                <w:sz w:val="24"/>
                <w:szCs w:val="24"/>
                <w:lang w:val="en-US" w:eastAsia="zh-CN"/>
              </w:rPr>
              <w:t>陈瑞平</w:t>
            </w:r>
          </w:p>
        </w:tc>
        <w:tc>
          <w:tcPr>
            <w:tcW w:w="1211"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黑体" w:hAnsi="黑体" w:eastAsia="黑体"/>
                <w:sz w:val="24"/>
                <w:szCs w:val="24"/>
              </w:rPr>
            </w:pPr>
            <w:r>
              <w:rPr>
                <w:rFonts w:hint="eastAsia" w:ascii="方正小标宋简体" w:hAnsi="黑体" w:eastAsia="方正小标宋简体"/>
                <w:bCs/>
                <w:sz w:val="24"/>
                <w:szCs w:val="24"/>
              </w:rPr>
              <w:t>联系方式</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仿宋" w:eastAsia="仿宋_GB2312"/>
                <w:sz w:val="24"/>
                <w:szCs w:val="24"/>
              </w:rPr>
            </w:pPr>
            <w:r>
              <w:rPr>
                <w:rFonts w:hint="eastAsia" w:ascii="仿宋_GB2312" w:hAnsi="仿宋" w:eastAsia="仿宋_GB2312"/>
                <w:sz w:val="24"/>
                <w:szCs w:val="24"/>
                <w:lang w:val="en-US" w:eastAsia="zh-CN"/>
              </w:rPr>
              <w:t>15552030808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小标宋简体" w:hAnsi="黑体" w:eastAsia="方正小标宋简体"/>
                <w:bCs/>
                <w:sz w:val="24"/>
                <w:szCs w:val="24"/>
              </w:rPr>
            </w:pPr>
            <w:r>
              <w:rPr>
                <w:rFonts w:hint="eastAsia" w:ascii="方正小标宋简体" w:hAnsi="黑体" w:eastAsia="方正小标宋简体"/>
                <w:bCs/>
                <w:sz w:val="24"/>
                <w:szCs w:val="24"/>
              </w:rPr>
              <w:t>二、项目需求信息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需求名称</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宋体" w:eastAsia="仿宋_GB2312" w:cs="宋体"/>
                <w:sz w:val="24"/>
                <w:szCs w:val="24"/>
                <w:lang w:eastAsia="zh-CN"/>
              </w:rPr>
            </w:pPr>
            <w:r>
              <w:rPr>
                <w:rFonts w:hint="eastAsia" w:ascii="仿宋_GB2312" w:hAnsi="仿宋" w:eastAsia="仿宋_GB2312"/>
                <w:sz w:val="24"/>
                <w:szCs w:val="24"/>
                <w:lang w:val="en-US" w:eastAsia="zh-CN"/>
              </w:rPr>
              <w:t>保密会议室技术研发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需求类型</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宋体" w:eastAsia="仿宋_GB2312" w:cs="宋体"/>
                <w:sz w:val="24"/>
                <w:szCs w:val="24"/>
              </w:rPr>
            </w:pPr>
            <w:r>
              <w:rPr>
                <w:rFonts w:hint="eastAsia" w:ascii="仿宋_GB2312" w:hAnsi="仿宋" w:eastAsia="仿宋_GB2312"/>
                <w:sz w:val="24"/>
                <w:szCs w:val="24"/>
                <w:lang w:eastAsia="zh-CN"/>
              </w:rPr>
              <w:t>☑</w:t>
            </w:r>
            <w:r>
              <w:rPr>
                <w:rFonts w:hint="eastAsia" w:ascii="仿宋_GB2312" w:hAnsi="宋体" w:eastAsia="仿宋_GB2312" w:cs="宋体"/>
                <w:sz w:val="24"/>
                <w:szCs w:val="24"/>
              </w:rPr>
              <w:t>技术攻关类     □成果转化类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研发实施周期</w:t>
            </w:r>
          </w:p>
        </w:tc>
        <w:tc>
          <w:tcPr>
            <w:tcW w:w="3927" w:type="pct"/>
            <w:gridSpan w:val="3"/>
            <w:vAlign w:val="center"/>
          </w:tcPr>
          <w:p>
            <w:pPr>
              <w:spacing w:line="400" w:lineRule="exact"/>
              <w:ind w:left="0" w:leftChars="0" w:firstLine="0" w:firstLineChars="0"/>
              <w:jc w:val="center"/>
              <w:rPr>
                <w:rFonts w:ascii="仿宋_GB2312" w:hAnsi="宋体" w:eastAsia="仿宋_GB2312" w:cs="宋体"/>
                <w:sz w:val="24"/>
                <w:szCs w:val="24"/>
              </w:rPr>
            </w:pPr>
            <w:r>
              <w:rPr>
                <w:rFonts w:hint="eastAsia" w:ascii="仿宋_GB2312" w:hAnsi="宋体" w:eastAsia="仿宋_GB2312" w:cs="宋体"/>
                <w:sz w:val="24"/>
                <w:szCs w:val="24"/>
                <w:lang w:val="en-US" w:eastAsia="zh-CN"/>
              </w:rPr>
              <w:t>2024</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月至</w:t>
            </w:r>
            <w:r>
              <w:rPr>
                <w:rFonts w:hint="eastAsia" w:ascii="仿宋_GB2312" w:hAnsi="宋体" w:eastAsia="仿宋_GB2312" w:cs="宋体"/>
                <w:sz w:val="24"/>
                <w:szCs w:val="24"/>
                <w:lang w:val="en-US" w:eastAsia="zh-CN"/>
              </w:rPr>
              <w:t xml:space="preserve"> 2025</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 xml:space="preserve"> 5 </w:t>
            </w:r>
            <w:r>
              <w:rPr>
                <w:rFonts w:hint="eastAsia" w:ascii="仿宋_GB2312" w:hAnsi="宋体" w:eastAsia="仿宋_GB2312" w:cs="宋体"/>
                <w:sz w:val="24"/>
                <w:szCs w:val="24"/>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攻关方向</w:t>
            </w:r>
          </w:p>
        </w:tc>
        <w:tc>
          <w:tcPr>
            <w:tcW w:w="3927" w:type="pct"/>
            <w:gridSpan w:val="3"/>
            <w:tcBorders>
              <w:top w:val="single" w:color="auto" w:sz="4" w:space="0"/>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_GB2312" w:hAnsi="宋体" w:eastAsia="仿宋_GB231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_GB2312" w:hAnsi="宋体" w:eastAsia="仿宋_GB2312"/>
                <w:lang w:eastAsia="zh-CN"/>
              </w:rPr>
            </w:pPr>
            <w:r>
              <w:rPr>
                <w:rFonts w:hint="eastAsia" w:ascii="仿宋_GB2312" w:hAnsi="宋体" w:eastAsia="仿宋_GB2312"/>
                <w:lang w:eastAsia="zh-CN"/>
              </w:rPr>
              <w:t>□食品加工</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lang w:eastAsia="zh-CN"/>
              </w:rPr>
              <w:t>☑新一代信息技术</w:t>
            </w:r>
          </w:p>
          <w:p>
            <w:pPr>
              <w:keepNext w:val="0"/>
              <w:keepLines w:val="0"/>
              <w:pageBreakBefore w:val="0"/>
              <w:widowControl w:val="0"/>
              <w:kinsoku/>
              <w:wordWrap/>
              <w:overflowPunct/>
              <w:topLinePunct w:val="0"/>
              <w:autoSpaceDE/>
              <w:autoSpaceDN/>
              <w:bidi w:val="0"/>
              <w:spacing w:line="300" w:lineRule="exact"/>
              <w:ind w:left="0" w:leftChars="0" w:firstLine="0" w:firstLineChars="0"/>
              <w:textAlignment w:val="auto"/>
              <w:rPr>
                <w:rFonts w:ascii="仿宋_GB2312" w:hAnsi="仿宋" w:eastAsia="仿宋_GB2312"/>
                <w:szCs w:val="21"/>
              </w:rPr>
            </w:pPr>
            <w:r>
              <w:rPr>
                <w:rFonts w:hint="eastAsia" w:ascii="仿宋_GB2312" w:hAnsi="仿宋" w:eastAsia="仿宋_GB2312"/>
                <w:szCs w:val="21"/>
                <w:lang w:eastAsia="zh-CN"/>
              </w:rPr>
              <w:t>□</w:t>
            </w:r>
            <w:r>
              <w:rPr>
                <w:rFonts w:hint="eastAsia" w:ascii="仿宋_GB2312" w:hAnsi="仿宋" w:eastAsia="仿宋_GB2312"/>
                <w:szCs w:val="21"/>
              </w:rPr>
              <w:t xml:space="preserve">医养健康  □精品旅游   □现代金融服务  </w:t>
            </w:r>
            <w:r>
              <w:rPr>
                <w:rFonts w:hint="eastAsia" w:ascii="仿宋_GB2312" w:hAnsi="仿宋" w:eastAsia="仿宋_GB2312"/>
                <w:szCs w:val="21"/>
                <w:lang w:eastAsia="zh-CN"/>
              </w:rPr>
              <w:t>□</w:t>
            </w:r>
            <w:r>
              <w:rPr>
                <w:rFonts w:hint="eastAsia" w:ascii="仿宋_GB2312" w:hAnsi="仿宋" w:eastAsia="仿宋_GB2312"/>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eastAsia" w:ascii="方正小标宋简体" w:hAnsi="黑体" w:eastAsia="方正小标宋简体"/>
                <w:bCs/>
                <w:sz w:val="24"/>
                <w:szCs w:val="24"/>
              </w:rPr>
            </w:pPr>
            <w:r>
              <w:rPr>
                <w:rFonts w:hint="eastAsia" w:ascii="方正小标宋简体" w:hAnsi="黑体" w:eastAsia="方正小标宋简体"/>
                <w:bCs/>
                <w:sz w:val="24"/>
                <w:szCs w:val="24"/>
              </w:rPr>
              <w:t>预计项目总</w:t>
            </w:r>
          </w:p>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投入资金（万元）</w:t>
            </w:r>
          </w:p>
        </w:tc>
        <w:tc>
          <w:tcPr>
            <w:tcW w:w="1502" w:type="pct"/>
            <w:tcBorders>
              <w:top w:val="single" w:color="auto" w:sz="4" w:space="0"/>
              <w:left w:val="nil"/>
              <w:bottom w:val="single" w:color="auto" w:sz="4" w:space="0"/>
            </w:tcBorders>
            <w:vAlign w:val="center"/>
          </w:tcPr>
          <w:p>
            <w:pPr>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100</w:t>
            </w:r>
          </w:p>
        </w:tc>
        <w:tc>
          <w:tcPr>
            <w:tcW w:w="1211" w:type="pct"/>
            <w:tcBorders>
              <w:top w:val="single" w:color="auto" w:sz="4" w:space="0"/>
              <w:left w:val="nil"/>
              <w:bottom w:val="single" w:color="auto" w:sz="4" w:space="0"/>
            </w:tcBorders>
            <w:vAlign w:val="center"/>
          </w:tcPr>
          <w:p>
            <w:pPr>
              <w:spacing w:line="40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揭榜金额（万元）</w:t>
            </w:r>
          </w:p>
        </w:tc>
        <w:tc>
          <w:tcPr>
            <w:tcW w:w="1213" w:type="pct"/>
            <w:tcBorders>
              <w:top w:val="single" w:color="auto" w:sz="4" w:space="0"/>
              <w:left w:val="nil"/>
              <w:bottom w:val="single" w:color="auto" w:sz="4" w:space="0"/>
            </w:tcBorders>
            <w:vAlign w:val="center"/>
          </w:tcPr>
          <w:p>
            <w:pPr>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9"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需求背景、国内外相关情况介绍</w:t>
            </w:r>
          </w:p>
        </w:tc>
        <w:tc>
          <w:tcPr>
            <w:tcW w:w="3927" w:type="pct"/>
            <w:gridSpan w:val="3"/>
            <w:tcBorders>
              <w:top w:val="single" w:color="auto" w:sz="4" w:space="0"/>
              <w:left w:val="nil"/>
              <w:bottom w:val="single" w:color="auto" w:sz="4" w:space="0"/>
            </w:tcBorders>
            <w:vAlign w:val="center"/>
          </w:tcPr>
          <w:p>
            <w:pPr>
              <w:spacing w:line="400" w:lineRule="exact"/>
              <w:ind w:left="0" w:leftChars="0" w:firstLine="480" w:firstLineChars="200"/>
              <w:jc w:val="left"/>
              <w:rPr>
                <w:rFonts w:ascii="Times New Roman" w:hAnsi="Times New Roman"/>
                <w:sz w:val="24"/>
              </w:rPr>
            </w:pPr>
            <w:r>
              <w:rPr>
                <w:rFonts w:hint="eastAsia" w:ascii="仿宋_GB2312" w:hAnsi="仿宋" w:eastAsia="仿宋_GB2312"/>
                <w:sz w:val="24"/>
              </w:rPr>
              <w:t>在</w:t>
            </w:r>
            <w:r>
              <w:rPr>
                <w:rFonts w:hint="eastAsia" w:ascii="仿宋_GB2312" w:hAnsi="仿宋" w:eastAsia="仿宋_GB2312"/>
                <w:sz w:val="24"/>
                <w:szCs w:val="24"/>
                <w:lang w:val="en-US" w:eastAsia="zh-CN"/>
              </w:rPr>
              <w:t>日常工作中，会议室、重点科研部门、领导办公室等重点要害部位是用于召开涉及国家秘密会议、技术交流和工作研讨的主要场所，在此过程中产生、处理和存储大量的国家秘密，属于实施保密防护的重点区域，一旦发生秘密泄露，将产生极其严重的后果，因此目前对现代会议系统的保密防护技术的需求越来越强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3"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需求内容描述</w:t>
            </w:r>
          </w:p>
        </w:tc>
        <w:tc>
          <w:tcPr>
            <w:tcW w:w="3927" w:type="pct"/>
            <w:gridSpan w:val="3"/>
            <w:tcBorders>
              <w:top w:val="single" w:color="auto" w:sz="4" w:space="0"/>
              <w:left w:val="nil"/>
              <w:bottom w:val="single" w:color="auto" w:sz="4" w:space="0"/>
            </w:tcBorders>
            <w:vAlign w:val="center"/>
          </w:tcPr>
          <w:p>
            <w:pPr>
              <w:widowControl/>
              <w:autoSpaceDE w:val="0"/>
              <w:autoSpaceDN w:val="0"/>
              <w:adjustRightInd w:val="0"/>
              <w:spacing w:line="360" w:lineRule="auto"/>
              <w:ind w:left="0" w:leftChars="0" w:firstLine="480" w:firstLineChars="200"/>
              <w:jc w:val="left"/>
              <w:textAlignment w:val="baseline"/>
              <w:rPr>
                <w:rFonts w:hint="eastAsia" w:ascii="仿宋_GB2312" w:hAnsi="仿宋" w:eastAsia="仿宋_GB2312"/>
                <w:szCs w:val="21"/>
              </w:rPr>
            </w:pPr>
            <w:r>
              <w:rPr>
                <w:rFonts w:hint="eastAsia" w:ascii="仿宋_GB2312" w:hAnsi="仿宋" w:eastAsia="仿宋_GB2312"/>
                <w:sz w:val="24"/>
                <w:szCs w:val="24"/>
                <w:lang w:val="en-US" w:eastAsia="zh-CN"/>
              </w:rPr>
              <w:t>根据其实际应用和需求，依据国家保密标准BMB26-2012《保密会议室保密要求和测试方法》的规定，结合会议涉及的涉密信息等级，对重点区域采取先进的防护技术手段，推出的保密会议室等重点区域的整体解决方案及相关专用产品，在功能和性能方面完全能够满足各级保密部门所要求的密级防护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7"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eastAsia" w:ascii="方正小标宋简体" w:hAnsi="黑体" w:eastAsia="方正小标宋简体"/>
                <w:bCs/>
                <w:sz w:val="24"/>
              </w:rPr>
            </w:pPr>
            <w:r>
              <w:rPr>
                <w:rFonts w:hint="eastAsia" w:ascii="方正小标宋简体" w:hAnsi="黑体" w:eastAsia="方正小标宋简体"/>
                <w:bCs/>
                <w:sz w:val="24"/>
              </w:rPr>
              <w:t>对揭榜方</w:t>
            </w:r>
          </w:p>
          <w:p>
            <w:pPr>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有关要求</w:t>
            </w:r>
          </w:p>
        </w:tc>
        <w:tc>
          <w:tcPr>
            <w:tcW w:w="3927" w:type="pct"/>
            <w:gridSpan w:val="3"/>
            <w:tcBorders>
              <w:top w:val="single" w:color="auto" w:sz="4" w:space="0"/>
              <w:left w:val="nil"/>
              <w:bottom w:val="single" w:color="auto" w:sz="4" w:space="0"/>
            </w:tcBorders>
            <w:vAlign w:val="center"/>
          </w:tcPr>
          <w:p>
            <w:pPr>
              <w:widowControl/>
              <w:snapToGrid w:val="0"/>
              <w:spacing w:line="440" w:lineRule="exact"/>
              <w:ind w:firstLine="480" w:firstLineChars="200"/>
              <w:textAlignment w:val="baseline"/>
              <w:rPr>
                <w:rFonts w:hint="eastAsia" w:ascii="仿宋_GB2312" w:hAnsi="仿宋" w:eastAsia="仿宋_GB2312"/>
                <w:szCs w:val="21"/>
              </w:rPr>
            </w:pPr>
            <w:r>
              <w:rPr>
                <w:rFonts w:hint="eastAsia" w:ascii="仿宋_GB2312" w:hAnsi="仿宋" w:eastAsia="仿宋_GB2312"/>
                <w:sz w:val="24"/>
                <w:szCs w:val="24"/>
                <w:lang w:val="en-US" w:eastAsia="zh-CN"/>
              </w:rPr>
              <w:t>具有国家保密标准规定的相关资质。</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山东天荣家居有限公司</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67"/>
        <w:gridCol w:w="2756"/>
        <w:gridCol w:w="2222"/>
        <w:gridCol w:w="2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小标宋简体" w:hAnsi="黑体" w:eastAsia="方正小标宋简体"/>
                <w:sz w:val="24"/>
              </w:rPr>
            </w:pPr>
            <w:r>
              <w:rPr>
                <w:rFonts w:hint="eastAsia" w:ascii="方正小标宋简体" w:hAnsi="黑体" w:eastAsia="方正小标宋简体"/>
                <w:bCs/>
                <w:sz w:val="24"/>
              </w:rPr>
              <w:t>一、需求方基本情况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单位名称</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仿宋" w:eastAsia="仿宋_GB2312"/>
                <w:sz w:val="24"/>
                <w:szCs w:val="24"/>
              </w:rPr>
            </w:pPr>
            <w:r>
              <w:rPr>
                <w:rFonts w:hint="eastAsia" w:ascii="仿宋_GB2312" w:hAnsi="仿宋" w:eastAsia="仿宋_GB2312"/>
                <w:sz w:val="24"/>
                <w:szCs w:val="24"/>
                <w:lang w:val="en-US" w:eastAsia="zh-CN"/>
              </w:rPr>
              <w:t>山东天荣家居有限公司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注册时间</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仿宋" w:eastAsia="仿宋_GB2312"/>
                <w:sz w:val="24"/>
                <w:szCs w:val="24"/>
              </w:rPr>
            </w:pPr>
            <w:r>
              <w:rPr>
                <w:rFonts w:hint="eastAsia" w:ascii="仿宋_GB2312" w:hAnsi="仿宋" w:eastAsia="仿宋_GB2312"/>
                <w:sz w:val="24"/>
                <w:szCs w:val="24"/>
                <w:lang w:val="en-US" w:eastAsia="zh-CN"/>
              </w:rPr>
              <w:t>2016年5 月</w:t>
            </w:r>
          </w:p>
        </w:tc>
        <w:tc>
          <w:tcPr>
            <w:tcW w:w="1211"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黑体" w:hAnsi="黑体" w:eastAsia="黑体"/>
                <w:sz w:val="24"/>
                <w:szCs w:val="24"/>
              </w:rPr>
            </w:pPr>
            <w:r>
              <w:rPr>
                <w:rFonts w:hint="eastAsia" w:ascii="方正小标宋简体" w:hAnsi="黑体" w:eastAsia="方正小标宋简体"/>
                <w:bCs/>
                <w:sz w:val="24"/>
                <w:szCs w:val="24"/>
              </w:rPr>
              <w:t>属地</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牡丹区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单位性质</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仿宋" w:eastAsia="仿宋_GB2312"/>
                <w:sz w:val="24"/>
                <w:szCs w:val="24"/>
              </w:rPr>
            </w:pP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企业    □高等院校    □科研院所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上年度研发投入（万元）</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default" w:ascii="黑体" w:hAnsi="黑体" w:eastAsia="黑体"/>
                <w:sz w:val="24"/>
                <w:szCs w:val="24"/>
                <w:lang w:val="en-US"/>
              </w:rPr>
            </w:pPr>
            <w:r>
              <w:rPr>
                <w:rFonts w:hint="eastAsia" w:ascii="仿宋_GB2312" w:hAnsi="仿宋" w:eastAsia="仿宋_GB2312"/>
                <w:sz w:val="24"/>
                <w:szCs w:val="24"/>
                <w:lang w:val="en-US" w:eastAsia="zh-CN"/>
              </w:rPr>
              <w:t>50</w:t>
            </w:r>
          </w:p>
        </w:tc>
        <w:tc>
          <w:tcPr>
            <w:tcW w:w="1211" w:type="pct"/>
            <w:tcBorders>
              <w:top w:val="single" w:color="auto" w:sz="4" w:space="0"/>
              <w:left w:val="nil"/>
              <w:bottom w:val="single" w:color="auto" w:sz="4" w:space="0"/>
              <w:right w:val="single" w:color="auto" w:sz="4" w:space="0"/>
            </w:tcBorders>
            <w:vAlign w:val="center"/>
          </w:tcPr>
          <w:p>
            <w:pPr>
              <w:spacing w:line="360" w:lineRule="exact"/>
              <w:ind w:left="0" w:leftChars="0" w:firstLine="0" w:firstLineChars="0"/>
              <w:jc w:val="center"/>
              <w:rPr>
                <w:rFonts w:ascii="黑体" w:hAnsi="黑体" w:eastAsia="黑体"/>
                <w:sz w:val="24"/>
                <w:szCs w:val="24"/>
              </w:rPr>
            </w:pPr>
            <w:r>
              <w:rPr>
                <w:rFonts w:hint="eastAsia" w:ascii="方正小标宋简体" w:hAnsi="黑体" w:eastAsia="方正小标宋简体"/>
                <w:bCs/>
                <w:sz w:val="24"/>
                <w:szCs w:val="24"/>
              </w:rPr>
              <w:t>上年度研发投入占营业收入比重（%）</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联系人</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仿宋" w:eastAsia="仿宋_GB2312"/>
                <w:sz w:val="24"/>
                <w:szCs w:val="24"/>
              </w:rPr>
            </w:pPr>
            <w:r>
              <w:rPr>
                <w:rFonts w:hint="eastAsia" w:ascii="仿宋_GB2312" w:hAnsi="仿宋" w:eastAsia="仿宋_GB2312"/>
                <w:sz w:val="24"/>
                <w:szCs w:val="24"/>
                <w:lang w:val="en-US" w:eastAsia="zh-CN"/>
              </w:rPr>
              <w:t>郭安芳</w:t>
            </w:r>
          </w:p>
        </w:tc>
        <w:tc>
          <w:tcPr>
            <w:tcW w:w="1211"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黑体" w:hAnsi="黑体" w:eastAsia="黑体"/>
                <w:sz w:val="24"/>
                <w:szCs w:val="24"/>
              </w:rPr>
            </w:pPr>
            <w:r>
              <w:rPr>
                <w:rFonts w:hint="eastAsia" w:ascii="方正小标宋简体" w:hAnsi="黑体" w:eastAsia="方正小标宋简体"/>
                <w:bCs/>
                <w:sz w:val="24"/>
                <w:szCs w:val="24"/>
              </w:rPr>
              <w:t>联系方式</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仿宋" w:eastAsia="仿宋_GB2312"/>
                <w:sz w:val="24"/>
                <w:szCs w:val="24"/>
              </w:rPr>
            </w:pPr>
            <w:r>
              <w:rPr>
                <w:rFonts w:hint="eastAsia" w:ascii="仿宋_GB2312" w:hAnsi="仿宋" w:eastAsia="仿宋_GB2312"/>
                <w:sz w:val="24"/>
                <w:szCs w:val="24"/>
                <w:lang w:val="en-US" w:eastAsia="zh-CN"/>
              </w:rPr>
              <w:t>17853056306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小标宋简体" w:hAnsi="黑体" w:eastAsia="方正小标宋简体"/>
                <w:bCs/>
                <w:sz w:val="24"/>
                <w:szCs w:val="24"/>
              </w:rPr>
            </w:pPr>
            <w:r>
              <w:rPr>
                <w:rFonts w:hint="eastAsia" w:ascii="方正小标宋简体" w:hAnsi="黑体" w:eastAsia="方正小标宋简体"/>
                <w:bCs/>
                <w:sz w:val="24"/>
                <w:szCs w:val="24"/>
              </w:rPr>
              <w:t>二、项目需求信息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需求名称</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宋体" w:eastAsia="仿宋_GB2312" w:cs="宋体"/>
                <w:sz w:val="24"/>
                <w:szCs w:val="24"/>
                <w:lang w:eastAsia="zh-CN"/>
              </w:rPr>
            </w:pPr>
            <w:r>
              <w:rPr>
                <w:rFonts w:hint="eastAsia" w:ascii="仿宋_GB2312" w:hAnsi="仿宋" w:eastAsia="仿宋_GB2312"/>
                <w:sz w:val="24"/>
                <w:szCs w:val="24"/>
                <w:lang w:val="en-US" w:eastAsia="zh-CN"/>
              </w:rPr>
              <w:t>智能家居设计研发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需求类型</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宋体" w:eastAsia="仿宋_GB2312" w:cs="宋体"/>
                <w:sz w:val="24"/>
                <w:szCs w:val="24"/>
              </w:rPr>
            </w:pPr>
            <w:r>
              <w:rPr>
                <w:rFonts w:hint="eastAsia" w:ascii="仿宋_GB2312" w:hAnsi="仿宋" w:eastAsia="仿宋_GB2312"/>
                <w:sz w:val="24"/>
                <w:szCs w:val="24"/>
                <w:lang w:eastAsia="zh-CN"/>
              </w:rPr>
              <w:t>☑</w:t>
            </w:r>
            <w:r>
              <w:rPr>
                <w:rFonts w:hint="eastAsia" w:ascii="仿宋_GB2312" w:hAnsi="宋体" w:eastAsia="仿宋_GB2312" w:cs="宋体"/>
                <w:sz w:val="24"/>
                <w:szCs w:val="24"/>
              </w:rPr>
              <w:t>技术攻关类     □成果转化类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研发实施周期</w:t>
            </w:r>
          </w:p>
        </w:tc>
        <w:tc>
          <w:tcPr>
            <w:tcW w:w="3927" w:type="pct"/>
            <w:gridSpan w:val="3"/>
            <w:vAlign w:val="center"/>
          </w:tcPr>
          <w:p>
            <w:pPr>
              <w:spacing w:line="400" w:lineRule="exact"/>
              <w:ind w:left="0" w:leftChars="0" w:firstLine="0" w:firstLineChars="0"/>
              <w:jc w:val="center"/>
              <w:rPr>
                <w:rFonts w:ascii="仿宋_GB2312" w:hAnsi="宋体" w:eastAsia="仿宋_GB2312" w:cs="宋体"/>
                <w:sz w:val="24"/>
                <w:szCs w:val="24"/>
              </w:rPr>
            </w:pPr>
            <w:r>
              <w:rPr>
                <w:rFonts w:hint="eastAsia" w:ascii="仿宋_GB2312" w:hAnsi="宋体" w:eastAsia="仿宋_GB2312" w:cs="宋体"/>
                <w:sz w:val="24"/>
                <w:szCs w:val="24"/>
                <w:lang w:val="en-US" w:eastAsia="zh-CN"/>
              </w:rPr>
              <w:t>2024</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 xml:space="preserve"> 3 </w:t>
            </w:r>
            <w:r>
              <w:rPr>
                <w:rFonts w:hint="eastAsia" w:ascii="仿宋_GB2312" w:hAnsi="宋体" w:eastAsia="仿宋_GB2312" w:cs="宋体"/>
                <w:sz w:val="24"/>
                <w:szCs w:val="24"/>
              </w:rPr>
              <w:t>月至</w:t>
            </w:r>
            <w:r>
              <w:rPr>
                <w:rFonts w:hint="eastAsia" w:ascii="仿宋_GB2312" w:hAnsi="宋体" w:eastAsia="仿宋_GB2312" w:cs="宋体"/>
                <w:sz w:val="24"/>
                <w:szCs w:val="24"/>
                <w:lang w:val="en-US" w:eastAsia="zh-CN"/>
              </w:rPr>
              <w:t xml:space="preserve"> 2025</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 xml:space="preserve"> 12 </w:t>
            </w:r>
            <w:r>
              <w:rPr>
                <w:rFonts w:hint="eastAsia" w:ascii="仿宋_GB2312" w:hAnsi="宋体" w:eastAsia="仿宋_GB2312" w:cs="宋体"/>
                <w:sz w:val="24"/>
                <w:szCs w:val="24"/>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攻关方向</w:t>
            </w:r>
          </w:p>
        </w:tc>
        <w:tc>
          <w:tcPr>
            <w:tcW w:w="3927" w:type="pct"/>
            <w:gridSpan w:val="3"/>
            <w:tcBorders>
              <w:top w:val="single" w:color="auto" w:sz="4" w:space="0"/>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_GB2312" w:hAnsi="宋体" w:eastAsia="仿宋_GB231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_GB2312" w:hAnsi="宋体" w:eastAsia="仿宋_GB2312"/>
                <w:lang w:eastAsia="zh-CN"/>
              </w:rPr>
            </w:pPr>
            <w:r>
              <w:rPr>
                <w:rFonts w:hint="eastAsia" w:ascii="仿宋_GB2312" w:hAnsi="宋体" w:eastAsia="仿宋_GB2312"/>
                <w:lang w:eastAsia="zh-CN"/>
              </w:rPr>
              <w:t>□食品加工</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lang w:eastAsia="zh-CN"/>
              </w:rPr>
              <w:t>☑新一代信息技术</w:t>
            </w:r>
          </w:p>
          <w:p>
            <w:pPr>
              <w:keepNext w:val="0"/>
              <w:keepLines w:val="0"/>
              <w:pageBreakBefore w:val="0"/>
              <w:widowControl w:val="0"/>
              <w:kinsoku/>
              <w:wordWrap/>
              <w:overflowPunct/>
              <w:topLinePunct w:val="0"/>
              <w:autoSpaceDE/>
              <w:autoSpaceDN/>
              <w:bidi w:val="0"/>
              <w:spacing w:line="300" w:lineRule="exact"/>
              <w:ind w:left="0" w:leftChars="0" w:firstLine="0" w:firstLineChars="0"/>
              <w:textAlignment w:val="auto"/>
              <w:rPr>
                <w:rFonts w:ascii="仿宋_GB2312" w:hAnsi="仿宋" w:eastAsia="仿宋_GB2312"/>
                <w:szCs w:val="21"/>
              </w:rPr>
            </w:pPr>
            <w:r>
              <w:rPr>
                <w:rFonts w:hint="eastAsia" w:ascii="仿宋_GB2312" w:hAnsi="仿宋" w:eastAsia="仿宋_GB2312"/>
                <w:szCs w:val="21"/>
                <w:lang w:eastAsia="zh-CN"/>
              </w:rPr>
              <w:t>□</w:t>
            </w:r>
            <w:r>
              <w:rPr>
                <w:rFonts w:hint="eastAsia" w:ascii="仿宋_GB2312" w:hAnsi="仿宋" w:eastAsia="仿宋_GB2312"/>
                <w:szCs w:val="21"/>
              </w:rPr>
              <w:t xml:space="preserve">医养健康  □精品旅游   □现代金融服务  </w:t>
            </w:r>
            <w:r>
              <w:rPr>
                <w:rFonts w:hint="eastAsia" w:ascii="仿宋_GB2312" w:hAnsi="仿宋" w:eastAsia="仿宋_GB2312"/>
                <w:szCs w:val="21"/>
                <w:lang w:eastAsia="zh-CN"/>
              </w:rPr>
              <w:t>□</w:t>
            </w:r>
            <w:r>
              <w:rPr>
                <w:rFonts w:hint="eastAsia" w:ascii="仿宋_GB2312" w:hAnsi="仿宋" w:eastAsia="仿宋_GB2312"/>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eastAsia" w:ascii="方正小标宋简体" w:hAnsi="黑体" w:eastAsia="方正小标宋简体"/>
                <w:bCs/>
                <w:sz w:val="24"/>
                <w:szCs w:val="24"/>
              </w:rPr>
            </w:pPr>
            <w:r>
              <w:rPr>
                <w:rFonts w:hint="eastAsia" w:ascii="方正小标宋简体" w:hAnsi="黑体" w:eastAsia="方正小标宋简体"/>
                <w:bCs/>
                <w:sz w:val="24"/>
                <w:szCs w:val="24"/>
              </w:rPr>
              <w:t>预计项目总</w:t>
            </w:r>
          </w:p>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投入资金（万元）</w:t>
            </w:r>
          </w:p>
        </w:tc>
        <w:tc>
          <w:tcPr>
            <w:tcW w:w="1502" w:type="pct"/>
            <w:tcBorders>
              <w:top w:val="single" w:color="auto" w:sz="4" w:space="0"/>
              <w:left w:val="nil"/>
              <w:bottom w:val="single" w:color="auto" w:sz="4" w:space="0"/>
            </w:tcBorders>
            <w:vAlign w:val="center"/>
          </w:tcPr>
          <w:p>
            <w:pPr>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150</w:t>
            </w:r>
          </w:p>
        </w:tc>
        <w:tc>
          <w:tcPr>
            <w:tcW w:w="1211" w:type="pct"/>
            <w:tcBorders>
              <w:top w:val="single" w:color="auto" w:sz="4" w:space="0"/>
              <w:left w:val="nil"/>
              <w:bottom w:val="single" w:color="auto" w:sz="4" w:space="0"/>
            </w:tcBorders>
            <w:vAlign w:val="center"/>
          </w:tcPr>
          <w:p>
            <w:pPr>
              <w:spacing w:line="40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揭榜金额（万元）</w:t>
            </w:r>
          </w:p>
        </w:tc>
        <w:tc>
          <w:tcPr>
            <w:tcW w:w="1213" w:type="pct"/>
            <w:tcBorders>
              <w:top w:val="single" w:color="auto" w:sz="4" w:space="0"/>
              <w:left w:val="nil"/>
              <w:bottom w:val="single" w:color="auto" w:sz="4" w:space="0"/>
            </w:tcBorders>
            <w:vAlign w:val="center"/>
          </w:tcPr>
          <w:p>
            <w:pPr>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89"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需求背景、国内外相关情况介绍</w:t>
            </w:r>
          </w:p>
        </w:tc>
        <w:tc>
          <w:tcPr>
            <w:tcW w:w="3927" w:type="pct"/>
            <w:gridSpan w:val="3"/>
            <w:tcBorders>
              <w:top w:val="single" w:color="auto" w:sz="4" w:space="0"/>
              <w:left w:val="nil"/>
              <w:bottom w:val="single" w:color="auto" w:sz="4" w:space="0"/>
            </w:tcBorders>
            <w:vAlign w:val="center"/>
          </w:tcPr>
          <w:p>
            <w:pPr>
              <w:spacing w:line="400" w:lineRule="exact"/>
              <w:ind w:left="0" w:leftChars="0" w:firstLine="480" w:firstLineChars="200"/>
              <w:jc w:val="left"/>
              <w:rPr>
                <w:rFonts w:ascii="Times New Roman" w:hAnsi="Times New Roman"/>
                <w:sz w:val="24"/>
              </w:rPr>
            </w:pPr>
            <w:r>
              <w:rPr>
                <w:rFonts w:hint="eastAsia" w:ascii="仿宋_GB2312" w:hAnsi="仿宋" w:eastAsia="仿宋_GB2312"/>
                <w:sz w:val="24"/>
              </w:rPr>
              <w:t>随着人工智能、5G等前沿技术的蓬勃发展，智能家居、智能物联是未来智慧生活发展一个大趋势，而像插座、墙壁开关、LED照明以及跟用户交互性非常强的数码配件产品，都是智能</w:t>
            </w:r>
            <w:r>
              <w:rPr>
                <w:rFonts w:hint="eastAsia" w:ascii="仿宋_GB2312" w:hAnsi="仿宋" w:eastAsia="仿宋_GB2312"/>
                <w:sz w:val="24"/>
                <w:lang w:val="en-US" w:eastAsia="zh-CN"/>
              </w:rPr>
              <w:t>家居</w:t>
            </w:r>
            <w:r>
              <w:rPr>
                <w:rFonts w:hint="eastAsia" w:ascii="仿宋_GB2312" w:hAnsi="仿宋" w:eastAsia="仿宋_GB2312"/>
                <w:sz w:val="24"/>
              </w:rPr>
              <w:t>不可或缺的组成。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3"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需求内容描述</w:t>
            </w:r>
          </w:p>
        </w:tc>
        <w:tc>
          <w:tcPr>
            <w:tcW w:w="3927" w:type="pct"/>
            <w:gridSpan w:val="3"/>
            <w:tcBorders>
              <w:top w:val="single" w:color="auto" w:sz="4" w:space="0"/>
              <w:left w:val="nil"/>
              <w:bottom w:val="single" w:color="auto" w:sz="4" w:space="0"/>
            </w:tcBorders>
            <w:vAlign w:val="center"/>
          </w:tcPr>
          <w:p>
            <w:pPr>
              <w:widowControl/>
              <w:autoSpaceDE w:val="0"/>
              <w:autoSpaceDN w:val="0"/>
              <w:adjustRightInd w:val="0"/>
              <w:spacing w:line="360" w:lineRule="auto"/>
              <w:ind w:left="0" w:leftChars="0" w:firstLine="480" w:firstLineChars="200"/>
              <w:jc w:val="left"/>
              <w:textAlignment w:val="baseline"/>
              <w:rPr>
                <w:rFonts w:hint="eastAsia" w:ascii="仿宋_GB2312" w:hAnsi="仿宋" w:eastAsia="仿宋_GB2312"/>
                <w:szCs w:val="21"/>
              </w:rPr>
            </w:pPr>
            <w:r>
              <w:rPr>
                <w:rFonts w:hint="eastAsia" w:ascii="仿宋_GB2312" w:hAnsi="仿宋" w:eastAsia="仿宋_GB2312"/>
                <w:sz w:val="24"/>
                <w:lang w:val="en-US" w:eastAsia="zh-CN"/>
              </w:rPr>
              <w:t>立足家居产品的绿色环保、智能制造、企业信息化等内容，进行智能家居产品研发、技术提升、市场开拓。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7"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eastAsia" w:ascii="方正小标宋简体" w:hAnsi="黑体" w:eastAsia="方正小标宋简体"/>
                <w:bCs/>
                <w:sz w:val="24"/>
              </w:rPr>
            </w:pPr>
            <w:r>
              <w:rPr>
                <w:rFonts w:hint="eastAsia" w:ascii="方正小标宋简体" w:hAnsi="黑体" w:eastAsia="方正小标宋简体"/>
                <w:bCs/>
                <w:sz w:val="24"/>
              </w:rPr>
              <w:t>对揭榜方</w:t>
            </w:r>
          </w:p>
          <w:p>
            <w:pPr>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有关要求</w:t>
            </w:r>
          </w:p>
        </w:tc>
        <w:tc>
          <w:tcPr>
            <w:tcW w:w="3927" w:type="pct"/>
            <w:gridSpan w:val="3"/>
            <w:tcBorders>
              <w:top w:val="single" w:color="auto" w:sz="4" w:space="0"/>
              <w:left w:val="nil"/>
              <w:bottom w:val="single" w:color="auto" w:sz="4" w:space="0"/>
            </w:tcBorders>
            <w:vAlign w:val="center"/>
          </w:tcPr>
          <w:p>
            <w:pPr>
              <w:widowControl/>
              <w:snapToGrid w:val="0"/>
              <w:spacing w:line="440" w:lineRule="exact"/>
              <w:ind w:left="0" w:leftChars="0" w:firstLine="480" w:firstLineChars="200"/>
              <w:textAlignment w:val="baseline"/>
              <w:rPr>
                <w:rFonts w:hint="eastAsia" w:ascii="仿宋_GB2312" w:hAnsi="仿宋" w:eastAsia="仿宋_GB2312"/>
                <w:szCs w:val="21"/>
              </w:rPr>
            </w:pPr>
            <w:r>
              <w:rPr>
                <w:rFonts w:hint="eastAsia" w:ascii="仿宋_GB2312" w:hAnsi="仿宋" w:eastAsia="仿宋_GB2312"/>
                <w:sz w:val="24"/>
                <w:lang w:val="en-US" w:eastAsia="zh-CN"/>
              </w:rPr>
              <w:t>有</w:t>
            </w:r>
            <w:r>
              <w:rPr>
                <w:rFonts w:hint="eastAsia" w:ascii="仿宋_GB2312" w:hAnsi="仿宋" w:eastAsia="仿宋_GB2312"/>
                <w:sz w:val="24"/>
              </w:rPr>
              <w:t>3年以上研发技术岗位经验，</w:t>
            </w:r>
            <w:r>
              <w:rPr>
                <w:rFonts w:hint="eastAsia" w:ascii="仿宋_GB2312" w:hAnsi="仿宋" w:eastAsia="仿宋_GB2312"/>
                <w:sz w:val="24"/>
                <w:lang w:val="en-US" w:eastAsia="zh-CN"/>
              </w:rPr>
              <w:t>具备一定规模的</w:t>
            </w:r>
            <w:r>
              <w:rPr>
                <w:rFonts w:hint="eastAsia" w:ascii="仿宋_GB2312" w:hAnsi="仿宋" w:eastAsia="仿宋_GB2312"/>
                <w:sz w:val="24"/>
              </w:rPr>
              <w:t>成熟研发团队</w:t>
            </w:r>
            <w:r>
              <w:rPr>
                <w:rFonts w:hint="eastAsia" w:ascii="仿宋_GB2312" w:hAnsi="仿宋" w:eastAsia="仿宋_GB2312"/>
                <w:sz w:val="24"/>
                <w:lang w:eastAsia="zh-CN"/>
              </w:rPr>
              <w:t>，</w:t>
            </w:r>
            <w:r>
              <w:rPr>
                <w:rFonts w:hint="eastAsia" w:ascii="仿宋_GB2312" w:hAnsi="仿宋" w:eastAsia="仿宋_GB2312"/>
                <w:sz w:val="24"/>
              </w:rPr>
              <w:t>较强的项目管理能力和项目推动能力</w:t>
            </w:r>
            <w:r>
              <w:rPr>
                <w:rFonts w:hint="eastAsia" w:ascii="仿宋_GB2312" w:hAnsi="仿宋" w:eastAsia="仿宋_GB2312"/>
                <w:sz w:val="24"/>
                <w:lang w:eastAsia="zh-CN"/>
              </w:rPr>
              <w:t>，</w:t>
            </w:r>
            <w:r>
              <w:rPr>
                <w:rFonts w:hint="eastAsia" w:ascii="仿宋_GB2312" w:hAnsi="仿宋" w:eastAsia="仿宋_GB2312"/>
                <w:sz w:val="24"/>
              </w:rPr>
              <w:t>有广泛的物联网、智能技术、视频技术的技术功底和工作经验，对行业背景和常见的技术方案有深刻了解</w:t>
            </w:r>
            <w:r>
              <w:rPr>
                <w:rFonts w:hint="eastAsia" w:ascii="仿宋_GB2312" w:hAnsi="仿宋" w:eastAsia="仿宋_GB2312"/>
                <w:sz w:val="24"/>
                <w:lang w:eastAsia="zh-CN"/>
              </w:rPr>
              <w:t>。</w:t>
            </w:r>
          </w:p>
        </w:tc>
      </w:tr>
    </w:tbl>
    <w:p>
      <w:pPr>
        <w:rPr>
          <w:rFonts w:ascii="仿宋_GB2312" w:eastAsia="仿宋_GB231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44"/>
          <w:szCs w:val="44"/>
        </w:rPr>
      </w:pPr>
      <w:r>
        <w:rPr>
          <w:rFonts w:hint="eastAsia" w:ascii="方正小标宋简体" w:hAnsi="仿宋" w:eastAsia="方正小标宋简体"/>
          <w:sz w:val="44"/>
          <w:szCs w:val="44"/>
        </w:rPr>
        <w:t>山东英搏尔电气有限公司</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67"/>
        <w:gridCol w:w="2756"/>
        <w:gridCol w:w="2222"/>
        <w:gridCol w:w="2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小标宋简体" w:hAnsi="黑体" w:eastAsia="方正小标宋简体"/>
                <w:sz w:val="24"/>
              </w:rPr>
            </w:pPr>
            <w:r>
              <w:rPr>
                <w:rFonts w:hint="eastAsia" w:ascii="方正小标宋简体" w:hAnsi="黑体" w:eastAsia="方正小标宋简体"/>
                <w:bCs/>
                <w:sz w:val="24"/>
              </w:rPr>
              <w:t>一、需求方基本情况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单位名称</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default" w:ascii="仿宋_GB2312" w:hAnsi="仿宋" w:eastAsia="仿宋_GB2312"/>
                <w:sz w:val="24"/>
                <w:szCs w:val="24"/>
                <w:lang w:val="en-US" w:eastAsia="zh-CN"/>
              </w:rPr>
            </w:pPr>
            <w:r>
              <w:rPr>
                <w:rFonts w:hint="eastAsia" w:ascii="仿宋_GB2312" w:hAnsi="仿宋_GB2312" w:eastAsia="仿宋_GB2312" w:cs="仿宋_GB2312"/>
                <w:sz w:val="24"/>
                <w:szCs w:val="24"/>
                <w:lang w:val="en-US" w:eastAsia="zh-CN"/>
              </w:rPr>
              <w:t>山东英搏尔电气有限公司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注册时间</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仿宋" w:eastAsia="仿宋_GB2312"/>
                <w:sz w:val="24"/>
                <w:szCs w:val="24"/>
              </w:rPr>
            </w:pPr>
            <w:r>
              <w:rPr>
                <w:rFonts w:hint="eastAsia" w:ascii="仿宋_GB2312" w:hAnsi="仿宋_GB2312" w:eastAsia="仿宋_GB2312" w:cs="仿宋_GB2312"/>
                <w:sz w:val="24"/>
                <w:szCs w:val="24"/>
                <w:lang w:val="en-US" w:eastAsia="zh-CN"/>
              </w:rPr>
              <w:t>2021</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月</w:t>
            </w:r>
          </w:p>
        </w:tc>
        <w:tc>
          <w:tcPr>
            <w:tcW w:w="1211"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黑体" w:hAnsi="黑体" w:eastAsia="黑体"/>
                <w:sz w:val="24"/>
                <w:szCs w:val="24"/>
              </w:rPr>
            </w:pPr>
            <w:r>
              <w:rPr>
                <w:rFonts w:hint="eastAsia" w:ascii="方正小标宋简体" w:hAnsi="黑体" w:eastAsia="方正小标宋简体"/>
                <w:bCs/>
                <w:sz w:val="24"/>
                <w:szCs w:val="24"/>
              </w:rPr>
              <w:t>属地</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default" w:ascii="仿宋_GB2312" w:hAnsi="仿宋" w:eastAsia="仿宋_GB2312"/>
                <w:sz w:val="24"/>
                <w:szCs w:val="24"/>
                <w:lang w:val="en-US" w:eastAsia="zh-CN"/>
              </w:rPr>
            </w:pPr>
            <w:r>
              <w:rPr>
                <w:rFonts w:hint="eastAsia" w:ascii="仿宋_GB2312" w:hAnsi="仿宋_GB2312" w:eastAsia="仿宋_GB2312" w:cs="仿宋_GB2312"/>
                <w:sz w:val="24"/>
                <w:szCs w:val="24"/>
                <w:lang w:val="en-US" w:eastAsia="zh-CN"/>
              </w:rPr>
              <w:t>牡丹区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单位性质</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仿宋" w:eastAsia="仿宋_GB2312"/>
                <w:sz w:val="24"/>
                <w:szCs w:val="24"/>
              </w:rPr>
            </w:pP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企业    □高等院校    □科研院所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上年度研发投入（万元）</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default" w:ascii="黑体" w:hAnsi="黑体" w:eastAsia="黑体"/>
                <w:sz w:val="24"/>
                <w:szCs w:val="24"/>
                <w:lang w:val="en-US" w:eastAsia="zh-CN"/>
              </w:rPr>
            </w:pPr>
            <w:r>
              <w:rPr>
                <w:rFonts w:hint="eastAsia" w:ascii="仿宋_GB2312" w:hAnsi="仿宋_GB2312" w:eastAsia="仿宋_GB2312" w:cs="仿宋_GB2312"/>
                <w:sz w:val="24"/>
                <w:szCs w:val="24"/>
                <w:lang w:val="en-US" w:eastAsia="zh-CN"/>
              </w:rPr>
              <w:t>3238</w:t>
            </w:r>
          </w:p>
        </w:tc>
        <w:tc>
          <w:tcPr>
            <w:tcW w:w="1211" w:type="pct"/>
            <w:tcBorders>
              <w:top w:val="single" w:color="auto" w:sz="4" w:space="0"/>
              <w:left w:val="nil"/>
              <w:bottom w:val="single" w:color="auto" w:sz="4" w:space="0"/>
              <w:right w:val="single" w:color="auto" w:sz="4" w:space="0"/>
            </w:tcBorders>
            <w:vAlign w:val="center"/>
          </w:tcPr>
          <w:p>
            <w:pPr>
              <w:spacing w:line="360" w:lineRule="exact"/>
              <w:ind w:left="0" w:leftChars="0" w:firstLine="0" w:firstLineChars="0"/>
              <w:jc w:val="center"/>
              <w:rPr>
                <w:rFonts w:ascii="黑体" w:hAnsi="黑体" w:eastAsia="黑体"/>
                <w:sz w:val="24"/>
                <w:szCs w:val="24"/>
              </w:rPr>
            </w:pPr>
            <w:r>
              <w:rPr>
                <w:rFonts w:hint="eastAsia" w:ascii="方正小标宋简体" w:hAnsi="黑体" w:eastAsia="方正小标宋简体"/>
                <w:bCs/>
                <w:sz w:val="24"/>
                <w:szCs w:val="24"/>
              </w:rPr>
              <w:t>上年度研发投入占营业收入比重（%）</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11.79%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联系人</w:t>
            </w:r>
          </w:p>
        </w:tc>
        <w:tc>
          <w:tcPr>
            <w:tcW w:w="1502"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褚宏图</w:t>
            </w:r>
          </w:p>
        </w:tc>
        <w:tc>
          <w:tcPr>
            <w:tcW w:w="1211"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黑体" w:hAnsi="黑体" w:eastAsia="黑体"/>
                <w:sz w:val="24"/>
                <w:szCs w:val="24"/>
              </w:rPr>
            </w:pPr>
            <w:r>
              <w:rPr>
                <w:rFonts w:hint="eastAsia" w:ascii="方正小标宋简体" w:hAnsi="黑体" w:eastAsia="方正小标宋简体"/>
                <w:bCs/>
                <w:sz w:val="24"/>
                <w:szCs w:val="24"/>
              </w:rPr>
              <w:t>联系方式</w:t>
            </w:r>
          </w:p>
        </w:tc>
        <w:tc>
          <w:tcPr>
            <w:tcW w:w="1213" w:type="pct"/>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13853021889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小标宋简体" w:hAnsi="黑体" w:eastAsia="方正小标宋简体"/>
                <w:bCs/>
                <w:sz w:val="24"/>
                <w:szCs w:val="24"/>
              </w:rPr>
            </w:pPr>
            <w:r>
              <w:rPr>
                <w:rFonts w:hint="eastAsia" w:ascii="方正小标宋简体" w:hAnsi="黑体" w:eastAsia="方正小标宋简体"/>
                <w:bCs/>
                <w:sz w:val="24"/>
                <w:szCs w:val="24"/>
              </w:rPr>
              <w:t>二、项目需求信息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需求名称</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电机电控研发专家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需求类型</w:t>
            </w:r>
          </w:p>
        </w:tc>
        <w:tc>
          <w:tcPr>
            <w:tcW w:w="3927" w:type="pct"/>
            <w:gridSpan w:val="3"/>
            <w:tcBorders>
              <w:top w:val="single" w:color="auto" w:sz="4" w:space="0"/>
              <w:left w:val="nil"/>
              <w:bottom w:val="single" w:color="auto" w:sz="4" w:space="0"/>
              <w:right w:val="single" w:color="auto" w:sz="4" w:space="0"/>
            </w:tcBorders>
            <w:vAlign w:val="center"/>
          </w:tcPr>
          <w:p>
            <w:pPr>
              <w:spacing w:line="400" w:lineRule="exact"/>
              <w:ind w:left="0" w:leftChars="0" w:firstLine="0" w:firstLineChars="0"/>
              <w:jc w:val="center"/>
              <w:rPr>
                <w:rFonts w:ascii="仿宋_GB2312" w:hAnsi="宋体" w:eastAsia="仿宋_GB2312" w:cs="宋体"/>
                <w:sz w:val="24"/>
                <w:szCs w:val="24"/>
              </w:rPr>
            </w:pPr>
            <w:r>
              <w:rPr>
                <w:rFonts w:hint="eastAsia" w:ascii="仿宋_GB2312" w:hAnsi="仿宋" w:eastAsia="仿宋_GB2312"/>
                <w:sz w:val="24"/>
                <w:szCs w:val="24"/>
                <w:lang w:eastAsia="zh-CN"/>
              </w:rPr>
              <w:t>☑</w:t>
            </w:r>
            <w:r>
              <w:rPr>
                <w:rFonts w:hint="eastAsia" w:ascii="仿宋_GB2312" w:hAnsi="宋体" w:eastAsia="仿宋_GB2312" w:cs="宋体"/>
                <w:sz w:val="24"/>
                <w:szCs w:val="24"/>
              </w:rPr>
              <w:t xml:space="preserve">技术攻关类     </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 xml:space="preserve">成果转化类    </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研发实施周期</w:t>
            </w:r>
          </w:p>
        </w:tc>
        <w:tc>
          <w:tcPr>
            <w:tcW w:w="3927" w:type="pct"/>
            <w:gridSpan w:val="3"/>
            <w:vAlign w:val="center"/>
          </w:tcPr>
          <w:p>
            <w:pPr>
              <w:spacing w:line="400" w:lineRule="exact"/>
              <w:ind w:left="0" w:leftChars="0" w:firstLine="0" w:firstLineChars="0"/>
              <w:jc w:val="center"/>
              <w:rPr>
                <w:rFonts w:ascii="仿宋_GB2312" w:hAnsi="宋体" w:eastAsia="仿宋_GB2312" w:cs="宋体"/>
                <w:sz w:val="24"/>
                <w:szCs w:val="24"/>
              </w:rPr>
            </w:pPr>
            <w:r>
              <w:rPr>
                <w:rFonts w:hint="eastAsia" w:ascii="仿宋_GB2312" w:hAnsi="宋体" w:eastAsia="仿宋_GB2312" w:cs="宋体"/>
                <w:sz w:val="24"/>
                <w:szCs w:val="24"/>
                <w:lang w:val="en-US" w:eastAsia="zh-CN"/>
              </w:rPr>
              <w:t>2024</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6</w:t>
            </w:r>
            <w:r>
              <w:rPr>
                <w:rFonts w:hint="eastAsia" w:ascii="仿宋_GB2312" w:hAnsi="宋体" w:eastAsia="仿宋_GB2312" w:cs="宋体"/>
                <w:sz w:val="24"/>
                <w:szCs w:val="24"/>
              </w:rPr>
              <w:t>月至</w:t>
            </w:r>
            <w:r>
              <w:rPr>
                <w:rFonts w:hint="eastAsia" w:ascii="仿宋_GB2312" w:hAnsi="宋体" w:eastAsia="仿宋_GB2312" w:cs="宋体"/>
                <w:sz w:val="24"/>
                <w:szCs w:val="24"/>
                <w:lang w:val="en-US" w:eastAsia="zh-CN"/>
              </w:rPr>
              <w:t>2025</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12</w:t>
            </w:r>
            <w:r>
              <w:rPr>
                <w:rFonts w:hint="eastAsia" w:ascii="仿宋_GB2312" w:hAnsi="宋体" w:eastAsia="仿宋_GB2312" w:cs="宋体"/>
                <w:sz w:val="24"/>
                <w:szCs w:val="24"/>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攻关方向</w:t>
            </w:r>
          </w:p>
        </w:tc>
        <w:tc>
          <w:tcPr>
            <w:tcW w:w="3927" w:type="pct"/>
            <w:gridSpan w:val="3"/>
            <w:tcBorders>
              <w:top w:val="single" w:color="auto" w:sz="4" w:space="0"/>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_GB2312" w:hAnsi="宋体" w:eastAsia="仿宋_GB2312"/>
              </w:rPr>
            </w:pPr>
            <w:r>
              <w:rPr>
                <w:rFonts w:hint="eastAsia" w:ascii="仿宋_GB2312" w:hAnsi="宋体" w:eastAsia="仿宋_GB2312"/>
                <w:lang w:eastAsia="zh-CN"/>
              </w:rPr>
              <w:t>□化工</w:t>
            </w:r>
            <w:r>
              <w:rPr>
                <w:rFonts w:hint="eastAsia" w:ascii="仿宋_GB2312" w:hAnsi="宋体" w:eastAsia="仿宋_GB2312"/>
              </w:rPr>
              <w:t xml:space="preserve">  </w:t>
            </w:r>
            <w:r>
              <w:rPr>
                <w:rFonts w:hint="eastAsia" w:ascii="仿宋_GB2312" w:hAnsi="宋体" w:eastAsia="仿宋_GB2312" w:cs="宋体"/>
                <w:szCs w:val="21"/>
                <w:lang w:eastAsia="zh-CN"/>
              </w:rPr>
              <w:t>□</w:t>
            </w:r>
            <w:r>
              <w:rPr>
                <w:rFonts w:hint="eastAsia" w:ascii="仿宋_GB2312" w:hAnsi="宋体" w:eastAsia="仿宋_GB2312"/>
                <w:lang w:eastAsia="zh-CN"/>
              </w:rPr>
              <w:t>生物医药</w:t>
            </w:r>
            <w:r>
              <w:rPr>
                <w:rFonts w:hint="eastAsia" w:ascii="仿宋_GB2312" w:hAnsi="宋体" w:eastAsia="仿宋_GB2312"/>
              </w:rPr>
              <w:t xml:space="preserve">  </w:t>
            </w:r>
            <w:r>
              <w:rPr>
                <w:rFonts w:hint="eastAsia" w:ascii="仿宋_GB2312" w:hAnsi="宋体" w:eastAsia="仿宋_GB2312"/>
                <w:lang w:eastAsia="zh-CN"/>
              </w:rPr>
              <w:t>□机电设备制造</w:t>
            </w:r>
            <w:r>
              <w:rPr>
                <w:rFonts w:hint="eastAsia" w:ascii="仿宋_GB2312" w:hAnsi="宋体" w:eastAsia="仿宋_GB2312"/>
              </w:rPr>
              <w:t xml:space="preserve">  □</w:t>
            </w:r>
            <w:r>
              <w:rPr>
                <w:rFonts w:hint="eastAsia" w:ascii="仿宋_GB2312" w:hAnsi="宋体" w:eastAsia="仿宋_GB2312"/>
                <w:lang w:eastAsia="zh-CN"/>
              </w:rPr>
              <w:t>木材加工</w:t>
            </w:r>
            <w:r>
              <w:rPr>
                <w:rFonts w:hint="eastAsia" w:ascii="仿宋_GB2312" w:hAnsi="宋体" w:eastAsia="仿宋_GB2312"/>
              </w:rPr>
              <w:t xml:space="preserve">  □</w:t>
            </w:r>
            <w:r>
              <w:rPr>
                <w:rFonts w:hint="eastAsia" w:ascii="仿宋_GB2312" w:hAnsi="宋体" w:eastAsia="仿宋_GB2312"/>
                <w:lang w:eastAsia="zh-CN"/>
              </w:rPr>
              <w:t>纺织服装</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_GB2312" w:hAnsi="宋体" w:eastAsia="仿宋_GB2312"/>
                <w:lang w:eastAsia="zh-CN"/>
              </w:rPr>
            </w:pPr>
            <w:r>
              <w:rPr>
                <w:rFonts w:hint="eastAsia" w:ascii="仿宋_GB2312" w:hAnsi="宋体" w:eastAsia="仿宋_GB2312"/>
                <w:lang w:eastAsia="zh-CN"/>
              </w:rPr>
              <w:t>□食品加工</w:t>
            </w:r>
            <w:r>
              <w:rPr>
                <w:rFonts w:hint="eastAsia" w:ascii="仿宋_GB2312" w:hAnsi="宋体" w:eastAsia="仿宋_GB2312"/>
                <w:lang w:val="en-US" w:eastAsia="zh-CN"/>
              </w:rPr>
              <w:t xml:space="preserve">  </w:t>
            </w:r>
            <w:r>
              <w:rPr>
                <w:rFonts w:hint="eastAsia" w:ascii="仿宋_GB2312" w:hAnsi="宋体" w:eastAsia="仿宋_GB2312"/>
              </w:rPr>
              <w:t>□</w:t>
            </w:r>
            <w:r>
              <w:rPr>
                <w:rFonts w:hint="eastAsia" w:ascii="仿宋_GB2312" w:hAnsi="宋体" w:eastAsia="仿宋_GB2312"/>
                <w:lang w:eastAsia="zh-CN"/>
              </w:rPr>
              <w:t>商贸物流</w:t>
            </w:r>
            <w:r>
              <w:rPr>
                <w:rFonts w:hint="eastAsia" w:ascii="仿宋_GB2312" w:hAnsi="宋体" w:eastAsia="仿宋_GB2312"/>
              </w:rPr>
              <w:t xml:space="preserve">  </w:t>
            </w:r>
            <w:r>
              <w:rPr>
                <w:rFonts w:hint="eastAsia" w:ascii="仿宋_GB2312" w:hAnsi="宋体" w:eastAsia="仿宋_GB2312"/>
                <w:lang w:eastAsia="zh-CN"/>
              </w:rPr>
              <w:t>☑新能源</w:t>
            </w:r>
            <w:r>
              <w:rPr>
                <w:rFonts w:hint="eastAsia" w:ascii="仿宋_GB2312" w:hAnsi="宋体" w:eastAsia="仿宋_GB2312"/>
              </w:rPr>
              <w:t xml:space="preserve">  </w:t>
            </w:r>
            <w:r>
              <w:rPr>
                <w:rFonts w:hint="eastAsia" w:ascii="仿宋_GB2312" w:hAnsi="宋体" w:eastAsia="仿宋_GB2312"/>
                <w:lang w:eastAsia="zh-CN"/>
              </w:rPr>
              <w:t>□新材料</w:t>
            </w:r>
            <w:r>
              <w:rPr>
                <w:rFonts w:hint="eastAsia" w:ascii="仿宋_GB2312" w:hAnsi="宋体" w:eastAsia="仿宋_GB2312"/>
                <w:lang w:val="en-US" w:eastAsia="zh-CN"/>
              </w:rPr>
              <w:t xml:space="preserve">  </w:t>
            </w:r>
            <w:r>
              <w:rPr>
                <w:rFonts w:hint="eastAsia" w:ascii="仿宋_GB2312" w:hAnsi="宋体" w:eastAsia="仿宋_GB2312"/>
                <w:lang w:eastAsia="zh-CN"/>
              </w:rPr>
              <w:t>□新一代信息技术</w:t>
            </w:r>
          </w:p>
          <w:p>
            <w:pPr>
              <w:keepNext w:val="0"/>
              <w:keepLines w:val="0"/>
              <w:pageBreakBefore w:val="0"/>
              <w:widowControl w:val="0"/>
              <w:kinsoku/>
              <w:wordWrap/>
              <w:overflowPunct/>
              <w:topLinePunct w:val="0"/>
              <w:autoSpaceDE/>
              <w:autoSpaceDN/>
              <w:bidi w:val="0"/>
              <w:spacing w:line="300" w:lineRule="exact"/>
              <w:ind w:left="0" w:leftChars="0" w:firstLine="0" w:firstLineChars="0"/>
              <w:textAlignment w:val="auto"/>
              <w:rPr>
                <w:rFonts w:ascii="仿宋_GB2312" w:hAnsi="仿宋" w:eastAsia="仿宋_GB2312"/>
                <w:szCs w:val="21"/>
              </w:rPr>
            </w:pPr>
            <w:r>
              <w:rPr>
                <w:rFonts w:hint="eastAsia" w:ascii="仿宋_GB2312" w:hAnsi="仿宋" w:eastAsia="仿宋_GB2312"/>
                <w:szCs w:val="21"/>
                <w:lang w:eastAsia="zh-CN"/>
              </w:rPr>
              <w:t>□</w:t>
            </w:r>
            <w:r>
              <w:rPr>
                <w:rFonts w:hint="eastAsia" w:ascii="仿宋_GB2312" w:hAnsi="仿宋" w:eastAsia="仿宋_GB2312"/>
                <w:szCs w:val="21"/>
              </w:rPr>
              <w:t xml:space="preserve">医养健康  □精品旅游   □现代金融服务  </w:t>
            </w:r>
            <w:r>
              <w:rPr>
                <w:rFonts w:hint="eastAsia" w:ascii="仿宋_GB2312" w:hAnsi="仿宋" w:eastAsia="仿宋_GB2312"/>
                <w:szCs w:val="21"/>
                <w:lang w:eastAsia="zh-CN"/>
              </w:rPr>
              <w:t>□</w:t>
            </w:r>
            <w:r>
              <w:rPr>
                <w:rFonts w:hint="eastAsia" w:ascii="仿宋_GB2312" w:hAnsi="仿宋" w:eastAsia="仿宋_GB2312"/>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eastAsia" w:ascii="方正小标宋简体" w:hAnsi="黑体" w:eastAsia="方正小标宋简体"/>
                <w:bCs/>
                <w:sz w:val="24"/>
                <w:szCs w:val="24"/>
              </w:rPr>
            </w:pPr>
            <w:r>
              <w:rPr>
                <w:rFonts w:hint="eastAsia" w:ascii="方正小标宋简体" w:hAnsi="黑体" w:eastAsia="方正小标宋简体"/>
                <w:bCs/>
                <w:sz w:val="24"/>
                <w:szCs w:val="24"/>
              </w:rPr>
              <w:t>预计项目总</w:t>
            </w:r>
          </w:p>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投入资金（万元）</w:t>
            </w:r>
          </w:p>
        </w:tc>
        <w:tc>
          <w:tcPr>
            <w:tcW w:w="1502" w:type="pct"/>
            <w:tcBorders>
              <w:top w:val="single" w:color="auto" w:sz="4" w:space="0"/>
              <w:left w:val="nil"/>
              <w:bottom w:val="single" w:color="auto" w:sz="4" w:space="0"/>
            </w:tcBorders>
            <w:vAlign w:val="center"/>
          </w:tcPr>
          <w:p>
            <w:pPr>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5700</w:t>
            </w:r>
          </w:p>
        </w:tc>
        <w:tc>
          <w:tcPr>
            <w:tcW w:w="1211" w:type="pct"/>
            <w:tcBorders>
              <w:top w:val="single" w:color="auto" w:sz="4" w:space="0"/>
              <w:left w:val="nil"/>
              <w:bottom w:val="single" w:color="auto" w:sz="4" w:space="0"/>
            </w:tcBorders>
            <w:vAlign w:val="center"/>
          </w:tcPr>
          <w:p>
            <w:pPr>
              <w:spacing w:line="400" w:lineRule="exact"/>
              <w:ind w:left="0" w:leftChars="0" w:firstLine="0" w:firstLineChars="0"/>
              <w:jc w:val="center"/>
              <w:rPr>
                <w:rFonts w:ascii="黑体" w:hAnsi="黑体" w:eastAsia="黑体"/>
                <w:sz w:val="24"/>
              </w:rPr>
            </w:pPr>
            <w:r>
              <w:rPr>
                <w:rFonts w:hint="eastAsia" w:ascii="方正小标宋简体" w:hAnsi="黑体" w:eastAsia="方正小标宋简体"/>
                <w:bCs/>
                <w:sz w:val="24"/>
              </w:rPr>
              <w:t>揭榜金额（万元）</w:t>
            </w:r>
          </w:p>
        </w:tc>
        <w:tc>
          <w:tcPr>
            <w:tcW w:w="1213" w:type="pct"/>
            <w:tcBorders>
              <w:top w:val="single" w:color="auto" w:sz="4" w:space="0"/>
              <w:left w:val="nil"/>
              <w:bottom w:val="single" w:color="auto" w:sz="4" w:space="0"/>
            </w:tcBorders>
            <w:vAlign w:val="center"/>
          </w:tcPr>
          <w:p>
            <w:pPr>
              <w:spacing w:line="400" w:lineRule="exact"/>
              <w:ind w:left="0" w:leftChars="0" w:firstLine="0" w:firstLineChars="0"/>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9"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szCs w:val="24"/>
              </w:rPr>
            </w:pPr>
            <w:r>
              <w:rPr>
                <w:rFonts w:hint="eastAsia" w:ascii="方正小标宋简体" w:hAnsi="黑体" w:eastAsia="方正小标宋简体"/>
                <w:bCs/>
                <w:sz w:val="24"/>
                <w:szCs w:val="24"/>
              </w:rPr>
              <w:t>需求背景、国内外相关情况介绍</w:t>
            </w:r>
          </w:p>
        </w:tc>
        <w:tc>
          <w:tcPr>
            <w:tcW w:w="3927" w:type="pct"/>
            <w:gridSpan w:val="3"/>
            <w:tcBorders>
              <w:top w:val="single" w:color="auto" w:sz="4" w:space="0"/>
              <w:left w:val="nil"/>
              <w:bottom w:val="single" w:color="auto" w:sz="4" w:space="0"/>
            </w:tcBorders>
            <w:vAlign w:val="center"/>
          </w:tcPr>
          <w:p>
            <w:pPr>
              <w:spacing w:line="400" w:lineRule="exact"/>
              <w:ind w:left="0" w:leftChars="0" w:firstLine="480" w:firstLineChars="200"/>
              <w:jc w:val="left"/>
              <w:rPr>
                <w:rFonts w:hint="default" w:ascii="Times New Roman" w:hAnsi="Times New Roman" w:eastAsia="微软雅黑"/>
                <w:sz w:val="24"/>
                <w:lang w:val="en-US" w:eastAsia="zh-CN"/>
              </w:rPr>
            </w:pPr>
            <w:r>
              <w:rPr>
                <w:rFonts w:hint="eastAsia" w:ascii="仿宋_GB2312" w:hAnsi="仿宋_GB2312" w:eastAsia="仿宋_GB2312" w:cs="仿宋_GB2312"/>
                <w:sz w:val="24"/>
                <w:lang w:eastAsia="zh-CN"/>
              </w:rPr>
              <w:t>新能源汽车驱动系统产业园项目</w:t>
            </w:r>
            <w:r>
              <w:rPr>
                <w:rFonts w:hint="eastAsia" w:ascii="仿宋_GB2312" w:hAnsi="仿宋_GB2312" w:eastAsia="仿宋_GB2312" w:cs="仿宋_GB2312"/>
                <w:sz w:val="24"/>
                <w:lang w:val="en-US" w:eastAsia="zh-CN"/>
              </w:rPr>
              <w:t>,是2024年市重点项目，由山东英搏尔电气有限公司投资建设，公司于2021年5月注册成立。总投资35767万元，占地120亩，位于位于菏泽市牡丹区吴店高端装备制造产业园内，总建筑面积6.6万平方米，主要建设无尘车间、研发实验室、SMT车间、定转子车间、办公楼等，及其他配套基础设施。年产电机控制器、电源总成等80万台套。项目建成投产后，将具备20万台套A00级电机控制器、20万台套A00级电机、10万台套特种车电机控制器、10万台套特种车电机及20万台套电源及电源总成的生产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3"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需求内容描述</w:t>
            </w:r>
          </w:p>
        </w:tc>
        <w:tc>
          <w:tcPr>
            <w:tcW w:w="3927" w:type="pct"/>
            <w:gridSpan w:val="3"/>
            <w:tcBorders>
              <w:top w:val="single" w:color="auto" w:sz="4" w:space="0"/>
              <w:left w:val="nil"/>
              <w:bottom w:val="single" w:color="auto" w:sz="4" w:space="0"/>
            </w:tcBorders>
            <w:vAlign w:val="center"/>
          </w:tcPr>
          <w:p>
            <w:pPr>
              <w:widowControl/>
              <w:autoSpaceDE w:val="0"/>
              <w:autoSpaceDN w:val="0"/>
              <w:adjustRightInd w:val="0"/>
              <w:spacing w:line="360" w:lineRule="auto"/>
              <w:ind w:left="0" w:leftChars="0" w:firstLine="480" w:firstLineChars="200"/>
              <w:jc w:val="left"/>
              <w:textAlignment w:val="baseline"/>
              <w:rPr>
                <w:rFonts w:hint="eastAsia" w:ascii="仿宋_GB2312" w:hAnsi="仿宋" w:eastAsia="微软雅黑"/>
                <w:szCs w:val="21"/>
                <w:lang w:eastAsia="zh-CN"/>
              </w:rPr>
            </w:pPr>
            <w:r>
              <w:rPr>
                <w:rFonts w:hint="eastAsia" w:ascii="仿宋_GB2312" w:hAnsi="仿宋_GB2312" w:eastAsia="仿宋_GB2312" w:cs="仿宋_GB2312"/>
                <w:sz w:val="24"/>
                <w:lang w:eastAsia="zh-CN"/>
              </w:rPr>
              <w:t>根据公司业务的不断发展，公司正在积极申报多项国家级和省级项目，包括国家发改委《2024年支持先进制造业与服务业发展专项资金》、山东省科技厅《2023年山东省重点研发计划（重大科技创新工程）第一批项目指南》以及山东省工信厅的“专精特新”“专精特新小巨人”等申报工作。这些项目的成功申报将有助于公司获得政策扶持和资质荣誉，进一步推动新能源汽车驱动系统产业园项目（二期）的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7" w:hRule="atLeast"/>
          <w:jc w:val="center"/>
        </w:trPr>
        <w:tc>
          <w:tcPr>
            <w:tcW w:w="1072" w:type="pct"/>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eastAsia" w:ascii="方正小标宋简体" w:hAnsi="黑体" w:eastAsia="方正小标宋简体"/>
                <w:bCs/>
                <w:sz w:val="24"/>
              </w:rPr>
            </w:pPr>
            <w:r>
              <w:rPr>
                <w:rFonts w:hint="eastAsia" w:ascii="方正小标宋简体" w:hAnsi="黑体" w:eastAsia="方正小标宋简体"/>
                <w:bCs/>
                <w:sz w:val="24"/>
              </w:rPr>
              <w:t>对揭榜方</w:t>
            </w:r>
          </w:p>
          <w:p>
            <w:pPr>
              <w:spacing w:line="400" w:lineRule="exact"/>
              <w:ind w:left="0" w:leftChars="0" w:firstLine="0" w:firstLineChars="0"/>
              <w:jc w:val="center"/>
              <w:rPr>
                <w:rFonts w:ascii="方正小标宋简体" w:hAnsi="黑体" w:eastAsia="方正小标宋简体"/>
                <w:bCs/>
                <w:sz w:val="24"/>
              </w:rPr>
            </w:pPr>
            <w:r>
              <w:rPr>
                <w:rFonts w:hint="eastAsia" w:ascii="方正小标宋简体" w:hAnsi="黑体" w:eastAsia="方正小标宋简体"/>
                <w:bCs/>
                <w:sz w:val="24"/>
              </w:rPr>
              <w:t>有关要求</w:t>
            </w:r>
          </w:p>
        </w:tc>
        <w:tc>
          <w:tcPr>
            <w:tcW w:w="3927" w:type="pct"/>
            <w:gridSpan w:val="3"/>
            <w:tcBorders>
              <w:top w:val="single" w:color="auto" w:sz="4" w:space="0"/>
              <w:left w:val="nil"/>
              <w:bottom w:val="single" w:color="auto" w:sz="4" w:space="0"/>
            </w:tcBorders>
            <w:vAlign w:val="center"/>
          </w:tcPr>
          <w:p>
            <w:pPr>
              <w:widowControl/>
              <w:snapToGrid w:val="0"/>
              <w:spacing w:line="440" w:lineRule="exact"/>
              <w:ind w:firstLine="480" w:firstLineChars="200"/>
              <w:textAlignment w:val="baseline"/>
              <w:rPr>
                <w:rFonts w:hint="default" w:ascii="仿宋_GB2312" w:hAnsi="仿宋" w:eastAsia="仿宋_GB2312"/>
                <w:szCs w:val="21"/>
                <w:lang w:val="en-US" w:eastAsia="zh-CN"/>
              </w:rPr>
            </w:pPr>
            <w:r>
              <w:rPr>
                <w:rFonts w:hint="eastAsia" w:ascii="仿宋_GB2312" w:hAnsi="仿宋_GB2312" w:eastAsia="仿宋_GB2312" w:cs="仿宋_GB2312"/>
                <w:sz w:val="24"/>
                <w:lang w:val="en-US" w:eastAsia="zh-CN"/>
              </w:rPr>
              <w:t>新能源汽车行业的高精尖缺专家团队，具有项目申报相关工作经验。</w:t>
            </w:r>
          </w:p>
        </w:tc>
      </w:tr>
    </w:tbl>
    <w:p>
      <w:pPr>
        <w:pStyle w:val="4"/>
        <w:keepNext/>
        <w:keepLines/>
        <w:pageBreakBefore w:val="0"/>
        <w:widowControl w:val="0"/>
        <w:kinsoku/>
        <w:wordWrap/>
        <w:overflowPunct/>
        <w:topLinePunct w:val="0"/>
        <w:autoSpaceDE/>
        <w:autoSpaceDN/>
        <w:bidi w:val="0"/>
        <w:adjustRightInd/>
        <w:snapToGrid/>
        <w:spacing w:before="0" w:after="0" w:line="100" w:lineRule="exact"/>
        <w:ind w:left="0" w:leftChars="0" w:firstLine="0" w:firstLineChars="0"/>
        <w:textAlignment w:val="auto"/>
        <w:rPr>
          <w:rFonts w:hint="default"/>
          <w:lang w:val="en-US" w:eastAsia="zh-CN"/>
        </w:rPr>
      </w:pPr>
    </w:p>
    <w:sectPr>
      <w:pgSz w:w="11906" w:h="16838"/>
      <w:pgMar w:top="1701" w:right="1474" w:bottom="1531" w:left="1474" w:header="851" w:footer="1417"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 w:name="SimSun">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r>
      <w:rPr>
        <w:sz w:val="18"/>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PO0dyMwIAAGMEAAAOAAAAAAAAAAEAIAAA&#10;ADUBAABkcnMvZTJvRG9jLnhtbFBLBQYAAAAABgAGAFkBAADaBQAAAAA=&#10;">
              <v:fill on="f" focussize="0,0"/>
              <v:stroke on="f" weight="0.5pt"/>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r>
      <w:rPr>
        <w:sz w:val="18"/>
      </w:rP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JO0FMw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lhLDNCp++vH99PPh9OsbwRkEalyYIe7eITK272yLthnOAw4T77byOn3BiMAP&#10;eY8XeUUbCU+XppPpNIeLwzdsgJ89Xnc+xPfCapKMgnrUr5OVHTYh9qFDSMpm7Foq1dVQGdIU9Or1&#10;m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ZJO0FMwIAAGMEAAAOAAAAAAAAAAEAIAAA&#10;ADUBAABkcnMvZTJvRG9jLnhtbFBLBQYAAAAABgAGAFkBAADaBQAAAAA=&#10;">
              <v:fill on="f" focussize="0,0"/>
              <v:stroke on="f" weight="0.5pt"/>
              <v:imagedata o:title=""/>
              <o:lock v:ext="edit" aspectratio="f"/>
              <v:textbox inset="0mm,0mm,0mm,0mm" style="mso-fit-shape-to-text:t;">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r>
      <w:rPr>
        <w:sz w:val="1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LOH3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MAs4fcyAgAAYwQAAA4AAAAAAAAAAQAgAAAA&#10;NQEAAGRycy9lMm9Eb2MueG1sUEsFBgAAAAAGAAYAWQEAANkFA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r>
      <w:rPr>
        <w:sz w:val="18"/>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 </w:t>
                          </w:r>
                          <w:r>
                            <w:fldChar w:fldCharType="begin"/>
                          </w:r>
                          <w:r>
                            <w:instrText xml:space="preserve"> PAGE  \* MERGEFORMAT </w:instrText>
                          </w:r>
                          <w:r>
                            <w:fldChar w:fldCharType="separate"/>
                          </w:r>
                          <w:r>
                            <w:t>50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10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FsBzMw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QtJDFMo+KnH99PPx9Ov74RnEGgxoUZ4u4dImP7zrZom+E84DDxbiuv0xeMCPzA&#10;Ol7kFW0kPF2aTqbTHC4O37ABfvZ43fkQ3wurSTIK6lG/TlZ22ITYhw4hKZuxa6lUV0NlSFPQq9dv&#10;8u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TFsBzMwIAAGMEAAAOAAAAAAAAAAEAIAAA&#10;ADUBAABkcnMvZTJvRG9jLnhtbFBLBQYAAAAABgAGAFkBAADaBQAAAAA=&#10;">
              <v:fill on="f" focussize="0,0"/>
              <v:stroke on="f" weight="0.5pt"/>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50</w:t>
                    </w:r>
                    <w:r>
                      <w:fldChar w:fldCharType="end"/>
                    </w:r>
                    <w: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r>
      <w:rPr>
        <w:sz w:val="18"/>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CaDKRMwIAAGMEAAAOAAAAAAAAAAEAIAAA&#10;ADUBAABkcnMvZTJvRG9jLnhtbFBLBQYAAAAABgAGAFkBAADaBQAAAAA=&#10;">
              <v:fill on="f" focussize="0,0"/>
              <v:stroke on="f" weight="0.5pt"/>
              <v:imagedata o:title=""/>
              <o:lock v:ext="edit" aspectratio="f"/>
              <v:textbox inset="0mm,0mm,0mm,0mm" style="mso-fit-shape-to-text:t;">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r>
      <w:rPr>
        <w:sz w:val="18"/>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ye+F/MwIAAGM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ye+F/MwIAAGMEAAAOAAAAAAAAAAEAIAAA&#10;ADUBAABkcnMvZTJvRG9jLnhtbFBLBQYAAAAABgAGAFkBAADaBQAAAAA=&#10;">
              <v:fill on="f" focussize="0,0"/>
              <v:stroke on="f" weight="0.5pt"/>
              <v:imagedata o:title=""/>
              <o:lock v:ext="edit" aspectratio="f"/>
              <v:textbox inset="0mm,0mm,0mm,0mm" style="mso-fit-shape-to-text:t;">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r>
      <w:rPr>
        <w:sz w:val="18"/>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jmoLjMwIAAGMEAAAOAAAAAAAAAAEAIAAA&#10;ADUBAABkcnMvZTJvRG9jLnhtbFBLBQYAAAAABgAGAFkBAADaBQAAAAA=&#10;">
              <v:fill on="f" focussize="0,0"/>
              <v:stroke on="f" weight="0.5pt"/>
              <v:imagedata o:title=""/>
              <o:lock v:ext="edit" aspectratio="f"/>
              <v:textbox inset="0mm,0mm,0mm,0mm" style="mso-fit-shape-to-text:t;">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r>
      <w:rPr>
        <w:sz w:val="18"/>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73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IxY6ZMwIAAGMEAAAOAAAAAAAAAAEAIAAA&#10;ADUBAABkcnMvZTJvRG9jLnhtbFBLBQYAAAAABgAGAFkBAADaBQAAAAA=&#10;">
              <v:fill on="f" focussize="0,0"/>
              <v:stroke on="f" weight="0.5pt"/>
              <v:imagedata o:title=""/>
              <o:lock v:ext="edit" aspectratio="f"/>
              <v:textbox inset="0mm,0mm,0mm,0mm" style="mso-fit-shape-to-text:t;">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73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pPr>
    <w:r>
      <w:rPr>
        <w:sz w:val="18"/>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n6kE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TNhBLDNCp++vH99PPh9OsbwRkEalyYIe7eITK272yLthnOAw4T77byOn3BiMAP&#10;eY8XeUUbCU+XppPpNIeLwzdsgJ89Xnc+xPfCapKMgnrUr5OVHTYh9qFDSMpm7Foq1dVQGdIU9Or1&#10;2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rn6kEMwIAAGMEAAAOAAAAAAAAAAEAIAAA&#10;ADUBAABkcnMvZTJvRG9jLnhtbFBLBQYAAAAABgAGAFkBAADaBQ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r>
      <w:rPr>
        <w:sz w:val="18"/>
      </w:rPr>
      <mc:AlternateContent>
        <mc:Choice Requires="wps">
          <w:drawing>
            <wp:anchor distT="0" distB="0" distL="114300" distR="114300" simplePos="0" relativeHeight="2516940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95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40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hHYYMw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lhLDNCp++vH99PPh9OsbwRkEalyYIe7eITK272yLthnOAw4T77byOn3BiMAP&#10;eY8XeUUbCU+XppPpNIeLwzdsgJ89Xnc+xPfCapKMgnrUr5OVHTYh9qFDSMpm7Foq1dVQGdIU9Or1&#10;m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ChHYYMwIAAGMEAAAOAAAAAAAAAAEAIAAA&#10;ADUBAABkcnMvZTJvRG9jLnhtbFBLBQYAAAAABgAGAFkBAADaBQAAAAA=&#10;">
              <v:fill on="f" focussize="0,0"/>
              <v:stroke on="f" weight="0.5pt"/>
              <v:imagedata o:title=""/>
              <o:lock v:ext="edit" aspectratio="f"/>
              <v:textbox inset="0mm,0mm,0mm,0mm" style="mso-fit-shape-to-text:t;">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95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r>
      <w:rPr>
        <w:sz w:val="18"/>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102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t3LwMwIAAGMEAAAOAAAAZHJz&#10;L2Uyb0RvYy54bWytVEuOEzEQ3SNxB8t70knQ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ezK0oM06j4+cf388/f51/fCM4gUO3CHHEPDpGxeWcbtM1wHnCYeDel1+kLRgR+&#10;yHu6yCuaSHi6NJvOZmO4OHzDBvjZ03XnQ3wvrCbJyKlH/VpZ2XEbYhc6hKRsxm6kUm0NlSF1Tq/f&#10;Xo3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Tt3LwMwIAAGMEAAAOAAAAAAAAAAEAIAAA&#10;ADUBAABkcnMvZTJvRG9jLnhtbFBLBQYAAAAABgAGAFkBAADaBQAAAAA=&#10;">
              <v:fill on="f" focussize="0,0"/>
              <v:stroke on="f" weight="0.5pt"/>
              <v:imagedata o:title=""/>
              <o:lock v:ext="edit" aspectratio="f"/>
              <v:textbox inset="0mm,0mm,0mm,0mm" style="mso-fit-shape-to-text:t;">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102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r>
      <w:rPr>
        <w:sz w:val="18"/>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30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384"/>
        <w:tab w:val="clear" w:pos="4153"/>
      </w:tabs>
    </w:pPr>
    <w:r>
      <w:rPr>
        <w:rFonts w:hint="eastAsia"/>
        <w:lang w:eastAsia="zh-CN"/>
      </w:rPr>
      <w:tab/>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r>
      <w:rPr>
        <w:sz w:val="18"/>
      </w:rPr>
      <mc:AlternateContent>
        <mc:Choice Requires="wps">
          <w:drawing>
            <wp:anchor distT="0" distB="0" distL="114300" distR="114300" simplePos="0" relativeHeight="2516951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51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wKV+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MDApX4yAgAAYwQAAA4AAAAAAAAAAQAgAAAA&#10;NQEAAGRycy9lMm9Eb2MueG1sUEsFBgAAAAAGAAYAWQEAANkFAAAAAA==&#10;">
              <v:fill on="f" focussize="0,0"/>
              <v:stroke on="f" weight="0.5pt"/>
              <v:imagedata o:title=""/>
              <o:lock v:ext="edit" aspectratio="f"/>
              <v:textbox inset="0mm,0mm,0mm,0mm" style="mso-fit-shape-to-text:t;">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13"/>
                      <w:keepNext w:val="0"/>
                      <w:keepLines w:val="0"/>
                      <w:pageBreakBefore w:val="0"/>
                      <w:widowControl w:val="0"/>
                      <w:kinsoku/>
                      <w:wordWrap/>
                      <w:overflowPunct/>
                      <w:topLinePunct w:val="0"/>
                      <w:autoSpaceDE/>
                      <w:autoSpaceDN/>
                      <w:bidi w:val="0"/>
                      <w:adjustRightInd w:val="0"/>
                      <w:snapToGrid w:val="0"/>
                      <w:spacing w:after="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textAlignment w:val="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FCE5D"/>
    <w:multiLevelType w:val="singleLevel"/>
    <w:tmpl w:val="ABFFCE5D"/>
    <w:lvl w:ilvl="0" w:tentative="0">
      <w:start w:val="1"/>
      <w:numFmt w:val="chineseCounting"/>
      <w:suff w:val="nothing"/>
      <w:lvlText w:val="%1、"/>
      <w:lvlJc w:val="left"/>
      <w:rPr>
        <w:rFonts w:hint="eastAsia"/>
      </w:rPr>
    </w:lvl>
  </w:abstractNum>
  <w:abstractNum w:abstractNumId="1">
    <w:nsid w:val="2B65A7AA"/>
    <w:multiLevelType w:val="singleLevel"/>
    <w:tmpl w:val="2B65A7AA"/>
    <w:lvl w:ilvl="0" w:tentative="0">
      <w:start w:val="1"/>
      <w:numFmt w:val="decimal"/>
      <w:lvlText w:val="%1."/>
      <w:lvlJc w:val="left"/>
      <w:pPr>
        <w:tabs>
          <w:tab w:val="left" w:pos="312"/>
        </w:tabs>
      </w:pPr>
    </w:lvl>
  </w:abstractNum>
  <w:abstractNum w:abstractNumId="2">
    <w:nsid w:val="3FBBB6F6"/>
    <w:multiLevelType w:val="singleLevel"/>
    <w:tmpl w:val="3FBBB6F6"/>
    <w:lvl w:ilvl="0" w:tentative="0">
      <w:start w:val="1"/>
      <w:numFmt w:val="decimal"/>
      <w:suff w:val="nothing"/>
      <w:lvlText w:val="%1、"/>
      <w:lvlJc w:val="left"/>
    </w:lvl>
  </w:abstractNum>
  <w:abstractNum w:abstractNumId="3">
    <w:nsid w:val="550D3455"/>
    <w:multiLevelType w:val="singleLevel"/>
    <w:tmpl w:val="550D3455"/>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YWJmNWZiZmVmZjlmM2U2MzBlNzRiZmI3OTI1NTUifQ=="/>
  </w:docVars>
  <w:rsids>
    <w:rsidRoot w:val="00ED6FD7"/>
    <w:rsid w:val="000005E1"/>
    <w:rsid w:val="00000CC6"/>
    <w:rsid w:val="000012FF"/>
    <w:rsid w:val="0000138B"/>
    <w:rsid w:val="000019EE"/>
    <w:rsid w:val="000024D5"/>
    <w:rsid w:val="000028F6"/>
    <w:rsid w:val="00002AEF"/>
    <w:rsid w:val="00002C71"/>
    <w:rsid w:val="00003037"/>
    <w:rsid w:val="00003072"/>
    <w:rsid w:val="000047AC"/>
    <w:rsid w:val="00004E68"/>
    <w:rsid w:val="00005D8E"/>
    <w:rsid w:val="00005E73"/>
    <w:rsid w:val="00005EB1"/>
    <w:rsid w:val="000061A6"/>
    <w:rsid w:val="000064C1"/>
    <w:rsid w:val="00006987"/>
    <w:rsid w:val="00006E78"/>
    <w:rsid w:val="00007CF5"/>
    <w:rsid w:val="000100C5"/>
    <w:rsid w:val="00010507"/>
    <w:rsid w:val="00010512"/>
    <w:rsid w:val="0001060F"/>
    <w:rsid w:val="00010976"/>
    <w:rsid w:val="00010AC0"/>
    <w:rsid w:val="0001123C"/>
    <w:rsid w:val="00011804"/>
    <w:rsid w:val="00011F8A"/>
    <w:rsid w:val="0001243A"/>
    <w:rsid w:val="0001253D"/>
    <w:rsid w:val="00012656"/>
    <w:rsid w:val="00012D91"/>
    <w:rsid w:val="000133CB"/>
    <w:rsid w:val="00013AE4"/>
    <w:rsid w:val="00013F9E"/>
    <w:rsid w:val="00013FAC"/>
    <w:rsid w:val="0001413E"/>
    <w:rsid w:val="000144A2"/>
    <w:rsid w:val="00014649"/>
    <w:rsid w:val="00014FF0"/>
    <w:rsid w:val="000150E7"/>
    <w:rsid w:val="00015233"/>
    <w:rsid w:val="000157AF"/>
    <w:rsid w:val="000159B0"/>
    <w:rsid w:val="00015AD8"/>
    <w:rsid w:val="00015DEB"/>
    <w:rsid w:val="00016985"/>
    <w:rsid w:val="000175A2"/>
    <w:rsid w:val="00017EB5"/>
    <w:rsid w:val="000206B9"/>
    <w:rsid w:val="00020AFA"/>
    <w:rsid w:val="00021018"/>
    <w:rsid w:val="00022EDC"/>
    <w:rsid w:val="00023956"/>
    <w:rsid w:val="00024A70"/>
    <w:rsid w:val="00024B77"/>
    <w:rsid w:val="00024EF6"/>
    <w:rsid w:val="00024FD9"/>
    <w:rsid w:val="000259B3"/>
    <w:rsid w:val="00025F23"/>
    <w:rsid w:val="000262BF"/>
    <w:rsid w:val="00026AE6"/>
    <w:rsid w:val="000279EF"/>
    <w:rsid w:val="0003144C"/>
    <w:rsid w:val="00031AB5"/>
    <w:rsid w:val="00031C64"/>
    <w:rsid w:val="0003224B"/>
    <w:rsid w:val="000327BF"/>
    <w:rsid w:val="00032AD7"/>
    <w:rsid w:val="00034455"/>
    <w:rsid w:val="0003553D"/>
    <w:rsid w:val="0003584C"/>
    <w:rsid w:val="00035A7F"/>
    <w:rsid w:val="00035F2A"/>
    <w:rsid w:val="0003759A"/>
    <w:rsid w:val="00037812"/>
    <w:rsid w:val="00037933"/>
    <w:rsid w:val="000379EF"/>
    <w:rsid w:val="00037D9B"/>
    <w:rsid w:val="00040B08"/>
    <w:rsid w:val="00040DEE"/>
    <w:rsid w:val="0004181A"/>
    <w:rsid w:val="00041B40"/>
    <w:rsid w:val="00041E2C"/>
    <w:rsid w:val="00041E79"/>
    <w:rsid w:val="00042315"/>
    <w:rsid w:val="00042AEC"/>
    <w:rsid w:val="00042B3E"/>
    <w:rsid w:val="00042E88"/>
    <w:rsid w:val="00042FC8"/>
    <w:rsid w:val="000433B3"/>
    <w:rsid w:val="000439BA"/>
    <w:rsid w:val="0004544F"/>
    <w:rsid w:val="00045643"/>
    <w:rsid w:val="00046070"/>
    <w:rsid w:val="00046426"/>
    <w:rsid w:val="000464C0"/>
    <w:rsid w:val="00046B03"/>
    <w:rsid w:val="00047601"/>
    <w:rsid w:val="00047936"/>
    <w:rsid w:val="000501E4"/>
    <w:rsid w:val="00050C31"/>
    <w:rsid w:val="00050CAC"/>
    <w:rsid w:val="00050D23"/>
    <w:rsid w:val="00050EFF"/>
    <w:rsid w:val="00051230"/>
    <w:rsid w:val="00051599"/>
    <w:rsid w:val="00051923"/>
    <w:rsid w:val="00051DE9"/>
    <w:rsid w:val="00052A28"/>
    <w:rsid w:val="00052AB9"/>
    <w:rsid w:val="00052BB4"/>
    <w:rsid w:val="00052C8D"/>
    <w:rsid w:val="00052E3D"/>
    <w:rsid w:val="00052EA3"/>
    <w:rsid w:val="00053D6C"/>
    <w:rsid w:val="0005426E"/>
    <w:rsid w:val="00054438"/>
    <w:rsid w:val="0005454C"/>
    <w:rsid w:val="000547D6"/>
    <w:rsid w:val="00054869"/>
    <w:rsid w:val="00054AE5"/>
    <w:rsid w:val="00055241"/>
    <w:rsid w:val="00055B4B"/>
    <w:rsid w:val="00055D86"/>
    <w:rsid w:val="00056184"/>
    <w:rsid w:val="00056265"/>
    <w:rsid w:val="00056623"/>
    <w:rsid w:val="000569E8"/>
    <w:rsid w:val="000570A9"/>
    <w:rsid w:val="00057376"/>
    <w:rsid w:val="00057724"/>
    <w:rsid w:val="00057EED"/>
    <w:rsid w:val="0006040E"/>
    <w:rsid w:val="00060854"/>
    <w:rsid w:val="00061010"/>
    <w:rsid w:val="00061A89"/>
    <w:rsid w:val="00061E84"/>
    <w:rsid w:val="0006212A"/>
    <w:rsid w:val="00062D2B"/>
    <w:rsid w:val="00063045"/>
    <w:rsid w:val="000640CA"/>
    <w:rsid w:val="000642DD"/>
    <w:rsid w:val="00064660"/>
    <w:rsid w:val="000650B9"/>
    <w:rsid w:val="000656C3"/>
    <w:rsid w:val="000659ED"/>
    <w:rsid w:val="00066D00"/>
    <w:rsid w:val="00067ADB"/>
    <w:rsid w:val="00067C1D"/>
    <w:rsid w:val="000709B3"/>
    <w:rsid w:val="00071096"/>
    <w:rsid w:val="00071D70"/>
    <w:rsid w:val="00072969"/>
    <w:rsid w:val="0007306A"/>
    <w:rsid w:val="00073E9B"/>
    <w:rsid w:val="000744DE"/>
    <w:rsid w:val="00074598"/>
    <w:rsid w:val="00074BA0"/>
    <w:rsid w:val="00075234"/>
    <w:rsid w:val="00075967"/>
    <w:rsid w:val="00075B8D"/>
    <w:rsid w:val="000760CD"/>
    <w:rsid w:val="000765B6"/>
    <w:rsid w:val="0007672D"/>
    <w:rsid w:val="00076A70"/>
    <w:rsid w:val="00076CA2"/>
    <w:rsid w:val="00076CA7"/>
    <w:rsid w:val="00076F12"/>
    <w:rsid w:val="00077883"/>
    <w:rsid w:val="00077D8F"/>
    <w:rsid w:val="00077E24"/>
    <w:rsid w:val="0008052E"/>
    <w:rsid w:val="0008054A"/>
    <w:rsid w:val="00080907"/>
    <w:rsid w:val="00081D5D"/>
    <w:rsid w:val="0008230B"/>
    <w:rsid w:val="000825B8"/>
    <w:rsid w:val="00082D2F"/>
    <w:rsid w:val="00082DB1"/>
    <w:rsid w:val="000835CF"/>
    <w:rsid w:val="00083995"/>
    <w:rsid w:val="0008406D"/>
    <w:rsid w:val="00084516"/>
    <w:rsid w:val="00084AB9"/>
    <w:rsid w:val="0008503D"/>
    <w:rsid w:val="000856FC"/>
    <w:rsid w:val="000858B3"/>
    <w:rsid w:val="0008610B"/>
    <w:rsid w:val="00086CC9"/>
    <w:rsid w:val="00091909"/>
    <w:rsid w:val="000922AA"/>
    <w:rsid w:val="00092A2A"/>
    <w:rsid w:val="00093613"/>
    <w:rsid w:val="00093E6C"/>
    <w:rsid w:val="000949EC"/>
    <w:rsid w:val="00094C48"/>
    <w:rsid w:val="000952A0"/>
    <w:rsid w:val="00095496"/>
    <w:rsid w:val="000956B9"/>
    <w:rsid w:val="000957AA"/>
    <w:rsid w:val="00095A23"/>
    <w:rsid w:val="00096ACC"/>
    <w:rsid w:val="00096BFA"/>
    <w:rsid w:val="00096F1F"/>
    <w:rsid w:val="00097101"/>
    <w:rsid w:val="00097A6E"/>
    <w:rsid w:val="00097A8B"/>
    <w:rsid w:val="000A069E"/>
    <w:rsid w:val="000A0710"/>
    <w:rsid w:val="000A0A05"/>
    <w:rsid w:val="000A1581"/>
    <w:rsid w:val="000A1618"/>
    <w:rsid w:val="000A246B"/>
    <w:rsid w:val="000A33CD"/>
    <w:rsid w:val="000A3A11"/>
    <w:rsid w:val="000A42EF"/>
    <w:rsid w:val="000A47F2"/>
    <w:rsid w:val="000A5323"/>
    <w:rsid w:val="000A59D4"/>
    <w:rsid w:val="000A5D53"/>
    <w:rsid w:val="000A5EFF"/>
    <w:rsid w:val="000A675A"/>
    <w:rsid w:val="000A6A7A"/>
    <w:rsid w:val="000A7908"/>
    <w:rsid w:val="000B0235"/>
    <w:rsid w:val="000B068E"/>
    <w:rsid w:val="000B0900"/>
    <w:rsid w:val="000B0939"/>
    <w:rsid w:val="000B1AB6"/>
    <w:rsid w:val="000B24AD"/>
    <w:rsid w:val="000B24F4"/>
    <w:rsid w:val="000B273B"/>
    <w:rsid w:val="000B2BC3"/>
    <w:rsid w:val="000B391B"/>
    <w:rsid w:val="000B4053"/>
    <w:rsid w:val="000B405D"/>
    <w:rsid w:val="000B4DEF"/>
    <w:rsid w:val="000B5868"/>
    <w:rsid w:val="000B5A04"/>
    <w:rsid w:val="000C06D5"/>
    <w:rsid w:val="000C0818"/>
    <w:rsid w:val="000C16BE"/>
    <w:rsid w:val="000C17B7"/>
    <w:rsid w:val="000C1C31"/>
    <w:rsid w:val="000C2071"/>
    <w:rsid w:val="000C3653"/>
    <w:rsid w:val="000C3830"/>
    <w:rsid w:val="000C3EF9"/>
    <w:rsid w:val="000C3F53"/>
    <w:rsid w:val="000C4584"/>
    <w:rsid w:val="000C4CBD"/>
    <w:rsid w:val="000C56C0"/>
    <w:rsid w:val="000C57D7"/>
    <w:rsid w:val="000C5C5B"/>
    <w:rsid w:val="000C5FDE"/>
    <w:rsid w:val="000C646A"/>
    <w:rsid w:val="000C709C"/>
    <w:rsid w:val="000C7541"/>
    <w:rsid w:val="000C77BE"/>
    <w:rsid w:val="000C7B89"/>
    <w:rsid w:val="000C7D77"/>
    <w:rsid w:val="000D0C18"/>
    <w:rsid w:val="000D1730"/>
    <w:rsid w:val="000D1ABF"/>
    <w:rsid w:val="000D303B"/>
    <w:rsid w:val="000D3684"/>
    <w:rsid w:val="000D4602"/>
    <w:rsid w:val="000D5B72"/>
    <w:rsid w:val="000D6AD3"/>
    <w:rsid w:val="000D6FEC"/>
    <w:rsid w:val="000D7384"/>
    <w:rsid w:val="000D7787"/>
    <w:rsid w:val="000D77E0"/>
    <w:rsid w:val="000D7C5D"/>
    <w:rsid w:val="000D7DF6"/>
    <w:rsid w:val="000E08C0"/>
    <w:rsid w:val="000E09A3"/>
    <w:rsid w:val="000E1079"/>
    <w:rsid w:val="000E1784"/>
    <w:rsid w:val="000E1D04"/>
    <w:rsid w:val="000E2362"/>
    <w:rsid w:val="000E23EC"/>
    <w:rsid w:val="000E2B50"/>
    <w:rsid w:val="000E3C19"/>
    <w:rsid w:val="000E3E7E"/>
    <w:rsid w:val="000E4AB6"/>
    <w:rsid w:val="000E50FC"/>
    <w:rsid w:val="000E57FA"/>
    <w:rsid w:val="000E61F3"/>
    <w:rsid w:val="000E6401"/>
    <w:rsid w:val="000E7EC1"/>
    <w:rsid w:val="000F0072"/>
    <w:rsid w:val="000F0545"/>
    <w:rsid w:val="000F092E"/>
    <w:rsid w:val="000F154F"/>
    <w:rsid w:val="000F15FE"/>
    <w:rsid w:val="000F1770"/>
    <w:rsid w:val="000F18F2"/>
    <w:rsid w:val="000F1D35"/>
    <w:rsid w:val="000F2308"/>
    <w:rsid w:val="000F29EF"/>
    <w:rsid w:val="000F2A95"/>
    <w:rsid w:val="000F31D1"/>
    <w:rsid w:val="000F3779"/>
    <w:rsid w:val="000F3BF9"/>
    <w:rsid w:val="000F44BA"/>
    <w:rsid w:val="000F54EB"/>
    <w:rsid w:val="000F603D"/>
    <w:rsid w:val="000F627F"/>
    <w:rsid w:val="000F6CD2"/>
    <w:rsid w:val="001001C5"/>
    <w:rsid w:val="0010104F"/>
    <w:rsid w:val="001012E9"/>
    <w:rsid w:val="00101E7C"/>
    <w:rsid w:val="001029EC"/>
    <w:rsid w:val="00102BAB"/>
    <w:rsid w:val="00102C14"/>
    <w:rsid w:val="00102D54"/>
    <w:rsid w:val="001043A4"/>
    <w:rsid w:val="0010496F"/>
    <w:rsid w:val="00104FF3"/>
    <w:rsid w:val="001058B0"/>
    <w:rsid w:val="00105D98"/>
    <w:rsid w:val="00106168"/>
    <w:rsid w:val="00106DAA"/>
    <w:rsid w:val="00106FC8"/>
    <w:rsid w:val="00107063"/>
    <w:rsid w:val="001078EA"/>
    <w:rsid w:val="00107DDC"/>
    <w:rsid w:val="00110CAB"/>
    <w:rsid w:val="0011124E"/>
    <w:rsid w:val="001129AF"/>
    <w:rsid w:val="00112EA5"/>
    <w:rsid w:val="00113AF4"/>
    <w:rsid w:val="00113DE6"/>
    <w:rsid w:val="001145F5"/>
    <w:rsid w:val="00115257"/>
    <w:rsid w:val="00115B7B"/>
    <w:rsid w:val="00115D4D"/>
    <w:rsid w:val="001160E0"/>
    <w:rsid w:val="0011651A"/>
    <w:rsid w:val="00116A77"/>
    <w:rsid w:val="00117013"/>
    <w:rsid w:val="0012077F"/>
    <w:rsid w:val="00120AC7"/>
    <w:rsid w:val="00120B23"/>
    <w:rsid w:val="001211FB"/>
    <w:rsid w:val="001223D4"/>
    <w:rsid w:val="001232CB"/>
    <w:rsid w:val="00123450"/>
    <w:rsid w:val="001269D9"/>
    <w:rsid w:val="00127075"/>
    <w:rsid w:val="001273D4"/>
    <w:rsid w:val="00127540"/>
    <w:rsid w:val="001276FF"/>
    <w:rsid w:val="00130241"/>
    <w:rsid w:val="0013031F"/>
    <w:rsid w:val="001303E2"/>
    <w:rsid w:val="00130593"/>
    <w:rsid w:val="001306BE"/>
    <w:rsid w:val="00131E02"/>
    <w:rsid w:val="00132196"/>
    <w:rsid w:val="00132480"/>
    <w:rsid w:val="001326BA"/>
    <w:rsid w:val="001327E3"/>
    <w:rsid w:val="00132C1B"/>
    <w:rsid w:val="001339AC"/>
    <w:rsid w:val="00134F6A"/>
    <w:rsid w:val="001354CB"/>
    <w:rsid w:val="001359BA"/>
    <w:rsid w:val="00135E2E"/>
    <w:rsid w:val="00136C70"/>
    <w:rsid w:val="00136FC3"/>
    <w:rsid w:val="0013707D"/>
    <w:rsid w:val="00137C4D"/>
    <w:rsid w:val="00140BB5"/>
    <w:rsid w:val="00140E53"/>
    <w:rsid w:val="0014104A"/>
    <w:rsid w:val="001412D2"/>
    <w:rsid w:val="00141477"/>
    <w:rsid w:val="001415EA"/>
    <w:rsid w:val="00141F68"/>
    <w:rsid w:val="001422E8"/>
    <w:rsid w:val="001429AC"/>
    <w:rsid w:val="0014332E"/>
    <w:rsid w:val="001438B2"/>
    <w:rsid w:val="0014399B"/>
    <w:rsid w:val="001444A8"/>
    <w:rsid w:val="00145233"/>
    <w:rsid w:val="001452BD"/>
    <w:rsid w:val="00145498"/>
    <w:rsid w:val="001457D0"/>
    <w:rsid w:val="00145CDC"/>
    <w:rsid w:val="00145CE5"/>
    <w:rsid w:val="00147893"/>
    <w:rsid w:val="00147AED"/>
    <w:rsid w:val="00147B90"/>
    <w:rsid w:val="00150422"/>
    <w:rsid w:val="00151200"/>
    <w:rsid w:val="001520D4"/>
    <w:rsid w:val="00152544"/>
    <w:rsid w:val="00152637"/>
    <w:rsid w:val="001526EA"/>
    <w:rsid w:val="001527AB"/>
    <w:rsid w:val="001528AB"/>
    <w:rsid w:val="00152E28"/>
    <w:rsid w:val="0015379C"/>
    <w:rsid w:val="00154391"/>
    <w:rsid w:val="00154630"/>
    <w:rsid w:val="00154A68"/>
    <w:rsid w:val="00155677"/>
    <w:rsid w:val="001561D6"/>
    <w:rsid w:val="00156A6F"/>
    <w:rsid w:val="0015742F"/>
    <w:rsid w:val="0015786C"/>
    <w:rsid w:val="001601C2"/>
    <w:rsid w:val="00160BC9"/>
    <w:rsid w:val="00161183"/>
    <w:rsid w:val="0016125F"/>
    <w:rsid w:val="001615EC"/>
    <w:rsid w:val="0016170A"/>
    <w:rsid w:val="001618D4"/>
    <w:rsid w:val="001623BE"/>
    <w:rsid w:val="00164678"/>
    <w:rsid w:val="00164C12"/>
    <w:rsid w:val="001654F2"/>
    <w:rsid w:val="001661A5"/>
    <w:rsid w:val="001665E6"/>
    <w:rsid w:val="001666DF"/>
    <w:rsid w:val="00166725"/>
    <w:rsid w:val="00167FE1"/>
    <w:rsid w:val="00170E20"/>
    <w:rsid w:val="00171F3D"/>
    <w:rsid w:val="00172481"/>
    <w:rsid w:val="00172CF4"/>
    <w:rsid w:val="0017374F"/>
    <w:rsid w:val="00173D5B"/>
    <w:rsid w:val="0017406C"/>
    <w:rsid w:val="00174370"/>
    <w:rsid w:val="00174BA6"/>
    <w:rsid w:val="001755CF"/>
    <w:rsid w:val="00175B16"/>
    <w:rsid w:val="00175EE9"/>
    <w:rsid w:val="00177862"/>
    <w:rsid w:val="001779A9"/>
    <w:rsid w:val="00177A25"/>
    <w:rsid w:val="00177B0A"/>
    <w:rsid w:val="00180176"/>
    <w:rsid w:val="001801CC"/>
    <w:rsid w:val="00180538"/>
    <w:rsid w:val="00180A60"/>
    <w:rsid w:val="00181229"/>
    <w:rsid w:val="001814B6"/>
    <w:rsid w:val="00181D5F"/>
    <w:rsid w:val="00181E41"/>
    <w:rsid w:val="001821C7"/>
    <w:rsid w:val="00182284"/>
    <w:rsid w:val="0018252B"/>
    <w:rsid w:val="00182560"/>
    <w:rsid w:val="00182D1D"/>
    <w:rsid w:val="0018344B"/>
    <w:rsid w:val="001841AD"/>
    <w:rsid w:val="001841C2"/>
    <w:rsid w:val="001853DA"/>
    <w:rsid w:val="0018564B"/>
    <w:rsid w:val="00185A50"/>
    <w:rsid w:val="0018611D"/>
    <w:rsid w:val="001865C3"/>
    <w:rsid w:val="00186A01"/>
    <w:rsid w:val="0018738F"/>
    <w:rsid w:val="0018770E"/>
    <w:rsid w:val="001908D5"/>
    <w:rsid w:val="00191C80"/>
    <w:rsid w:val="0019297A"/>
    <w:rsid w:val="00192B05"/>
    <w:rsid w:val="0019340D"/>
    <w:rsid w:val="00193A6F"/>
    <w:rsid w:val="00194906"/>
    <w:rsid w:val="00194991"/>
    <w:rsid w:val="00194B49"/>
    <w:rsid w:val="0019626D"/>
    <w:rsid w:val="001962BB"/>
    <w:rsid w:val="00196A50"/>
    <w:rsid w:val="00196D41"/>
    <w:rsid w:val="00197496"/>
    <w:rsid w:val="001A070E"/>
    <w:rsid w:val="001A07BB"/>
    <w:rsid w:val="001A08CD"/>
    <w:rsid w:val="001A0C93"/>
    <w:rsid w:val="001A11A3"/>
    <w:rsid w:val="001A11D3"/>
    <w:rsid w:val="001A13F3"/>
    <w:rsid w:val="001A1690"/>
    <w:rsid w:val="001A20A0"/>
    <w:rsid w:val="001A254F"/>
    <w:rsid w:val="001A28AF"/>
    <w:rsid w:val="001A2A04"/>
    <w:rsid w:val="001A31AE"/>
    <w:rsid w:val="001A3311"/>
    <w:rsid w:val="001A4060"/>
    <w:rsid w:val="001A4758"/>
    <w:rsid w:val="001A572F"/>
    <w:rsid w:val="001A6917"/>
    <w:rsid w:val="001B0021"/>
    <w:rsid w:val="001B06A5"/>
    <w:rsid w:val="001B1B9B"/>
    <w:rsid w:val="001B1E65"/>
    <w:rsid w:val="001B2051"/>
    <w:rsid w:val="001B22FA"/>
    <w:rsid w:val="001B2388"/>
    <w:rsid w:val="001B319B"/>
    <w:rsid w:val="001B32D6"/>
    <w:rsid w:val="001B355A"/>
    <w:rsid w:val="001B424F"/>
    <w:rsid w:val="001B455F"/>
    <w:rsid w:val="001B487A"/>
    <w:rsid w:val="001B50FF"/>
    <w:rsid w:val="001B5141"/>
    <w:rsid w:val="001B652B"/>
    <w:rsid w:val="001B68F9"/>
    <w:rsid w:val="001B6915"/>
    <w:rsid w:val="001B6B30"/>
    <w:rsid w:val="001B70E1"/>
    <w:rsid w:val="001B7B24"/>
    <w:rsid w:val="001B7BB0"/>
    <w:rsid w:val="001B7C98"/>
    <w:rsid w:val="001C0046"/>
    <w:rsid w:val="001C0418"/>
    <w:rsid w:val="001C0496"/>
    <w:rsid w:val="001C0858"/>
    <w:rsid w:val="001C0C51"/>
    <w:rsid w:val="001C179B"/>
    <w:rsid w:val="001C2255"/>
    <w:rsid w:val="001C22A4"/>
    <w:rsid w:val="001C25A2"/>
    <w:rsid w:val="001C2C27"/>
    <w:rsid w:val="001C2E55"/>
    <w:rsid w:val="001C3996"/>
    <w:rsid w:val="001C3B03"/>
    <w:rsid w:val="001C45CC"/>
    <w:rsid w:val="001C4767"/>
    <w:rsid w:val="001C49D7"/>
    <w:rsid w:val="001C4DD4"/>
    <w:rsid w:val="001C5669"/>
    <w:rsid w:val="001C6190"/>
    <w:rsid w:val="001C6202"/>
    <w:rsid w:val="001C6C02"/>
    <w:rsid w:val="001C7810"/>
    <w:rsid w:val="001C7945"/>
    <w:rsid w:val="001C7B1C"/>
    <w:rsid w:val="001D056F"/>
    <w:rsid w:val="001D0D00"/>
    <w:rsid w:val="001D0F7B"/>
    <w:rsid w:val="001D25F3"/>
    <w:rsid w:val="001D2785"/>
    <w:rsid w:val="001D35BD"/>
    <w:rsid w:val="001D3AFE"/>
    <w:rsid w:val="001D43A1"/>
    <w:rsid w:val="001D48A8"/>
    <w:rsid w:val="001D535F"/>
    <w:rsid w:val="001D56FD"/>
    <w:rsid w:val="001D5808"/>
    <w:rsid w:val="001D5CB4"/>
    <w:rsid w:val="001D5DEF"/>
    <w:rsid w:val="001D60CC"/>
    <w:rsid w:val="001D789F"/>
    <w:rsid w:val="001D7F72"/>
    <w:rsid w:val="001E090C"/>
    <w:rsid w:val="001E0AE4"/>
    <w:rsid w:val="001E1426"/>
    <w:rsid w:val="001E1887"/>
    <w:rsid w:val="001E1BE0"/>
    <w:rsid w:val="001E1E5A"/>
    <w:rsid w:val="001E245E"/>
    <w:rsid w:val="001E52F8"/>
    <w:rsid w:val="001E5586"/>
    <w:rsid w:val="001E5EFA"/>
    <w:rsid w:val="001E62B6"/>
    <w:rsid w:val="001E65AA"/>
    <w:rsid w:val="001E6B41"/>
    <w:rsid w:val="001E6B66"/>
    <w:rsid w:val="001E6CF5"/>
    <w:rsid w:val="001E739A"/>
    <w:rsid w:val="001E7DED"/>
    <w:rsid w:val="001F06D8"/>
    <w:rsid w:val="001F08E7"/>
    <w:rsid w:val="001F1209"/>
    <w:rsid w:val="001F1C50"/>
    <w:rsid w:val="001F1F89"/>
    <w:rsid w:val="001F21B3"/>
    <w:rsid w:val="001F2B31"/>
    <w:rsid w:val="001F30BE"/>
    <w:rsid w:val="001F3B8F"/>
    <w:rsid w:val="001F3DE8"/>
    <w:rsid w:val="001F4312"/>
    <w:rsid w:val="001F7605"/>
    <w:rsid w:val="001F79B6"/>
    <w:rsid w:val="002001D5"/>
    <w:rsid w:val="002004A5"/>
    <w:rsid w:val="002004CF"/>
    <w:rsid w:val="00200596"/>
    <w:rsid w:val="00200791"/>
    <w:rsid w:val="0020128A"/>
    <w:rsid w:val="002047B7"/>
    <w:rsid w:val="00204C2E"/>
    <w:rsid w:val="00205397"/>
    <w:rsid w:val="00205AFD"/>
    <w:rsid w:val="00205C77"/>
    <w:rsid w:val="00205EF7"/>
    <w:rsid w:val="0020702C"/>
    <w:rsid w:val="0020736D"/>
    <w:rsid w:val="002074B8"/>
    <w:rsid w:val="002100CA"/>
    <w:rsid w:val="00210337"/>
    <w:rsid w:val="00210725"/>
    <w:rsid w:val="002119DB"/>
    <w:rsid w:val="00211ABB"/>
    <w:rsid w:val="002121C7"/>
    <w:rsid w:val="002128D9"/>
    <w:rsid w:val="00212E29"/>
    <w:rsid w:val="00213CE8"/>
    <w:rsid w:val="00213D9F"/>
    <w:rsid w:val="00214A7D"/>
    <w:rsid w:val="00214AE8"/>
    <w:rsid w:val="00215250"/>
    <w:rsid w:val="0021552E"/>
    <w:rsid w:val="00215CE9"/>
    <w:rsid w:val="002160A0"/>
    <w:rsid w:val="002166D1"/>
    <w:rsid w:val="00216A7C"/>
    <w:rsid w:val="00216BE7"/>
    <w:rsid w:val="00216EE2"/>
    <w:rsid w:val="002170A5"/>
    <w:rsid w:val="002174BD"/>
    <w:rsid w:val="00217B01"/>
    <w:rsid w:val="00220166"/>
    <w:rsid w:val="0022138B"/>
    <w:rsid w:val="00221592"/>
    <w:rsid w:val="00221648"/>
    <w:rsid w:val="00221948"/>
    <w:rsid w:val="00221D8E"/>
    <w:rsid w:val="00221E23"/>
    <w:rsid w:val="00222701"/>
    <w:rsid w:val="00222FA6"/>
    <w:rsid w:val="002234FA"/>
    <w:rsid w:val="00223853"/>
    <w:rsid w:val="00223A40"/>
    <w:rsid w:val="00223D43"/>
    <w:rsid w:val="00223E3B"/>
    <w:rsid w:val="00224332"/>
    <w:rsid w:val="00224543"/>
    <w:rsid w:val="00224CC0"/>
    <w:rsid w:val="00224CFC"/>
    <w:rsid w:val="002253A0"/>
    <w:rsid w:val="00225616"/>
    <w:rsid w:val="00225B17"/>
    <w:rsid w:val="00225CF3"/>
    <w:rsid w:val="002263C0"/>
    <w:rsid w:val="00226C67"/>
    <w:rsid w:val="00226CBC"/>
    <w:rsid w:val="00226FC7"/>
    <w:rsid w:val="002276E9"/>
    <w:rsid w:val="00227D64"/>
    <w:rsid w:val="00230085"/>
    <w:rsid w:val="002302E8"/>
    <w:rsid w:val="002311FB"/>
    <w:rsid w:val="002316FB"/>
    <w:rsid w:val="00231893"/>
    <w:rsid w:val="002328D6"/>
    <w:rsid w:val="00233027"/>
    <w:rsid w:val="00233066"/>
    <w:rsid w:val="00233163"/>
    <w:rsid w:val="002337E8"/>
    <w:rsid w:val="00233BEF"/>
    <w:rsid w:val="00233E11"/>
    <w:rsid w:val="00235104"/>
    <w:rsid w:val="002354E6"/>
    <w:rsid w:val="0023561A"/>
    <w:rsid w:val="002356D0"/>
    <w:rsid w:val="002356EB"/>
    <w:rsid w:val="002359F8"/>
    <w:rsid w:val="002374C7"/>
    <w:rsid w:val="002379BA"/>
    <w:rsid w:val="002400B0"/>
    <w:rsid w:val="002400B5"/>
    <w:rsid w:val="002402F9"/>
    <w:rsid w:val="00241095"/>
    <w:rsid w:val="002414CF"/>
    <w:rsid w:val="002418B7"/>
    <w:rsid w:val="00241C46"/>
    <w:rsid w:val="00241E77"/>
    <w:rsid w:val="00242D60"/>
    <w:rsid w:val="00242FB6"/>
    <w:rsid w:val="00243115"/>
    <w:rsid w:val="002431E6"/>
    <w:rsid w:val="00243573"/>
    <w:rsid w:val="00244D28"/>
    <w:rsid w:val="00245220"/>
    <w:rsid w:val="00245319"/>
    <w:rsid w:val="00245927"/>
    <w:rsid w:val="00245D5F"/>
    <w:rsid w:val="0024613E"/>
    <w:rsid w:val="002462FF"/>
    <w:rsid w:val="00247167"/>
    <w:rsid w:val="00247266"/>
    <w:rsid w:val="00250E4B"/>
    <w:rsid w:val="00251392"/>
    <w:rsid w:val="00251790"/>
    <w:rsid w:val="0025191D"/>
    <w:rsid w:val="002520BA"/>
    <w:rsid w:val="00252BFF"/>
    <w:rsid w:val="002537A2"/>
    <w:rsid w:val="00253B41"/>
    <w:rsid w:val="002540DC"/>
    <w:rsid w:val="0025414C"/>
    <w:rsid w:val="0025444B"/>
    <w:rsid w:val="00254459"/>
    <w:rsid w:val="00254BCC"/>
    <w:rsid w:val="0025530A"/>
    <w:rsid w:val="0025569B"/>
    <w:rsid w:val="00255795"/>
    <w:rsid w:val="00255E42"/>
    <w:rsid w:val="0025601B"/>
    <w:rsid w:val="00256D87"/>
    <w:rsid w:val="00256DD2"/>
    <w:rsid w:val="00256E13"/>
    <w:rsid w:val="00256ECE"/>
    <w:rsid w:val="00256FA6"/>
    <w:rsid w:val="002571F5"/>
    <w:rsid w:val="002577EA"/>
    <w:rsid w:val="00257B2B"/>
    <w:rsid w:val="00257C54"/>
    <w:rsid w:val="0026022A"/>
    <w:rsid w:val="00260AC5"/>
    <w:rsid w:val="00260F46"/>
    <w:rsid w:val="002612EB"/>
    <w:rsid w:val="0026137A"/>
    <w:rsid w:val="002616F1"/>
    <w:rsid w:val="00262097"/>
    <w:rsid w:val="00263025"/>
    <w:rsid w:val="00263594"/>
    <w:rsid w:val="00263892"/>
    <w:rsid w:val="00263B70"/>
    <w:rsid w:val="00264105"/>
    <w:rsid w:val="00264941"/>
    <w:rsid w:val="00264F0C"/>
    <w:rsid w:val="002658B4"/>
    <w:rsid w:val="00266CA8"/>
    <w:rsid w:val="00266F83"/>
    <w:rsid w:val="0026770A"/>
    <w:rsid w:val="00267EAC"/>
    <w:rsid w:val="00270421"/>
    <w:rsid w:val="00270D0A"/>
    <w:rsid w:val="00270EF1"/>
    <w:rsid w:val="00270F15"/>
    <w:rsid w:val="0027150E"/>
    <w:rsid w:val="00271840"/>
    <w:rsid w:val="002728D0"/>
    <w:rsid w:val="00272917"/>
    <w:rsid w:val="00272D6D"/>
    <w:rsid w:val="00273576"/>
    <w:rsid w:val="002739AD"/>
    <w:rsid w:val="00273CD8"/>
    <w:rsid w:val="0027481C"/>
    <w:rsid w:val="00275438"/>
    <w:rsid w:val="0027790F"/>
    <w:rsid w:val="00277B5D"/>
    <w:rsid w:val="00277C0F"/>
    <w:rsid w:val="0028062F"/>
    <w:rsid w:val="0028134A"/>
    <w:rsid w:val="002815C8"/>
    <w:rsid w:val="002816EC"/>
    <w:rsid w:val="00281AEA"/>
    <w:rsid w:val="002820A3"/>
    <w:rsid w:val="00282567"/>
    <w:rsid w:val="00282B44"/>
    <w:rsid w:val="00282E6F"/>
    <w:rsid w:val="002833A6"/>
    <w:rsid w:val="00283914"/>
    <w:rsid w:val="00283C9A"/>
    <w:rsid w:val="00283F1B"/>
    <w:rsid w:val="00286120"/>
    <w:rsid w:val="00286717"/>
    <w:rsid w:val="00286755"/>
    <w:rsid w:val="00286E5D"/>
    <w:rsid w:val="0028766F"/>
    <w:rsid w:val="00287EE5"/>
    <w:rsid w:val="00290FD0"/>
    <w:rsid w:val="00290FFB"/>
    <w:rsid w:val="0029153B"/>
    <w:rsid w:val="00291CCA"/>
    <w:rsid w:val="00292A9E"/>
    <w:rsid w:val="00292DBD"/>
    <w:rsid w:val="00292DCB"/>
    <w:rsid w:val="002934CA"/>
    <w:rsid w:val="002937FB"/>
    <w:rsid w:val="00293812"/>
    <w:rsid w:val="002938DC"/>
    <w:rsid w:val="002939CA"/>
    <w:rsid w:val="002944DD"/>
    <w:rsid w:val="00294956"/>
    <w:rsid w:val="0029534F"/>
    <w:rsid w:val="0029546A"/>
    <w:rsid w:val="002956C8"/>
    <w:rsid w:val="00295779"/>
    <w:rsid w:val="00295AF1"/>
    <w:rsid w:val="00295D90"/>
    <w:rsid w:val="0029678B"/>
    <w:rsid w:val="00296D5E"/>
    <w:rsid w:val="00297441"/>
    <w:rsid w:val="002976E8"/>
    <w:rsid w:val="002979CA"/>
    <w:rsid w:val="002A0A5F"/>
    <w:rsid w:val="002A0ABA"/>
    <w:rsid w:val="002A0D91"/>
    <w:rsid w:val="002A0DCC"/>
    <w:rsid w:val="002A100A"/>
    <w:rsid w:val="002A10E9"/>
    <w:rsid w:val="002A1375"/>
    <w:rsid w:val="002A1780"/>
    <w:rsid w:val="002A1F9D"/>
    <w:rsid w:val="002A1F9E"/>
    <w:rsid w:val="002A36AE"/>
    <w:rsid w:val="002A4073"/>
    <w:rsid w:val="002A41AC"/>
    <w:rsid w:val="002A4C91"/>
    <w:rsid w:val="002A5250"/>
    <w:rsid w:val="002A574F"/>
    <w:rsid w:val="002A6072"/>
    <w:rsid w:val="002A667F"/>
    <w:rsid w:val="002A68F4"/>
    <w:rsid w:val="002B0061"/>
    <w:rsid w:val="002B060F"/>
    <w:rsid w:val="002B0FE1"/>
    <w:rsid w:val="002B133F"/>
    <w:rsid w:val="002B14C8"/>
    <w:rsid w:val="002B1868"/>
    <w:rsid w:val="002B18D3"/>
    <w:rsid w:val="002B1A76"/>
    <w:rsid w:val="002B1C75"/>
    <w:rsid w:val="002B1F9F"/>
    <w:rsid w:val="002B275A"/>
    <w:rsid w:val="002B2B7F"/>
    <w:rsid w:val="002B3538"/>
    <w:rsid w:val="002B3EBF"/>
    <w:rsid w:val="002B3FA2"/>
    <w:rsid w:val="002B4020"/>
    <w:rsid w:val="002B4652"/>
    <w:rsid w:val="002B482F"/>
    <w:rsid w:val="002B4AF6"/>
    <w:rsid w:val="002B58D6"/>
    <w:rsid w:val="002B6440"/>
    <w:rsid w:val="002B6B9C"/>
    <w:rsid w:val="002B6F6C"/>
    <w:rsid w:val="002B7330"/>
    <w:rsid w:val="002C088E"/>
    <w:rsid w:val="002C0DA5"/>
    <w:rsid w:val="002C0DF8"/>
    <w:rsid w:val="002C11E0"/>
    <w:rsid w:val="002C1275"/>
    <w:rsid w:val="002C2707"/>
    <w:rsid w:val="002C2C24"/>
    <w:rsid w:val="002C2D9B"/>
    <w:rsid w:val="002C2FB3"/>
    <w:rsid w:val="002C3BA9"/>
    <w:rsid w:val="002C6826"/>
    <w:rsid w:val="002D04BE"/>
    <w:rsid w:val="002D05E0"/>
    <w:rsid w:val="002D05F6"/>
    <w:rsid w:val="002D15A4"/>
    <w:rsid w:val="002D2075"/>
    <w:rsid w:val="002D22BD"/>
    <w:rsid w:val="002D2A81"/>
    <w:rsid w:val="002D2B30"/>
    <w:rsid w:val="002D3149"/>
    <w:rsid w:val="002D35DA"/>
    <w:rsid w:val="002D37A1"/>
    <w:rsid w:val="002D3C39"/>
    <w:rsid w:val="002D3F67"/>
    <w:rsid w:val="002D43F7"/>
    <w:rsid w:val="002D4ED1"/>
    <w:rsid w:val="002D55F7"/>
    <w:rsid w:val="002D59CA"/>
    <w:rsid w:val="002D5D8B"/>
    <w:rsid w:val="002D6640"/>
    <w:rsid w:val="002D683C"/>
    <w:rsid w:val="002D6C87"/>
    <w:rsid w:val="002D7205"/>
    <w:rsid w:val="002D7564"/>
    <w:rsid w:val="002E0C93"/>
    <w:rsid w:val="002E1050"/>
    <w:rsid w:val="002E1312"/>
    <w:rsid w:val="002E1ABC"/>
    <w:rsid w:val="002E296F"/>
    <w:rsid w:val="002E2D4E"/>
    <w:rsid w:val="002E2FD9"/>
    <w:rsid w:val="002E3020"/>
    <w:rsid w:val="002E3727"/>
    <w:rsid w:val="002E39B3"/>
    <w:rsid w:val="002E4263"/>
    <w:rsid w:val="002E4B3B"/>
    <w:rsid w:val="002E4EEB"/>
    <w:rsid w:val="002E5ABD"/>
    <w:rsid w:val="002E5B6B"/>
    <w:rsid w:val="002E659D"/>
    <w:rsid w:val="002E6751"/>
    <w:rsid w:val="002E6FBF"/>
    <w:rsid w:val="002E72A3"/>
    <w:rsid w:val="002E7666"/>
    <w:rsid w:val="002F0274"/>
    <w:rsid w:val="002F028B"/>
    <w:rsid w:val="002F0B3A"/>
    <w:rsid w:val="002F0E63"/>
    <w:rsid w:val="002F2C33"/>
    <w:rsid w:val="002F3491"/>
    <w:rsid w:val="002F436E"/>
    <w:rsid w:val="002F4C5A"/>
    <w:rsid w:val="002F4F7B"/>
    <w:rsid w:val="002F52AC"/>
    <w:rsid w:val="002F618A"/>
    <w:rsid w:val="002F6EF3"/>
    <w:rsid w:val="002F7D64"/>
    <w:rsid w:val="0030088F"/>
    <w:rsid w:val="00300E4F"/>
    <w:rsid w:val="00301A41"/>
    <w:rsid w:val="00301B63"/>
    <w:rsid w:val="00301BEC"/>
    <w:rsid w:val="00304366"/>
    <w:rsid w:val="003047B7"/>
    <w:rsid w:val="00304E5F"/>
    <w:rsid w:val="0030545B"/>
    <w:rsid w:val="003056D5"/>
    <w:rsid w:val="00305A9F"/>
    <w:rsid w:val="00305B49"/>
    <w:rsid w:val="00305F27"/>
    <w:rsid w:val="0030657D"/>
    <w:rsid w:val="00306966"/>
    <w:rsid w:val="00306D47"/>
    <w:rsid w:val="00306D7A"/>
    <w:rsid w:val="00306FF9"/>
    <w:rsid w:val="00307776"/>
    <w:rsid w:val="00307ADF"/>
    <w:rsid w:val="00310019"/>
    <w:rsid w:val="00310BC0"/>
    <w:rsid w:val="00310BE9"/>
    <w:rsid w:val="00310BF8"/>
    <w:rsid w:val="0031132E"/>
    <w:rsid w:val="00311A8A"/>
    <w:rsid w:val="00311FCD"/>
    <w:rsid w:val="00312657"/>
    <w:rsid w:val="0031289F"/>
    <w:rsid w:val="00312BB5"/>
    <w:rsid w:val="003134D8"/>
    <w:rsid w:val="00313B6C"/>
    <w:rsid w:val="00313C0C"/>
    <w:rsid w:val="00314C01"/>
    <w:rsid w:val="00314F6C"/>
    <w:rsid w:val="003152C2"/>
    <w:rsid w:val="00315C54"/>
    <w:rsid w:val="00316222"/>
    <w:rsid w:val="00316525"/>
    <w:rsid w:val="00316770"/>
    <w:rsid w:val="00316FE7"/>
    <w:rsid w:val="00316FE9"/>
    <w:rsid w:val="00317154"/>
    <w:rsid w:val="00317CD2"/>
    <w:rsid w:val="00317EC0"/>
    <w:rsid w:val="0032037E"/>
    <w:rsid w:val="0032048F"/>
    <w:rsid w:val="0032066F"/>
    <w:rsid w:val="0032085B"/>
    <w:rsid w:val="0032099C"/>
    <w:rsid w:val="00320CC4"/>
    <w:rsid w:val="00320DBC"/>
    <w:rsid w:val="003218A1"/>
    <w:rsid w:val="00321C65"/>
    <w:rsid w:val="0032250A"/>
    <w:rsid w:val="00322A8C"/>
    <w:rsid w:val="00322E55"/>
    <w:rsid w:val="00323B10"/>
    <w:rsid w:val="00324711"/>
    <w:rsid w:val="00324A9A"/>
    <w:rsid w:val="00324CC0"/>
    <w:rsid w:val="00324FC2"/>
    <w:rsid w:val="0032519D"/>
    <w:rsid w:val="00325C11"/>
    <w:rsid w:val="0032645F"/>
    <w:rsid w:val="00326497"/>
    <w:rsid w:val="0032652F"/>
    <w:rsid w:val="0032696D"/>
    <w:rsid w:val="00326FBE"/>
    <w:rsid w:val="00327309"/>
    <w:rsid w:val="003303D9"/>
    <w:rsid w:val="003307B6"/>
    <w:rsid w:val="00330DB0"/>
    <w:rsid w:val="00330F09"/>
    <w:rsid w:val="003313DB"/>
    <w:rsid w:val="003315A7"/>
    <w:rsid w:val="00331973"/>
    <w:rsid w:val="00331BC8"/>
    <w:rsid w:val="00332D39"/>
    <w:rsid w:val="00333A86"/>
    <w:rsid w:val="00333A9A"/>
    <w:rsid w:val="00333D3C"/>
    <w:rsid w:val="0033410C"/>
    <w:rsid w:val="0033520C"/>
    <w:rsid w:val="003353E4"/>
    <w:rsid w:val="00335E79"/>
    <w:rsid w:val="00335ED9"/>
    <w:rsid w:val="00336228"/>
    <w:rsid w:val="00336628"/>
    <w:rsid w:val="003366E0"/>
    <w:rsid w:val="00336A6D"/>
    <w:rsid w:val="00336DA5"/>
    <w:rsid w:val="003371C6"/>
    <w:rsid w:val="00337AA9"/>
    <w:rsid w:val="00340026"/>
    <w:rsid w:val="0034002C"/>
    <w:rsid w:val="00340246"/>
    <w:rsid w:val="003405A6"/>
    <w:rsid w:val="00340A80"/>
    <w:rsid w:val="0034253A"/>
    <w:rsid w:val="00342EFE"/>
    <w:rsid w:val="0034309C"/>
    <w:rsid w:val="00343B06"/>
    <w:rsid w:val="00344093"/>
    <w:rsid w:val="0034512A"/>
    <w:rsid w:val="00345A56"/>
    <w:rsid w:val="00345DDD"/>
    <w:rsid w:val="00345F40"/>
    <w:rsid w:val="00346CDD"/>
    <w:rsid w:val="00347515"/>
    <w:rsid w:val="00347910"/>
    <w:rsid w:val="00347E05"/>
    <w:rsid w:val="0035045C"/>
    <w:rsid w:val="0035047F"/>
    <w:rsid w:val="003509CB"/>
    <w:rsid w:val="00350AFC"/>
    <w:rsid w:val="003520DF"/>
    <w:rsid w:val="00352294"/>
    <w:rsid w:val="00352F93"/>
    <w:rsid w:val="00353A80"/>
    <w:rsid w:val="00354076"/>
    <w:rsid w:val="003541CD"/>
    <w:rsid w:val="00354BC1"/>
    <w:rsid w:val="00355ABC"/>
    <w:rsid w:val="00356138"/>
    <w:rsid w:val="0035660B"/>
    <w:rsid w:val="00356E84"/>
    <w:rsid w:val="00357541"/>
    <w:rsid w:val="003577A4"/>
    <w:rsid w:val="00357D6D"/>
    <w:rsid w:val="00357EF4"/>
    <w:rsid w:val="00360546"/>
    <w:rsid w:val="00360A70"/>
    <w:rsid w:val="0036137F"/>
    <w:rsid w:val="00363597"/>
    <w:rsid w:val="00363B1A"/>
    <w:rsid w:val="00363D3C"/>
    <w:rsid w:val="00364394"/>
    <w:rsid w:val="00364B3D"/>
    <w:rsid w:val="00364CC4"/>
    <w:rsid w:val="00365C12"/>
    <w:rsid w:val="003666D9"/>
    <w:rsid w:val="003667B7"/>
    <w:rsid w:val="00366AE1"/>
    <w:rsid w:val="003676F2"/>
    <w:rsid w:val="00367BC0"/>
    <w:rsid w:val="00370194"/>
    <w:rsid w:val="00371A3F"/>
    <w:rsid w:val="003726DE"/>
    <w:rsid w:val="00373350"/>
    <w:rsid w:val="00373A7A"/>
    <w:rsid w:val="00374330"/>
    <w:rsid w:val="003745C4"/>
    <w:rsid w:val="00375744"/>
    <w:rsid w:val="003758A4"/>
    <w:rsid w:val="00376ADE"/>
    <w:rsid w:val="00376B4B"/>
    <w:rsid w:val="00377088"/>
    <w:rsid w:val="00380F36"/>
    <w:rsid w:val="0038104A"/>
    <w:rsid w:val="003818C0"/>
    <w:rsid w:val="0038205D"/>
    <w:rsid w:val="003826B8"/>
    <w:rsid w:val="00382FF9"/>
    <w:rsid w:val="0038312E"/>
    <w:rsid w:val="0038367D"/>
    <w:rsid w:val="00384360"/>
    <w:rsid w:val="00384CBF"/>
    <w:rsid w:val="00384EAC"/>
    <w:rsid w:val="003858C7"/>
    <w:rsid w:val="003859E7"/>
    <w:rsid w:val="00385E7F"/>
    <w:rsid w:val="00386A7A"/>
    <w:rsid w:val="00386E6C"/>
    <w:rsid w:val="003871A2"/>
    <w:rsid w:val="003878B0"/>
    <w:rsid w:val="003878DA"/>
    <w:rsid w:val="00387BA8"/>
    <w:rsid w:val="003905A1"/>
    <w:rsid w:val="00391796"/>
    <w:rsid w:val="00391C8A"/>
    <w:rsid w:val="0039217B"/>
    <w:rsid w:val="00392D85"/>
    <w:rsid w:val="00393099"/>
    <w:rsid w:val="00393143"/>
    <w:rsid w:val="003932FF"/>
    <w:rsid w:val="0039369A"/>
    <w:rsid w:val="003937F5"/>
    <w:rsid w:val="00393B29"/>
    <w:rsid w:val="00393FC3"/>
    <w:rsid w:val="003955DD"/>
    <w:rsid w:val="00395AF1"/>
    <w:rsid w:val="00395C5D"/>
    <w:rsid w:val="003962AA"/>
    <w:rsid w:val="0039633B"/>
    <w:rsid w:val="00396A0E"/>
    <w:rsid w:val="003A0043"/>
    <w:rsid w:val="003A0C3C"/>
    <w:rsid w:val="003A0EF2"/>
    <w:rsid w:val="003A1B11"/>
    <w:rsid w:val="003A1CB8"/>
    <w:rsid w:val="003A1DF7"/>
    <w:rsid w:val="003A251E"/>
    <w:rsid w:val="003A2523"/>
    <w:rsid w:val="003A25DE"/>
    <w:rsid w:val="003A2D56"/>
    <w:rsid w:val="003A3A64"/>
    <w:rsid w:val="003A454A"/>
    <w:rsid w:val="003A4CD7"/>
    <w:rsid w:val="003A585A"/>
    <w:rsid w:val="003A58AA"/>
    <w:rsid w:val="003A5AE9"/>
    <w:rsid w:val="003A5C54"/>
    <w:rsid w:val="003A614B"/>
    <w:rsid w:val="003A64C7"/>
    <w:rsid w:val="003A67BB"/>
    <w:rsid w:val="003A6B6E"/>
    <w:rsid w:val="003A6C8E"/>
    <w:rsid w:val="003B0073"/>
    <w:rsid w:val="003B09E9"/>
    <w:rsid w:val="003B30D5"/>
    <w:rsid w:val="003B3735"/>
    <w:rsid w:val="003B37FD"/>
    <w:rsid w:val="003B3898"/>
    <w:rsid w:val="003B425A"/>
    <w:rsid w:val="003B4478"/>
    <w:rsid w:val="003B54EF"/>
    <w:rsid w:val="003B5B8F"/>
    <w:rsid w:val="003B5C9C"/>
    <w:rsid w:val="003B600B"/>
    <w:rsid w:val="003B62C7"/>
    <w:rsid w:val="003B6CD4"/>
    <w:rsid w:val="003B6E1C"/>
    <w:rsid w:val="003B7557"/>
    <w:rsid w:val="003B797C"/>
    <w:rsid w:val="003B7F8A"/>
    <w:rsid w:val="003C0494"/>
    <w:rsid w:val="003C070C"/>
    <w:rsid w:val="003C0CF7"/>
    <w:rsid w:val="003C0D32"/>
    <w:rsid w:val="003C0D64"/>
    <w:rsid w:val="003C1344"/>
    <w:rsid w:val="003C2283"/>
    <w:rsid w:val="003C3A9F"/>
    <w:rsid w:val="003C3CC7"/>
    <w:rsid w:val="003C4864"/>
    <w:rsid w:val="003C4AEE"/>
    <w:rsid w:val="003C5168"/>
    <w:rsid w:val="003C5510"/>
    <w:rsid w:val="003C5608"/>
    <w:rsid w:val="003C5618"/>
    <w:rsid w:val="003C5B4E"/>
    <w:rsid w:val="003C5DE3"/>
    <w:rsid w:val="003C5FE2"/>
    <w:rsid w:val="003C607C"/>
    <w:rsid w:val="003C654F"/>
    <w:rsid w:val="003C6FB9"/>
    <w:rsid w:val="003C77FA"/>
    <w:rsid w:val="003C7A63"/>
    <w:rsid w:val="003C7D9F"/>
    <w:rsid w:val="003D0C11"/>
    <w:rsid w:val="003D38FF"/>
    <w:rsid w:val="003D390E"/>
    <w:rsid w:val="003D3FCE"/>
    <w:rsid w:val="003D4287"/>
    <w:rsid w:val="003D5934"/>
    <w:rsid w:val="003D5E51"/>
    <w:rsid w:val="003D5EC1"/>
    <w:rsid w:val="003D61D5"/>
    <w:rsid w:val="003D6457"/>
    <w:rsid w:val="003D6854"/>
    <w:rsid w:val="003E053E"/>
    <w:rsid w:val="003E1639"/>
    <w:rsid w:val="003E1E1F"/>
    <w:rsid w:val="003E1FE5"/>
    <w:rsid w:val="003E214F"/>
    <w:rsid w:val="003E2748"/>
    <w:rsid w:val="003E2EC4"/>
    <w:rsid w:val="003E2EFF"/>
    <w:rsid w:val="003E352D"/>
    <w:rsid w:val="003E4354"/>
    <w:rsid w:val="003E4E7B"/>
    <w:rsid w:val="003E5076"/>
    <w:rsid w:val="003E6673"/>
    <w:rsid w:val="003E6936"/>
    <w:rsid w:val="003E7849"/>
    <w:rsid w:val="003E7C03"/>
    <w:rsid w:val="003F04F6"/>
    <w:rsid w:val="003F0BBB"/>
    <w:rsid w:val="003F0C1A"/>
    <w:rsid w:val="003F0EAF"/>
    <w:rsid w:val="003F1364"/>
    <w:rsid w:val="003F1888"/>
    <w:rsid w:val="003F22CF"/>
    <w:rsid w:val="003F2A1E"/>
    <w:rsid w:val="003F307E"/>
    <w:rsid w:val="003F3CB3"/>
    <w:rsid w:val="003F3CBB"/>
    <w:rsid w:val="003F3D04"/>
    <w:rsid w:val="003F3FBE"/>
    <w:rsid w:val="003F453D"/>
    <w:rsid w:val="003F461E"/>
    <w:rsid w:val="003F4F54"/>
    <w:rsid w:val="003F52B3"/>
    <w:rsid w:val="003F56B1"/>
    <w:rsid w:val="003F587B"/>
    <w:rsid w:val="003F6854"/>
    <w:rsid w:val="003F6C71"/>
    <w:rsid w:val="003F6D6C"/>
    <w:rsid w:val="003F7006"/>
    <w:rsid w:val="003F7189"/>
    <w:rsid w:val="003F75B9"/>
    <w:rsid w:val="003F7B48"/>
    <w:rsid w:val="003F7DE2"/>
    <w:rsid w:val="00400088"/>
    <w:rsid w:val="0040033B"/>
    <w:rsid w:val="0040148B"/>
    <w:rsid w:val="00401ABB"/>
    <w:rsid w:val="00401DE4"/>
    <w:rsid w:val="00401F30"/>
    <w:rsid w:val="00401FF6"/>
    <w:rsid w:val="0040288F"/>
    <w:rsid w:val="00402B5B"/>
    <w:rsid w:val="00403007"/>
    <w:rsid w:val="0040313A"/>
    <w:rsid w:val="004033C7"/>
    <w:rsid w:val="00403662"/>
    <w:rsid w:val="00403690"/>
    <w:rsid w:val="00403AAD"/>
    <w:rsid w:val="00403D0F"/>
    <w:rsid w:val="00404BEC"/>
    <w:rsid w:val="004067D5"/>
    <w:rsid w:val="0040685E"/>
    <w:rsid w:val="00407623"/>
    <w:rsid w:val="00407BED"/>
    <w:rsid w:val="0041055B"/>
    <w:rsid w:val="0041099D"/>
    <w:rsid w:val="00410B50"/>
    <w:rsid w:val="00410EFF"/>
    <w:rsid w:val="0041164A"/>
    <w:rsid w:val="004132A2"/>
    <w:rsid w:val="00413402"/>
    <w:rsid w:val="004139E4"/>
    <w:rsid w:val="00413B3F"/>
    <w:rsid w:val="00413B9D"/>
    <w:rsid w:val="004143D0"/>
    <w:rsid w:val="00414726"/>
    <w:rsid w:val="00414786"/>
    <w:rsid w:val="00414B33"/>
    <w:rsid w:val="004159D2"/>
    <w:rsid w:val="004159FC"/>
    <w:rsid w:val="00415CB3"/>
    <w:rsid w:val="00416279"/>
    <w:rsid w:val="00416712"/>
    <w:rsid w:val="00416D50"/>
    <w:rsid w:val="00417366"/>
    <w:rsid w:val="00417BAE"/>
    <w:rsid w:val="0042001E"/>
    <w:rsid w:val="0042260F"/>
    <w:rsid w:val="004226D9"/>
    <w:rsid w:val="00422B42"/>
    <w:rsid w:val="00423CC6"/>
    <w:rsid w:val="004247A4"/>
    <w:rsid w:val="0042566A"/>
    <w:rsid w:val="00425B3B"/>
    <w:rsid w:val="00425B88"/>
    <w:rsid w:val="004269AD"/>
    <w:rsid w:val="00426C87"/>
    <w:rsid w:val="00430543"/>
    <w:rsid w:val="0043092E"/>
    <w:rsid w:val="00430D8C"/>
    <w:rsid w:val="00430DDA"/>
    <w:rsid w:val="00430EE2"/>
    <w:rsid w:val="00430F85"/>
    <w:rsid w:val="00431558"/>
    <w:rsid w:val="00431745"/>
    <w:rsid w:val="00431C80"/>
    <w:rsid w:val="00432B00"/>
    <w:rsid w:val="004338FC"/>
    <w:rsid w:val="00433AAA"/>
    <w:rsid w:val="00434B73"/>
    <w:rsid w:val="00434D29"/>
    <w:rsid w:val="00434DFA"/>
    <w:rsid w:val="004352DB"/>
    <w:rsid w:val="0043572E"/>
    <w:rsid w:val="0043581C"/>
    <w:rsid w:val="00435D83"/>
    <w:rsid w:val="0043642A"/>
    <w:rsid w:val="0043653E"/>
    <w:rsid w:val="00436D02"/>
    <w:rsid w:val="0043779C"/>
    <w:rsid w:val="00437A9E"/>
    <w:rsid w:val="00437BE7"/>
    <w:rsid w:val="00440905"/>
    <w:rsid w:val="0044095A"/>
    <w:rsid w:val="00440A82"/>
    <w:rsid w:val="00440B34"/>
    <w:rsid w:val="0044138C"/>
    <w:rsid w:val="00441598"/>
    <w:rsid w:val="004415E2"/>
    <w:rsid w:val="0044198E"/>
    <w:rsid w:val="00442113"/>
    <w:rsid w:val="00442209"/>
    <w:rsid w:val="004427A1"/>
    <w:rsid w:val="00442FC4"/>
    <w:rsid w:val="0044374A"/>
    <w:rsid w:val="004444AD"/>
    <w:rsid w:val="00444E34"/>
    <w:rsid w:val="00444F86"/>
    <w:rsid w:val="00445AE3"/>
    <w:rsid w:val="0044627E"/>
    <w:rsid w:val="0044664E"/>
    <w:rsid w:val="00446D44"/>
    <w:rsid w:val="00447272"/>
    <w:rsid w:val="004478EC"/>
    <w:rsid w:val="004500B4"/>
    <w:rsid w:val="004503FE"/>
    <w:rsid w:val="0045041A"/>
    <w:rsid w:val="0045045A"/>
    <w:rsid w:val="00450C3F"/>
    <w:rsid w:val="00451461"/>
    <w:rsid w:val="004519F0"/>
    <w:rsid w:val="00451F9F"/>
    <w:rsid w:val="00451FAE"/>
    <w:rsid w:val="0045203D"/>
    <w:rsid w:val="00452C60"/>
    <w:rsid w:val="004532C1"/>
    <w:rsid w:val="00453426"/>
    <w:rsid w:val="0045348B"/>
    <w:rsid w:val="00453A11"/>
    <w:rsid w:val="00453EBD"/>
    <w:rsid w:val="004545AF"/>
    <w:rsid w:val="00454D46"/>
    <w:rsid w:val="0045580A"/>
    <w:rsid w:val="00456356"/>
    <w:rsid w:val="0045715B"/>
    <w:rsid w:val="00457237"/>
    <w:rsid w:val="0045738A"/>
    <w:rsid w:val="00457A31"/>
    <w:rsid w:val="00457AC3"/>
    <w:rsid w:val="00460195"/>
    <w:rsid w:val="004603D0"/>
    <w:rsid w:val="004603FE"/>
    <w:rsid w:val="0046127B"/>
    <w:rsid w:val="0046129C"/>
    <w:rsid w:val="004612F0"/>
    <w:rsid w:val="0046148F"/>
    <w:rsid w:val="0046354A"/>
    <w:rsid w:val="004635A8"/>
    <w:rsid w:val="00463CE9"/>
    <w:rsid w:val="00464C22"/>
    <w:rsid w:val="004651A4"/>
    <w:rsid w:val="0046588C"/>
    <w:rsid w:val="004659AD"/>
    <w:rsid w:val="00466050"/>
    <w:rsid w:val="004662B8"/>
    <w:rsid w:val="004674BD"/>
    <w:rsid w:val="004676EC"/>
    <w:rsid w:val="00467A62"/>
    <w:rsid w:val="00471439"/>
    <w:rsid w:val="00472556"/>
    <w:rsid w:val="00472A6E"/>
    <w:rsid w:val="00472A82"/>
    <w:rsid w:val="00472C98"/>
    <w:rsid w:val="00472EF1"/>
    <w:rsid w:val="00472F85"/>
    <w:rsid w:val="004736E6"/>
    <w:rsid w:val="00474146"/>
    <w:rsid w:val="0047480B"/>
    <w:rsid w:val="004748D5"/>
    <w:rsid w:val="00474977"/>
    <w:rsid w:val="004749A1"/>
    <w:rsid w:val="00475161"/>
    <w:rsid w:val="00475188"/>
    <w:rsid w:val="00475520"/>
    <w:rsid w:val="00475782"/>
    <w:rsid w:val="004758DD"/>
    <w:rsid w:val="00476438"/>
    <w:rsid w:val="00476588"/>
    <w:rsid w:val="00476E6B"/>
    <w:rsid w:val="00476F97"/>
    <w:rsid w:val="00477132"/>
    <w:rsid w:val="00477C37"/>
    <w:rsid w:val="004801C7"/>
    <w:rsid w:val="004804B9"/>
    <w:rsid w:val="004804CC"/>
    <w:rsid w:val="00480804"/>
    <w:rsid w:val="004816C6"/>
    <w:rsid w:val="00481C31"/>
    <w:rsid w:val="00482949"/>
    <w:rsid w:val="004847EB"/>
    <w:rsid w:val="00485387"/>
    <w:rsid w:val="00485900"/>
    <w:rsid w:val="00485A81"/>
    <w:rsid w:val="00485DD3"/>
    <w:rsid w:val="00486874"/>
    <w:rsid w:val="0048697B"/>
    <w:rsid w:val="00490322"/>
    <w:rsid w:val="0049067C"/>
    <w:rsid w:val="00490A67"/>
    <w:rsid w:val="004911AE"/>
    <w:rsid w:val="004912B5"/>
    <w:rsid w:val="004918AB"/>
    <w:rsid w:val="00491A87"/>
    <w:rsid w:val="00492A0D"/>
    <w:rsid w:val="00492DC4"/>
    <w:rsid w:val="004939F7"/>
    <w:rsid w:val="00493EB0"/>
    <w:rsid w:val="0049412C"/>
    <w:rsid w:val="004941EF"/>
    <w:rsid w:val="00494453"/>
    <w:rsid w:val="00494798"/>
    <w:rsid w:val="00494FBE"/>
    <w:rsid w:val="0049537B"/>
    <w:rsid w:val="00497855"/>
    <w:rsid w:val="00497930"/>
    <w:rsid w:val="004A0AE3"/>
    <w:rsid w:val="004A0BC5"/>
    <w:rsid w:val="004A1415"/>
    <w:rsid w:val="004A1AC1"/>
    <w:rsid w:val="004A1C12"/>
    <w:rsid w:val="004A1F17"/>
    <w:rsid w:val="004A2694"/>
    <w:rsid w:val="004A2EC0"/>
    <w:rsid w:val="004A3199"/>
    <w:rsid w:val="004A3200"/>
    <w:rsid w:val="004A36A4"/>
    <w:rsid w:val="004A3796"/>
    <w:rsid w:val="004A3810"/>
    <w:rsid w:val="004A3FB6"/>
    <w:rsid w:val="004A42E8"/>
    <w:rsid w:val="004A440A"/>
    <w:rsid w:val="004A493A"/>
    <w:rsid w:val="004A5185"/>
    <w:rsid w:val="004A5472"/>
    <w:rsid w:val="004A5CC7"/>
    <w:rsid w:val="004A621A"/>
    <w:rsid w:val="004A6E40"/>
    <w:rsid w:val="004A6F7D"/>
    <w:rsid w:val="004A7A74"/>
    <w:rsid w:val="004A7B77"/>
    <w:rsid w:val="004A7C68"/>
    <w:rsid w:val="004A7D9A"/>
    <w:rsid w:val="004B001F"/>
    <w:rsid w:val="004B00EF"/>
    <w:rsid w:val="004B0C7C"/>
    <w:rsid w:val="004B113D"/>
    <w:rsid w:val="004B1E84"/>
    <w:rsid w:val="004B2748"/>
    <w:rsid w:val="004B284C"/>
    <w:rsid w:val="004B28D3"/>
    <w:rsid w:val="004B2B52"/>
    <w:rsid w:val="004B3289"/>
    <w:rsid w:val="004B39E7"/>
    <w:rsid w:val="004B3ED0"/>
    <w:rsid w:val="004B40D6"/>
    <w:rsid w:val="004B4299"/>
    <w:rsid w:val="004B557F"/>
    <w:rsid w:val="004B5972"/>
    <w:rsid w:val="004B669D"/>
    <w:rsid w:val="004B6706"/>
    <w:rsid w:val="004B782F"/>
    <w:rsid w:val="004B7B04"/>
    <w:rsid w:val="004B7E4D"/>
    <w:rsid w:val="004C060A"/>
    <w:rsid w:val="004C1F4D"/>
    <w:rsid w:val="004C205C"/>
    <w:rsid w:val="004C3A20"/>
    <w:rsid w:val="004C3BFF"/>
    <w:rsid w:val="004C433C"/>
    <w:rsid w:val="004C436E"/>
    <w:rsid w:val="004C4876"/>
    <w:rsid w:val="004C48B0"/>
    <w:rsid w:val="004C4B58"/>
    <w:rsid w:val="004C4ED9"/>
    <w:rsid w:val="004C52E5"/>
    <w:rsid w:val="004C55A7"/>
    <w:rsid w:val="004C58A6"/>
    <w:rsid w:val="004C5F8F"/>
    <w:rsid w:val="004C6068"/>
    <w:rsid w:val="004C61A4"/>
    <w:rsid w:val="004C63A5"/>
    <w:rsid w:val="004C6D13"/>
    <w:rsid w:val="004C7956"/>
    <w:rsid w:val="004C7B68"/>
    <w:rsid w:val="004D0737"/>
    <w:rsid w:val="004D088D"/>
    <w:rsid w:val="004D18E0"/>
    <w:rsid w:val="004D1B6A"/>
    <w:rsid w:val="004D1D07"/>
    <w:rsid w:val="004D1D13"/>
    <w:rsid w:val="004D2A69"/>
    <w:rsid w:val="004D2EF4"/>
    <w:rsid w:val="004D33BB"/>
    <w:rsid w:val="004D3462"/>
    <w:rsid w:val="004D3737"/>
    <w:rsid w:val="004D43F3"/>
    <w:rsid w:val="004D47B4"/>
    <w:rsid w:val="004D4EAB"/>
    <w:rsid w:val="004D4EC1"/>
    <w:rsid w:val="004D5519"/>
    <w:rsid w:val="004D5A2D"/>
    <w:rsid w:val="004D62F5"/>
    <w:rsid w:val="004D690B"/>
    <w:rsid w:val="004D69E1"/>
    <w:rsid w:val="004D75E2"/>
    <w:rsid w:val="004D7AD0"/>
    <w:rsid w:val="004D7EDB"/>
    <w:rsid w:val="004E042F"/>
    <w:rsid w:val="004E10F2"/>
    <w:rsid w:val="004E17F4"/>
    <w:rsid w:val="004E1883"/>
    <w:rsid w:val="004E1CFF"/>
    <w:rsid w:val="004E1F4E"/>
    <w:rsid w:val="004E291E"/>
    <w:rsid w:val="004E2BC4"/>
    <w:rsid w:val="004E32A7"/>
    <w:rsid w:val="004E3B57"/>
    <w:rsid w:val="004E4F45"/>
    <w:rsid w:val="004E5B89"/>
    <w:rsid w:val="004E61B7"/>
    <w:rsid w:val="004E76B8"/>
    <w:rsid w:val="004E792B"/>
    <w:rsid w:val="004E7BC5"/>
    <w:rsid w:val="004F0604"/>
    <w:rsid w:val="004F08BB"/>
    <w:rsid w:val="004F0D27"/>
    <w:rsid w:val="004F16F2"/>
    <w:rsid w:val="004F1F8A"/>
    <w:rsid w:val="004F2072"/>
    <w:rsid w:val="004F282E"/>
    <w:rsid w:val="004F3169"/>
    <w:rsid w:val="004F31DA"/>
    <w:rsid w:val="004F3E0E"/>
    <w:rsid w:val="004F4026"/>
    <w:rsid w:val="004F531D"/>
    <w:rsid w:val="004F5444"/>
    <w:rsid w:val="004F5944"/>
    <w:rsid w:val="004F59E1"/>
    <w:rsid w:val="004F603F"/>
    <w:rsid w:val="004F6AE3"/>
    <w:rsid w:val="004F6B4B"/>
    <w:rsid w:val="004F7080"/>
    <w:rsid w:val="004F7334"/>
    <w:rsid w:val="0050043B"/>
    <w:rsid w:val="00500643"/>
    <w:rsid w:val="005009A9"/>
    <w:rsid w:val="00501269"/>
    <w:rsid w:val="00501746"/>
    <w:rsid w:val="00501F08"/>
    <w:rsid w:val="0050201F"/>
    <w:rsid w:val="00502318"/>
    <w:rsid w:val="00502338"/>
    <w:rsid w:val="00502A21"/>
    <w:rsid w:val="0050385F"/>
    <w:rsid w:val="00503A76"/>
    <w:rsid w:val="00503CD8"/>
    <w:rsid w:val="00503D48"/>
    <w:rsid w:val="00503EA0"/>
    <w:rsid w:val="00505167"/>
    <w:rsid w:val="00505202"/>
    <w:rsid w:val="005054BE"/>
    <w:rsid w:val="005055EF"/>
    <w:rsid w:val="00505A87"/>
    <w:rsid w:val="00505F45"/>
    <w:rsid w:val="005065A6"/>
    <w:rsid w:val="00506EBE"/>
    <w:rsid w:val="00507069"/>
    <w:rsid w:val="00507A4D"/>
    <w:rsid w:val="0051011B"/>
    <w:rsid w:val="0051099D"/>
    <w:rsid w:val="00510B7E"/>
    <w:rsid w:val="00510C38"/>
    <w:rsid w:val="00510F87"/>
    <w:rsid w:val="005111A7"/>
    <w:rsid w:val="0051121F"/>
    <w:rsid w:val="00511836"/>
    <w:rsid w:val="00511D32"/>
    <w:rsid w:val="00513093"/>
    <w:rsid w:val="00513540"/>
    <w:rsid w:val="0051373E"/>
    <w:rsid w:val="005142E1"/>
    <w:rsid w:val="00514C6E"/>
    <w:rsid w:val="00515022"/>
    <w:rsid w:val="00515353"/>
    <w:rsid w:val="00515634"/>
    <w:rsid w:val="00515E97"/>
    <w:rsid w:val="00516CD7"/>
    <w:rsid w:val="00517AC3"/>
    <w:rsid w:val="0052019A"/>
    <w:rsid w:val="00520F6A"/>
    <w:rsid w:val="005211E7"/>
    <w:rsid w:val="00521243"/>
    <w:rsid w:val="00521D10"/>
    <w:rsid w:val="00522081"/>
    <w:rsid w:val="00523B3F"/>
    <w:rsid w:val="0052491D"/>
    <w:rsid w:val="00524BDC"/>
    <w:rsid w:val="00525B16"/>
    <w:rsid w:val="00525BFE"/>
    <w:rsid w:val="005264FB"/>
    <w:rsid w:val="005268CD"/>
    <w:rsid w:val="005269AA"/>
    <w:rsid w:val="005269D8"/>
    <w:rsid w:val="00526BD6"/>
    <w:rsid w:val="00526C5E"/>
    <w:rsid w:val="0052707A"/>
    <w:rsid w:val="00527586"/>
    <w:rsid w:val="00527D11"/>
    <w:rsid w:val="0053084C"/>
    <w:rsid w:val="00530933"/>
    <w:rsid w:val="0053137B"/>
    <w:rsid w:val="0053228F"/>
    <w:rsid w:val="00532729"/>
    <w:rsid w:val="00532AE8"/>
    <w:rsid w:val="00533831"/>
    <w:rsid w:val="00533F0C"/>
    <w:rsid w:val="005341A0"/>
    <w:rsid w:val="00534492"/>
    <w:rsid w:val="005344EF"/>
    <w:rsid w:val="005346E2"/>
    <w:rsid w:val="00534959"/>
    <w:rsid w:val="00535393"/>
    <w:rsid w:val="00535EC1"/>
    <w:rsid w:val="00536127"/>
    <w:rsid w:val="005361D3"/>
    <w:rsid w:val="00536595"/>
    <w:rsid w:val="0053695E"/>
    <w:rsid w:val="00536B31"/>
    <w:rsid w:val="00537E30"/>
    <w:rsid w:val="00540448"/>
    <w:rsid w:val="005404F2"/>
    <w:rsid w:val="0054082C"/>
    <w:rsid w:val="005419B8"/>
    <w:rsid w:val="00541D45"/>
    <w:rsid w:val="00541E03"/>
    <w:rsid w:val="00541FE4"/>
    <w:rsid w:val="005422F6"/>
    <w:rsid w:val="00542584"/>
    <w:rsid w:val="005429FF"/>
    <w:rsid w:val="00542B6D"/>
    <w:rsid w:val="0054341C"/>
    <w:rsid w:val="005441F7"/>
    <w:rsid w:val="00544BA9"/>
    <w:rsid w:val="00544F6C"/>
    <w:rsid w:val="005450EC"/>
    <w:rsid w:val="00545109"/>
    <w:rsid w:val="00545138"/>
    <w:rsid w:val="00545744"/>
    <w:rsid w:val="00545D83"/>
    <w:rsid w:val="005463D0"/>
    <w:rsid w:val="005471F1"/>
    <w:rsid w:val="0054735E"/>
    <w:rsid w:val="00550920"/>
    <w:rsid w:val="00551615"/>
    <w:rsid w:val="005516A8"/>
    <w:rsid w:val="005516F4"/>
    <w:rsid w:val="00551B5E"/>
    <w:rsid w:val="0055288A"/>
    <w:rsid w:val="00552AE8"/>
    <w:rsid w:val="00552C32"/>
    <w:rsid w:val="00552C4D"/>
    <w:rsid w:val="00553A6C"/>
    <w:rsid w:val="00553E75"/>
    <w:rsid w:val="00554390"/>
    <w:rsid w:val="0055450D"/>
    <w:rsid w:val="00554673"/>
    <w:rsid w:val="00554BA5"/>
    <w:rsid w:val="00557D21"/>
    <w:rsid w:val="00557E93"/>
    <w:rsid w:val="005603F5"/>
    <w:rsid w:val="00560452"/>
    <w:rsid w:val="0056055E"/>
    <w:rsid w:val="0056085D"/>
    <w:rsid w:val="0056125D"/>
    <w:rsid w:val="005619AC"/>
    <w:rsid w:val="00561C2B"/>
    <w:rsid w:val="00561D7D"/>
    <w:rsid w:val="00561E5F"/>
    <w:rsid w:val="00562006"/>
    <w:rsid w:val="00562A63"/>
    <w:rsid w:val="005630DD"/>
    <w:rsid w:val="005631E4"/>
    <w:rsid w:val="005631E8"/>
    <w:rsid w:val="0056352E"/>
    <w:rsid w:val="00564288"/>
    <w:rsid w:val="005642D1"/>
    <w:rsid w:val="005649CB"/>
    <w:rsid w:val="00564BCD"/>
    <w:rsid w:val="00564D67"/>
    <w:rsid w:val="0056547A"/>
    <w:rsid w:val="00565CBD"/>
    <w:rsid w:val="00565F25"/>
    <w:rsid w:val="00565F47"/>
    <w:rsid w:val="005666FD"/>
    <w:rsid w:val="00566EF5"/>
    <w:rsid w:val="005672AC"/>
    <w:rsid w:val="00567688"/>
    <w:rsid w:val="005676DA"/>
    <w:rsid w:val="00567992"/>
    <w:rsid w:val="00570C04"/>
    <w:rsid w:val="0057231E"/>
    <w:rsid w:val="005729FF"/>
    <w:rsid w:val="00573D05"/>
    <w:rsid w:val="005740DE"/>
    <w:rsid w:val="00574566"/>
    <w:rsid w:val="00576906"/>
    <w:rsid w:val="00576A89"/>
    <w:rsid w:val="00576DB9"/>
    <w:rsid w:val="0057729E"/>
    <w:rsid w:val="0057755B"/>
    <w:rsid w:val="00580982"/>
    <w:rsid w:val="00580A21"/>
    <w:rsid w:val="005819B6"/>
    <w:rsid w:val="005821DE"/>
    <w:rsid w:val="005827A8"/>
    <w:rsid w:val="00582B54"/>
    <w:rsid w:val="0058394A"/>
    <w:rsid w:val="00583BA4"/>
    <w:rsid w:val="00583D01"/>
    <w:rsid w:val="00583EC2"/>
    <w:rsid w:val="00583FC1"/>
    <w:rsid w:val="00584A3C"/>
    <w:rsid w:val="00584E12"/>
    <w:rsid w:val="005858A1"/>
    <w:rsid w:val="00585AAF"/>
    <w:rsid w:val="005864C5"/>
    <w:rsid w:val="00586B79"/>
    <w:rsid w:val="00586DD2"/>
    <w:rsid w:val="0058702C"/>
    <w:rsid w:val="005873F7"/>
    <w:rsid w:val="005876DE"/>
    <w:rsid w:val="0058791F"/>
    <w:rsid w:val="00587DA5"/>
    <w:rsid w:val="0059012E"/>
    <w:rsid w:val="00590A41"/>
    <w:rsid w:val="00591A8D"/>
    <w:rsid w:val="00591EF8"/>
    <w:rsid w:val="005923FC"/>
    <w:rsid w:val="00592BF4"/>
    <w:rsid w:val="00592F26"/>
    <w:rsid w:val="00593CA9"/>
    <w:rsid w:val="00593ECD"/>
    <w:rsid w:val="00594BB2"/>
    <w:rsid w:val="00594E26"/>
    <w:rsid w:val="00594ED7"/>
    <w:rsid w:val="00595CFF"/>
    <w:rsid w:val="00595E71"/>
    <w:rsid w:val="005960DD"/>
    <w:rsid w:val="00596597"/>
    <w:rsid w:val="00597651"/>
    <w:rsid w:val="00597F8E"/>
    <w:rsid w:val="005A01BD"/>
    <w:rsid w:val="005A0BD6"/>
    <w:rsid w:val="005A0E41"/>
    <w:rsid w:val="005A0F51"/>
    <w:rsid w:val="005A1381"/>
    <w:rsid w:val="005A1570"/>
    <w:rsid w:val="005A1744"/>
    <w:rsid w:val="005A21B5"/>
    <w:rsid w:val="005A359B"/>
    <w:rsid w:val="005A3768"/>
    <w:rsid w:val="005A40BE"/>
    <w:rsid w:val="005A4287"/>
    <w:rsid w:val="005A4474"/>
    <w:rsid w:val="005A46D0"/>
    <w:rsid w:val="005A46D1"/>
    <w:rsid w:val="005A4797"/>
    <w:rsid w:val="005A4898"/>
    <w:rsid w:val="005A4A15"/>
    <w:rsid w:val="005A4B0D"/>
    <w:rsid w:val="005A4CD0"/>
    <w:rsid w:val="005A51A0"/>
    <w:rsid w:val="005A58C9"/>
    <w:rsid w:val="005A5DBB"/>
    <w:rsid w:val="005A703B"/>
    <w:rsid w:val="005A7850"/>
    <w:rsid w:val="005A7941"/>
    <w:rsid w:val="005A7A78"/>
    <w:rsid w:val="005B0151"/>
    <w:rsid w:val="005B09C7"/>
    <w:rsid w:val="005B0A59"/>
    <w:rsid w:val="005B1097"/>
    <w:rsid w:val="005B149C"/>
    <w:rsid w:val="005B1E0A"/>
    <w:rsid w:val="005B21A8"/>
    <w:rsid w:val="005B2D3C"/>
    <w:rsid w:val="005B360D"/>
    <w:rsid w:val="005B3719"/>
    <w:rsid w:val="005B40B7"/>
    <w:rsid w:val="005B455B"/>
    <w:rsid w:val="005B4A09"/>
    <w:rsid w:val="005B4D4C"/>
    <w:rsid w:val="005B5030"/>
    <w:rsid w:val="005B586A"/>
    <w:rsid w:val="005B5AED"/>
    <w:rsid w:val="005B66C0"/>
    <w:rsid w:val="005B6A8A"/>
    <w:rsid w:val="005B717B"/>
    <w:rsid w:val="005B778E"/>
    <w:rsid w:val="005B7A84"/>
    <w:rsid w:val="005B7EC9"/>
    <w:rsid w:val="005C0753"/>
    <w:rsid w:val="005C0807"/>
    <w:rsid w:val="005C0D98"/>
    <w:rsid w:val="005C0F13"/>
    <w:rsid w:val="005C0FCE"/>
    <w:rsid w:val="005C101D"/>
    <w:rsid w:val="005C14D2"/>
    <w:rsid w:val="005C1602"/>
    <w:rsid w:val="005C1936"/>
    <w:rsid w:val="005C210A"/>
    <w:rsid w:val="005C23E2"/>
    <w:rsid w:val="005C3420"/>
    <w:rsid w:val="005C369E"/>
    <w:rsid w:val="005C6261"/>
    <w:rsid w:val="005C64D7"/>
    <w:rsid w:val="005C653F"/>
    <w:rsid w:val="005C6943"/>
    <w:rsid w:val="005C6EB2"/>
    <w:rsid w:val="005C718B"/>
    <w:rsid w:val="005C733C"/>
    <w:rsid w:val="005C7EDE"/>
    <w:rsid w:val="005D008D"/>
    <w:rsid w:val="005D03FC"/>
    <w:rsid w:val="005D0611"/>
    <w:rsid w:val="005D1467"/>
    <w:rsid w:val="005D18FF"/>
    <w:rsid w:val="005D229A"/>
    <w:rsid w:val="005D292F"/>
    <w:rsid w:val="005D32CD"/>
    <w:rsid w:val="005D33EE"/>
    <w:rsid w:val="005D35A7"/>
    <w:rsid w:val="005D3A2C"/>
    <w:rsid w:val="005D4473"/>
    <w:rsid w:val="005D44CA"/>
    <w:rsid w:val="005D4F3F"/>
    <w:rsid w:val="005D531B"/>
    <w:rsid w:val="005D6222"/>
    <w:rsid w:val="005D6774"/>
    <w:rsid w:val="005D6801"/>
    <w:rsid w:val="005D6946"/>
    <w:rsid w:val="005D7642"/>
    <w:rsid w:val="005D776F"/>
    <w:rsid w:val="005D77BB"/>
    <w:rsid w:val="005D7B2A"/>
    <w:rsid w:val="005D7EE6"/>
    <w:rsid w:val="005E0ABD"/>
    <w:rsid w:val="005E0B27"/>
    <w:rsid w:val="005E0C04"/>
    <w:rsid w:val="005E1360"/>
    <w:rsid w:val="005E34E4"/>
    <w:rsid w:val="005E39A4"/>
    <w:rsid w:val="005E5049"/>
    <w:rsid w:val="005E5743"/>
    <w:rsid w:val="005E57B0"/>
    <w:rsid w:val="005E6276"/>
    <w:rsid w:val="005E672F"/>
    <w:rsid w:val="005E6786"/>
    <w:rsid w:val="005E71AF"/>
    <w:rsid w:val="005E730C"/>
    <w:rsid w:val="005E7956"/>
    <w:rsid w:val="005E7C83"/>
    <w:rsid w:val="005E7E2C"/>
    <w:rsid w:val="005F00A0"/>
    <w:rsid w:val="005F0B75"/>
    <w:rsid w:val="005F0CB3"/>
    <w:rsid w:val="005F0D37"/>
    <w:rsid w:val="005F0E86"/>
    <w:rsid w:val="005F0F4D"/>
    <w:rsid w:val="005F1CA3"/>
    <w:rsid w:val="005F1CC2"/>
    <w:rsid w:val="005F1FFE"/>
    <w:rsid w:val="005F2AAC"/>
    <w:rsid w:val="005F51D2"/>
    <w:rsid w:val="005F5249"/>
    <w:rsid w:val="005F6241"/>
    <w:rsid w:val="005F6959"/>
    <w:rsid w:val="005F6F5F"/>
    <w:rsid w:val="005F7190"/>
    <w:rsid w:val="00600164"/>
    <w:rsid w:val="00600388"/>
    <w:rsid w:val="00600543"/>
    <w:rsid w:val="00600829"/>
    <w:rsid w:val="00600D18"/>
    <w:rsid w:val="00601053"/>
    <w:rsid w:val="006010A7"/>
    <w:rsid w:val="006010FB"/>
    <w:rsid w:val="00602011"/>
    <w:rsid w:val="00602FAD"/>
    <w:rsid w:val="00603C10"/>
    <w:rsid w:val="0060432F"/>
    <w:rsid w:val="006045BE"/>
    <w:rsid w:val="006049EC"/>
    <w:rsid w:val="006051B7"/>
    <w:rsid w:val="006055C0"/>
    <w:rsid w:val="00605774"/>
    <w:rsid w:val="006058B0"/>
    <w:rsid w:val="00605C68"/>
    <w:rsid w:val="006062E3"/>
    <w:rsid w:val="00606819"/>
    <w:rsid w:val="006068E8"/>
    <w:rsid w:val="00606A86"/>
    <w:rsid w:val="006073EE"/>
    <w:rsid w:val="00607E2B"/>
    <w:rsid w:val="006103BA"/>
    <w:rsid w:val="006104B2"/>
    <w:rsid w:val="00610BA9"/>
    <w:rsid w:val="00610C18"/>
    <w:rsid w:val="00610E70"/>
    <w:rsid w:val="00611CD5"/>
    <w:rsid w:val="00611E96"/>
    <w:rsid w:val="00611F19"/>
    <w:rsid w:val="006128AD"/>
    <w:rsid w:val="006128CC"/>
    <w:rsid w:val="006136B3"/>
    <w:rsid w:val="0061380E"/>
    <w:rsid w:val="006151C3"/>
    <w:rsid w:val="0061537D"/>
    <w:rsid w:val="006156A2"/>
    <w:rsid w:val="00615AD3"/>
    <w:rsid w:val="00615E7E"/>
    <w:rsid w:val="00616675"/>
    <w:rsid w:val="0061706E"/>
    <w:rsid w:val="006208C5"/>
    <w:rsid w:val="006209EE"/>
    <w:rsid w:val="00620C99"/>
    <w:rsid w:val="0062103D"/>
    <w:rsid w:val="0062176B"/>
    <w:rsid w:val="00621E17"/>
    <w:rsid w:val="00621EC0"/>
    <w:rsid w:val="006223D9"/>
    <w:rsid w:val="0062243C"/>
    <w:rsid w:val="006226C0"/>
    <w:rsid w:val="00622D5A"/>
    <w:rsid w:val="00622E1B"/>
    <w:rsid w:val="00623371"/>
    <w:rsid w:val="00623A93"/>
    <w:rsid w:val="006240AD"/>
    <w:rsid w:val="00624370"/>
    <w:rsid w:val="006244ED"/>
    <w:rsid w:val="00624C2D"/>
    <w:rsid w:val="00625196"/>
    <w:rsid w:val="006251E0"/>
    <w:rsid w:val="006257FB"/>
    <w:rsid w:val="00625A93"/>
    <w:rsid w:val="00625B4B"/>
    <w:rsid w:val="00626F9D"/>
    <w:rsid w:val="006275EB"/>
    <w:rsid w:val="00627F5F"/>
    <w:rsid w:val="0063000B"/>
    <w:rsid w:val="00630A78"/>
    <w:rsid w:val="00630AE1"/>
    <w:rsid w:val="00630FB9"/>
    <w:rsid w:val="00631097"/>
    <w:rsid w:val="00631171"/>
    <w:rsid w:val="006313C4"/>
    <w:rsid w:val="006321D8"/>
    <w:rsid w:val="006322F8"/>
    <w:rsid w:val="0063301B"/>
    <w:rsid w:val="00633560"/>
    <w:rsid w:val="00633DD6"/>
    <w:rsid w:val="00633DFD"/>
    <w:rsid w:val="0063447D"/>
    <w:rsid w:val="00634CB5"/>
    <w:rsid w:val="0063545D"/>
    <w:rsid w:val="00637856"/>
    <w:rsid w:val="00637984"/>
    <w:rsid w:val="00637993"/>
    <w:rsid w:val="0064036A"/>
    <w:rsid w:val="006403FF"/>
    <w:rsid w:val="00640562"/>
    <w:rsid w:val="00641AAD"/>
    <w:rsid w:val="00642023"/>
    <w:rsid w:val="00642149"/>
    <w:rsid w:val="00642499"/>
    <w:rsid w:val="00642D8F"/>
    <w:rsid w:val="00642F31"/>
    <w:rsid w:val="00643159"/>
    <w:rsid w:val="00643692"/>
    <w:rsid w:val="00643F93"/>
    <w:rsid w:val="0064424E"/>
    <w:rsid w:val="0064474A"/>
    <w:rsid w:val="006449BE"/>
    <w:rsid w:val="006454D4"/>
    <w:rsid w:val="0064597C"/>
    <w:rsid w:val="00645E3F"/>
    <w:rsid w:val="006462DF"/>
    <w:rsid w:val="006469DF"/>
    <w:rsid w:val="00646A8E"/>
    <w:rsid w:val="00651145"/>
    <w:rsid w:val="00652DFB"/>
    <w:rsid w:val="00653013"/>
    <w:rsid w:val="00653163"/>
    <w:rsid w:val="00653211"/>
    <w:rsid w:val="00653649"/>
    <w:rsid w:val="00653D25"/>
    <w:rsid w:val="00654261"/>
    <w:rsid w:val="006544F0"/>
    <w:rsid w:val="006547F7"/>
    <w:rsid w:val="006558E6"/>
    <w:rsid w:val="00656515"/>
    <w:rsid w:val="00660048"/>
    <w:rsid w:val="0066014A"/>
    <w:rsid w:val="00661389"/>
    <w:rsid w:val="00661462"/>
    <w:rsid w:val="00661EF1"/>
    <w:rsid w:val="00662306"/>
    <w:rsid w:val="006627BE"/>
    <w:rsid w:val="00662B92"/>
    <w:rsid w:val="00663271"/>
    <w:rsid w:val="00663A39"/>
    <w:rsid w:val="00663A81"/>
    <w:rsid w:val="00665167"/>
    <w:rsid w:val="00665AE6"/>
    <w:rsid w:val="00666E6A"/>
    <w:rsid w:val="0066733C"/>
    <w:rsid w:val="006678A3"/>
    <w:rsid w:val="0067135C"/>
    <w:rsid w:val="006726F2"/>
    <w:rsid w:val="00673619"/>
    <w:rsid w:val="0067394C"/>
    <w:rsid w:val="00674425"/>
    <w:rsid w:val="0067458C"/>
    <w:rsid w:val="00674965"/>
    <w:rsid w:val="00675388"/>
    <w:rsid w:val="00675726"/>
    <w:rsid w:val="00676453"/>
    <w:rsid w:val="006765B2"/>
    <w:rsid w:val="00676F46"/>
    <w:rsid w:val="00676F92"/>
    <w:rsid w:val="006771C7"/>
    <w:rsid w:val="0067748B"/>
    <w:rsid w:val="00677755"/>
    <w:rsid w:val="00677972"/>
    <w:rsid w:val="00677999"/>
    <w:rsid w:val="00680B54"/>
    <w:rsid w:val="00681088"/>
    <w:rsid w:val="006813D9"/>
    <w:rsid w:val="006817F0"/>
    <w:rsid w:val="00681CA9"/>
    <w:rsid w:val="00681F9A"/>
    <w:rsid w:val="00682249"/>
    <w:rsid w:val="0068241D"/>
    <w:rsid w:val="0068276D"/>
    <w:rsid w:val="00682C44"/>
    <w:rsid w:val="00682D94"/>
    <w:rsid w:val="00682FC6"/>
    <w:rsid w:val="006835B3"/>
    <w:rsid w:val="00684830"/>
    <w:rsid w:val="00684891"/>
    <w:rsid w:val="00685CE0"/>
    <w:rsid w:val="00686519"/>
    <w:rsid w:val="00686932"/>
    <w:rsid w:val="00686ED5"/>
    <w:rsid w:val="00687C5E"/>
    <w:rsid w:val="00687C97"/>
    <w:rsid w:val="0069203F"/>
    <w:rsid w:val="006920A8"/>
    <w:rsid w:val="00692316"/>
    <w:rsid w:val="00692767"/>
    <w:rsid w:val="00692EF1"/>
    <w:rsid w:val="0069301E"/>
    <w:rsid w:val="0069670E"/>
    <w:rsid w:val="00696B0B"/>
    <w:rsid w:val="006970BE"/>
    <w:rsid w:val="006973F7"/>
    <w:rsid w:val="006979BF"/>
    <w:rsid w:val="00697EAA"/>
    <w:rsid w:val="006A0667"/>
    <w:rsid w:val="006A129C"/>
    <w:rsid w:val="006A18A4"/>
    <w:rsid w:val="006A2CBB"/>
    <w:rsid w:val="006A35DF"/>
    <w:rsid w:val="006A3A3E"/>
    <w:rsid w:val="006A3B2D"/>
    <w:rsid w:val="006A494E"/>
    <w:rsid w:val="006A4ED8"/>
    <w:rsid w:val="006A5654"/>
    <w:rsid w:val="006A5A5E"/>
    <w:rsid w:val="006A5F1A"/>
    <w:rsid w:val="006A667A"/>
    <w:rsid w:val="006B06C1"/>
    <w:rsid w:val="006B24EA"/>
    <w:rsid w:val="006B27FB"/>
    <w:rsid w:val="006B32F1"/>
    <w:rsid w:val="006B41F0"/>
    <w:rsid w:val="006B4BED"/>
    <w:rsid w:val="006B57C3"/>
    <w:rsid w:val="006B63EF"/>
    <w:rsid w:val="006B6C30"/>
    <w:rsid w:val="006B701E"/>
    <w:rsid w:val="006B75EB"/>
    <w:rsid w:val="006B7FDF"/>
    <w:rsid w:val="006C08C8"/>
    <w:rsid w:val="006C0F64"/>
    <w:rsid w:val="006C1F6D"/>
    <w:rsid w:val="006C210D"/>
    <w:rsid w:val="006C25DC"/>
    <w:rsid w:val="006C2A60"/>
    <w:rsid w:val="006C2D65"/>
    <w:rsid w:val="006C3512"/>
    <w:rsid w:val="006C4418"/>
    <w:rsid w:val="006C525D"/>
    <w:rsid w:val="006C5B5B"/>
    <w:rsid w:val="006C60A6"/>
    <w:rsid w:val="006C6507"/>
    <w:rsid w:val="006C68AC"/>
    <w:rsid w:val="006C70EB"/>
    <w:rsid w:val="006C75C9"/>
    <w:rsid w:val="006C7932"/>
    <w:rsid w:val="006D0BC0"/>
    <w:rsid w:val="006D13D0"/>
    <w:rsid w:val="006D1717"/>
    <w:rsid w:val="006D1C91"/>
    <w:rsid w:val="006D24F7"/>
    <w:rsid w:val="006D2EBA"/>
    <w:rsid w:val="006D343C"/>
    <w:rsid w:val="006D362B"/>
    <w:rsid w:val="006D3FFF"/>
    <w:rsid w:val="006D407A"/>
    <w:rsid w:val="006D40AA"/>
    <w:rsid w:val="006D41B9"/>
    <w:rsid w:val="006D47C1"/>
    <w:rsid w:val="006D5410"/>
    <w:rsid w:val="006D5CB2"/>
    <w:rsid w:val="006D5EDE"/>
    <w:rsid w:val="006D6A8A"/>
    <w:rsid w:val="006D6C89"/>
    <w:rsid w:val="006D7592"/>
    <w:rsid w:val="006D7619"/>
    <w:rsid w:val="006D7ABA"/>
    <w:rsid w:val="006E00D4"/>
    <w:rsid w:val="006E0A2E"/>
    <w:rsid w:val="006E0D9F"/>
    <w:rsid w:val="006E12CB"/>
    <w:rsid w:val="006E190C"/>
    <w:rsid w:val="006E1C25"/>
    <w:rsid w:val="006E1CB2"/>
    <w:rsid w:val="006E2752"/>
    <w:rsid w:val="006E29B0"/>
    <w:rsid w:val="006E2F55"/>
    <w:rsid w:val="006E30E2"/>
    <w:rsid w:val="006E3CE8"/>
    <w:rsid w:val="006E3F01"/>
    <w:rsid w:val="006E4057"/>
    <w:rsid w:val="006E4149"/>
    <w:rsid w:val="006E42E5"/>
    <w:rsid w:val="006E4965"/>
    <w:rsid w:val="006E5032"/>
    <w:rsid w:val="006E519D"/>
    <w:rsid w:val="006E58CA"/>
    <w:rsid w:val="006E5A21"/>
    <w:rsid w:val="006E5C23"/>
    <w:rsid w:val="006E6356"/>
    <w:rsid w:val="006E65D1"/>
    <w:rsid w:val="006E76CA"/>
    <w:rsid w:val="006E778F"/>
    <w:rsid w:val="006E7A47"/>
    <w:rsid w:val="006E7CA3"/>
    <w:rsid w:val="006F0BC1"/>
    <w:rsid w:val="006F0BF1"/>
    <w:rsid w:val="006F16AF"/>
    <w:rsid w:val="006F187A"/>
    <w:rsid w:val="006F23CD"/>
    <w:rsid w:val="006F2B89"/>
    <w:rsid w:val="006F3374"/>
    <w:rsid w:val="006F452D"/>
    <w:rsid w:val="006F497D"/>
    <w:rsid w:val="006F5393"/>
    <w:rsid w:val="006F5E5D"/>
    <w:rsid w:val="006F6AF7"/>
    <w:rsid w:val="006F6DBC"/>
    <w:rsid w:val="006F73DB"/>
    <w:rsid w:val="006F7C07"/>
    <w:rsid w:val="006F7FA5"/>
    <w:rsid w:val="0070076D"/>
    <w:rsid w:val="00701312"/>
    <w:rsid w:val="00701919"/>
    <w:rsid w:val="00701DEE"/>
    <w:rsid w:val="007022D7"/>
    <w:rsid w:val="00702B00"/>
    <w:rsid w:val="007036AD"/>
    <w:rsid w:val="00703855"/>
    <w:rsid w:val="00703B7C"/>
    <w:rsid w:val="00703BE0"/>
    <w:rsid w:val="0070484F"/>
    <w:rsid w:val="0070499E"/>
    <w:rsid w:val="007051CD"/>
    <w:rsid w:val="007052CA"/>
    <w:rsid w:val="007053E8"/>
    <w:rsid w:val="00705AB6"/>
    <w:rsid w:val="00705CB9"/>
    <w:rsid w:val="007065A0"/>
    <w:rsid w:val="00707FC9"/>
    <w:rsid w:val="00710025"/>
    <w:rsid w:val="00710321"/>
    <w:rsid w:val="00710A8B"/>
    <w:rsid w:val="00710EFE"/>
    <w:rsid w:val="007113FE"/>
    <w:rsid w:val="0071177B"/>
    <w:rsid w:val="00711B2C"/>
    <w:rsid w:val="00711B33"/>
    <w:rsid w:val="007121C1"/>
    <w:rsid w:val="00712642"/>
    <w:rsid w:val="00713272"/>
    <w:rsid w:val="00713389"/>
    <w:rsid w:val="00713431"/>
    <w:rsid w:val="007136FE"/>
    <w:rsid w:val="007144C6"/>
    <w:rsid w:val="0071454E"/>
    <w:rsid w:val="007156BE"/>
    <w:rsid w:val="007157BD"/>
    <w:rsid w:val="007161C5"/>
    <w:rsid w:val="0071669F"/>
    <w:rsid w:val="00717A26"/>
    <w:rsid w:val="00717A61"/>
    <w:rsid w:val="007207C9"/>
    <w:rsid w:val="00720CDB"/>
    <w:rsid w:val="00720E5A"/>
    <w:rsid w:val="00720F39"/>
    <w:rsid w:val="007210E1"/>
    <w:rsid w:val="0072136F"/>
    <w:rsid w:val="00721658"/>
    <w:rsid w:val="007218C9"/>
    <w:rsid w:val="007218EB"/>
    <w:rsid w:val="00721B43"/>
    <w:rsid w:val="00721EFC"/>
    <w:rsid w:val="00723225"/>
    <w:rsid w:val="0072403F"/>
    <w:rsid w:val="00724752"/>
    <w:rsid w:val="00724A0F"/>
    <w:rsid w:val="00724F46"/>
    <w:rsid w:val="00726771"/>
    <w:rsid w:val="007268B8"/>
    <w:rsid w:val="00727D4A"/>
    <w:rsid w:val="00727F5C"/>
    <w:rsid w:val="00730E96"/>
    <w:rsid w:val="00731199"/>
    <w:rsid w:val="00731AE6"/>
    <w:rsid w:val="00731FA7"/>
    <w:rsid w:val="007323D9"/>
    <w:rsid w:val="00732A47"/>
    <w:rsid w:val="00732B21"/>
    <w:rsid w:val="00732CCD"/>
    <w:rsid w:val="00733936"/>
    <w:rsid w:val="007339D7"/>
    <w:rsid w:val="00734B43"/>
    <w:rsid w:val="00734CC3"/>
    <w:rsid w:val="00734FEF"/>
    <w:rsid w:val="00735DD5"/>
    <w:rsid w:val="00736851"/>
    <w:rsid w:val="0073788F"/>
    <w:rsid w:val="007378AF"/>
    <w:rsid w:val="00737B6A"/>
    <w:rsid w:val="00737D96"/>
    <w:rsid w:val="007405C0"/>
    <w:rsid w:val="007408B9"/>
    <w:rsid w:val="00742494"/>
    <w:rsid w:val="00742AD9"/>
    <w:rsid w:val="00742CFB"/>
    <w:rsid w:val="00743598"/>
    <w:rsid w:val="00743EDF"/>
    <w:rsid w:val="00745296"/>
    <w:rsid w:val="00745AC7"/>
    <w:rsid w:val="00745B20"/>
    <w:rsid w:val="00746339"/>
    <w:rsid w:val="00746832"/>
    <w:rsid w:val="00746AC0"/>
    <w:rsid w:val="00746D5A"/>
    <w:rsid w:val="0074700C"/>
    <w:rsid w:val="00747498"/>
    <w:rsid w:val="007476A8"/>
    <w:rsid w:val="0075154D"/>
    <w:rsid w:val="00751698"/>
    <w:rsid w:val="0075171D"/>
    <w:rsid w:val="0075279F"/>
    <w:rsid w:val="00752BAB"/>
    <w:rsid w:val="007548C2"/>
    <w:rsid w:val="00754EEE"/>
    <w:rsid w:val="007557EE"/>
    <w:rsid w:val="00755C3F"/>
    <w:rsid w:val="00756AEA"/>
    <w:rsid w:val="00757714"/>
    <w:rsid w:val="007610E8"/>
    <w:rsid w:val="00761C2D"/>
    <w:rsid w:val="00761D3D"/>
    <w:rsid w:val="00761EAC"/>
    <w:rsid w:val="00761EB6"/>
    <w:rsid w:val="00762421"/>
    <w:rsid w:val="00762C73"/>
    <w:rsid w:val="00763953"/>
    <w:rsid w:val="00763E82"/>
    <w:rsid w:val="00764700"/>
    <w:rsid w:val="00765712"/>
    <w:rsid w:val="00766CFF"/>
    <w:rsid w:val="007670C9"/>
    <w:rsid w:val="0077073C"/>
    <w:rsid w:val="00770A57"/>
    <w:rsid w:val="00770B23"/>
    <w:rsid w:val="007712D7"/>
    <w:rsid w:val="00771A0E"/>
    <w:rsid w:val="007720E3"/>
    <w:rsid w:val="007733F6"/>
    <w:rsid w:val="00773C20"/>
    <w:rsid w:val="007740B2"/>
    <w:rsid w:val="007744FB"/>
    <w:rsid w:val="00774AE2"/>
    <w:rsid w:val="00774FB1"/>
    <w:rsid w:val="007751E6"/>
    <w:rsid w:val="00775B72"/>
    <w:rsid w:val="00775D02"/>
    <w:rsid w:val="007765D1"/>
    <w:rsid w:val="007771D6"/>
    <w:rsid w:val="0078025D"/>
    <w:rsid w:val="007809C1"/>
    <w:rsid w:val="007816FC"/>
    <w:rsid w:val="00781C7A"/>
    <w:rsid w:val="007838B2"/>
    <w:rsid w:val="0078392C"/>
    <w:rsid w:val="00784132"/>
    <w:rsid w:val="00784475"/>
    <w:rsid w:val="0078461A"/>
    <w:rsid w:val="0078482E"/>
    <w:rsid w:val="0078501A"/>
    <w:rsid w:val="00785A87"/>
    <w:rsid w:val="00785E6D"/>
    <w:rsid w:val="007868F0"/>
    <w:rsid w:val="00787083"/>
    <w:rsid w:val="00787B88"/>
    <w:rsid w:val="007913F9"/>
    <w:rsid w:val="0079272D"/>
    <w:rsid w:val="00792D71"/>
    <w:rsid w:val="00793805"/>
    <w:rsid w:val="00794190"/>
    <w:rsid w:val="007945E3"/>
    <w:rsid w:val="00795669"/>
    <w:rsid w:val="00795763"/>
    <w:rsid w:val="007959D9"/>
    <w:rsid w:val="00795BCF"/>
    <w:rsid w:val="00796756"/>
    <w:rsid w:val="00796FC3"/>
    <w:rsid w:val="0079744B"/>
    <w:rsid w:val="0079762F"/>
    <w:rsid w:val="007A0583"/>
    <w:rsid w:val="007A065A"/>
    <w:rsid w:val="007A0ACC"/>
    <w:rsid w:val="007A11A7"/>
    <w:rsid w:val="007A25E1"/>
    <w:rsid w:val="007A334F"/>
    <w:rsid w:val="007A3886"/>
    <w:rsid w:val="007A3B03"/>
    <w:rsid w:val="007A3BE0"/>
    <w:rsid w:val="007A4189"/>
    <w:rsid w:val="007A4772"/>
    <w:rsid w:val="007A479C"/>
    <w:rsid w:val="007A47DE"/>
    <w:rsid w:val="007A4D51"/>
    <w:rsid w:val="007A4DAF"/>
    <w:rsid w:val="007A4F91"/>
    <w:rsid w:val="007A55C4"/>
    <w:rsid w:val="007A608A"/>
    <w:rsid w:val="007A6B9D"/>
    <w:rsid w:val="007A7582"/>
    <w:rsid w:val="007A7A17"/>
    <w:rsid w:val="007B0C89"/>
    <w:rsid w:val="007B1089"/>
    <w:rsid w:val="007B1D30"/>
    <w:rsid w:val="007B1FCA"/>
    <w:rsid w:val="007B21B7"/>
    <w:rsid w:val="007B24A9"/>
    <w:rsid w:val="007B2C6C"/>
    <w:rsid w:val="007B2F1B"/>
    <w:rsid w:val="007B300D"/>
    <w:rsid w:val="007B316D"/>
    <w:rsid w:val="007B3DCC"/>
    <w:rsid w:val="007B46B1"/>
    <w:rsid w:val="007B496E"/>
    <w:rsid w:val="007B49C0"/>
    <w:rsid w:val="007B4B28"/>
    <w:rsid w:val="007B4F96"/>
    <w:rsid w:val="007B5681"/>
    <w:rsid w:val="007B5B0B"/>
    <w:rsid w:val="007B5CDB"/>
    <w:rsid w:val="007B69AE"/>
    <w:rsid w:val="007B6B03"/>
    <w:rsid w:val="007B6B70"/>
    <w:rsid w:val="007C019A"/>
    <w:rsid w:val="007C02AC"/>
    <w:rsid w:val="007C0F23"/>
    <w:rsid w:val="007C12D0"/>
    <w:rsid w:val="007C1405"/>
    <w:rsid w:val="007C1605"/>
    <w:rsid w:val="007C1A35"/>
    <w:rsid w:val="007C1E75"/>
    <w:rsid w:val="007C1EF3"/>
    <w:rsid w:val="007C21BE"/>
    <w:rsid w:val="007C28CD"/>
    <w:rsid w:val="007C2DBA"/>
    <w:rsid w:val="007C2F6C"/>
    <w:rsid w:val="007C3657"/>
    <w:rsid w:val="007C39D0"/>
    <w:rsid w:val="007C402E"/>
    <w:rsid w:val="007C420D"/>
    <w:rsid w:val="007C4BC9"/>
    <w:rsid w:val="007C4BEB"/>
    <w:rsid w:val="007C58A8"/>
    <w:rsid w:val="007C5FC4"/>
    <w:rsid w:val="007C6452"/>
    <w:rsid w:val="007C6471"/>
    <w:rsid w:val="007C6688"/>
    <w:rsid w:val="007D0474"/>
    <w:rsid w:val="007D0E11"/>
    <w:rsid w:val="007D1470"/>
    <w:rsid w:val="007D1E35"/>
    <w:rsid w:val="007D21F5"/>
    <w:rsid w:val="007D240C"/>
    <w:rsid w:val="007D2E6C"/>
    <w:rsid w:val="007D32F1"/>
    <w:rsid w:val="007D3391"/>
    <w:rsid w:val="007D34E6"/>
    <w:rsid w:val="007D3E16"/>
    <w:rsid w:val="007D3F34"/>
    <w:rsid w:val="007D4399"/>
    <w:rsid w:val="007D4D73"/>
    <w:rsid w:val="007D5373"/>
    <w:rsid w:val="007D5510"/>
    <w:rsid w:val="007D598C"/>
    <w:rsid w:val="007D5C4E"/>
    <w:rsid w:val="007D5CD2"/>
    <w:rsid w:val="007D5D25"/>
    <w:rsid w:val="007D6E63"/>
    <w:rsid w:val="007D78C3"/>
    <w:rsid w:val="007D7966"/>
    <w:rsid w:val="007E12C1"/>
    <w:rsid w:val="007E139C"/>
    <w:rsid w:val="007E1429"/>
    <w:rsid w:val="007E2240"/>
    <w:rsid w:val="007E2327"/>
    <w:rsid w:val="007E2D02"/>
    <w:rsid w:val="007E4007"/>
    <w:rsid w:val="007E4026"/>
    <w:rsid w:val="007E408C"/>
    <w:rsid w:val="007E49E1"/>
    <w:rsid w:val="007E5099"/>
    <w:rsid w:val="007E50DF"/>
    <w:rsid w:val="007E5A00"/>
    <w:rsid w:val="007E5A34"/>
    <w:rsid w:val="007E64ED"/>
    <w:rsid w:val="007E67C3"/>
    <w:rsid w:val="007E6CCD"/>
    <w:rsid w:val="007E7F13"/>
    <w:rsid w:val="007F0077"/>
    <w:rsid w:val="007F13AB"/>
    <w:rsid w:val="007F1A3B"/>
    <w:rsid w:val="007F1F14"/>
    <w:rsid w:val="007F2793"/>
    <w:rsid w:val="007F373E"/>
    <w:rsid w:val="007F41B4"/>
    <w:rsid w:val="007F4790"/>
    <w:rsid w:val="007F4F0E"/>
    <w:rsid w:val="007F555A"/>
    <w:rsid w:val="007F56AB"/>
    <w:rsid w:val="007F6024"/>
    <w:rsid w:val="007F6104"/>
    <w:rsid w:val="007F7C77"/>
    <w:rsid w:val="007F7D0F"/>
    <w:rsid w:val="007F7E79"/>
    <w:rsid w:val="008016F8"/>
    <w:rsid w:val="008019D4"/>
    <w:rsid w:val="00801AD3"/>
    <w:rsid w:val="00801DA0"/>
    <w:rsid w:val="0080237B"/>
    <w:rsid w:val="00802BAD"/>
    <w:rsid w:val="0080301A"/>
    <w:rsid w:val="00803109"/>
    <w:rsid w:val="00803DE8"/>
    <w:rsid w:val="008042A4"/>
    <w:rsid w:val="00805264"/>
    <w:rsid w:val="0080593B"/>
    <w:rsid w:val="008067A9"/>
    <w:rsid w:val="00806E54"/>
    <w:rsid w:val="00806FFE"/>
    <w:rsid w:val="00807585"/>
    <w:rsid w:val="00807823"/>
    <w:rsid w:val="00810326"/>
    <w:rsid w:val="00810A3B"/>
    <w:rsid w:val="00810A75"/>
    <w:rsid w:val="00811EA3"/>
    <w:rsid w:val="008127F0"/>
    <w:rsid w:val="00812A24"/>
    <w:rsid w:val="00813249"/>
    <w:rsid w:val="00813502"/>
    <w:rsid w:val="0081404D"/>
    <w:rsid w:val="008147B0"/>
    <w:rsid w:val="00814C0A"/>
    <w:rsid w:val="008155E1"/>
    <w:rsid w:val="00816CA2"/>
    <w:rsid w:val="0081785E"/>
    <w:rsid w:val="0081786F"/>
    <w:rsid w:val="00817D7F"/>
    <w:rsid w:val="00820175"/>
    <w:rsid w:val="00820239"/>
    <w:rsid w:val="00820342"/>
    <w:rsid w:val="008203FE"/>
    <w:rsid w:val="008205C4"/>
    <w:rsid w:val="008213F5"/>
    <w:rsid w:val="00821B72"/>
    <w:rsid w:val="00821DFA"/>
    <w:rsid w:val="00822548"/>
    <w:rsid w:val="00822B63"/>
    <w:rsid w:val="00822EA3"/>
    <w:rsid w:val="008231F0"/>
    <w:rsid w:val="00823ECA"/>
    <w:rsid w:val="00823F41"/>
    <w:rsid w:val="00824395"/>
    <w:rsid w:val="0082505B"/>
    <w:rsid w:val="008252EE"/>
    <w:rsid w:val="00825B4D"/>
    <w:rsid w:val="0083120B"/>
    <w:rsid w:val="008313C9"/>
    <w:rsid w:val="008322A8"/>
    <w:rsid w:val="0083257E"/>
    <w:rsid w:val="00832EAA"/>
    <w:rsid w:val="00833208"/>
    <w:rsid w:val="0083381F"/>
    <w:rsid w:val="008342F2"/>
    <w:rsid w:val="00835669"/>
    <w:rsid w:val="00835CBF"/>
    <w:rsid w:val="00836257"/>
    <w:rsid w:val="008365B8"/>
    <w:rsid w:val="00837092"/>
    <w:rsid w:val="008376B9"/>
    <w:rsid w:val="00837FDA"/>
    <w:rsid w:val="0084007C"/>
    <w:rsid w:val="00840948"/>
    <w:rsid w:val="00840EB4"/>
    <w:rsid w:val="0084143F"/>
    <w:rsid w:val="008415BA"/>
    <w:rsid w:val="00841967"/>
    <w:rsid w:val="00842A4A"/>
    <w:rsid w:val="00843063"/>
    <w:rsid w:val="008431FF"/>
    <w:rsid w:val="00843B5D"/>
    <w:rsid w:val="0084432B"/>
    <w:rsid w:val="00844D21"/>
    <w:rsid w:val="00844D7C"/>
    <w:rsid w:val="00844E6D"/>
    <w:rsid w:val="0084588C"/>
    <w:rsid w:val="0084589C"/>
    <w:rsid w:val="008509D8"/>
    <w:rsid w:val="00850E6E"/>
    <w:rsid w:val="00851D4F"/>
    <w:rsid w:val="0085239C"/>
    <w:rsid w:val="00852CB4"/>
    <w:rsid w:val="00853150"/>
    <w:rsid w:val="008542F4"/>
    <w:rsid w:val="008549A7"/>
    <w:rsid w:val="00854F0B"/>
    <w:rsid w:val="00854F70"/>
    <w:rsid w:val="00856246"/>
    <w:rsid w:val="0085625D"/>
    <w:rsid w:val="008565FB"/>
    <w:rsid w:val="00857674"/>
    <w:rsid w:val="00857AD6"/>
    <w:rsid w:val="00857E14"/>
    <w:rsid w:val="008600DA"/>
    <w:rsid w:val="008613F2"/>
    <w:rsid w:val="0086203A"/>
    <w:rsid w:val="00862167"/>
    <w:rsid w:val="008624A3"/>
    <w:rsid w:val="00862CD2"/>
    <w:rsid w:val="0086358A"/>
    <w:rsid w:val="008643C0"/>
    <w:rsid w:val="00864945"/>
    <w:rsid w:val="00864E4F"/>
    <w:rsid w:val="00865135"/>
    <w:rsid w:val="0086637D"/>
    <w:rsid w:val="008669D2"/>
    <w:rsid w:val="008673D7"/>
    <w:rsid w:val="00870A5D"/>
    <w:rsid w:val="008715C6"/>
    <w:rsid w:val="0087175B"/>
    <w:rsid w:val="00871B03"/>
    <w:rsid w:val="0087248E"/>
    <w:rsid w:val="00873632"/>
    <w:rsid w:val="00873C47"/>
    <w:rsid w:val="00873DEA"/>
    <w:rsid w:val="00873E65"/>
    <w:rsid w:val="008740AB"/>
    <w:rsid w:val="00874250"/>
    <w:rsid w:val="00874270"/>
    <w:rsid w:val="00874282"/>
    <w:rsid w:val="008747E6"/>
    <w:rsid w:val="00874D94"/>
    <w:rsid w:val="008752CC"/>
    <w:rsid w:val="0087545F"/>
    <w:rsid w:val="008762A2"/>
    <w:rsid w:val="00876541"/>
    <w:rsid w:val="00876FF4"/>
    <w:rsid w:val="0087768C"/>
    <w:rsid w:val="0087799D"/>
    <w:rsid w:val="00880064"/>
    <w:rsid w:val="00880BDD"/>
    <w:rsid w:val="008810CC"/>
    <w:rsid w:val="00881C71"/>
    <w:rsid w:val="008825B6"/>
    <w:rsid w:val="00882CF1"/>
    <w:rsid w:val="00883E88"/>
    <w:rsid w:val="00883F19"/>
    <w:rsid w:val="00884544"/>
    <w:rsid w:val="0088460D"/>
    <w:rsid w:val="00884B44"/>
    <w:rsid w:val="00886211"/>
    <w:rsid w:val="00886452"/>
    <w:rsid w:val="0088662F"/>
    <w:rsid w:val="008874FF"/>
    <w:rsid w:val="0088751E"/>
    <w:rsid w:val="00890138"/>
    <w:rsid w:val="00890748"/>
    <w:rsid w:val="00891DE9"/>
    <w:rsid w:val="00892D36"/>
    <w:rsid w:val="008932E3"/>
    <w:rsid w:val="00893361"/>
    <w:rsid w:val="008935F7"/>
    <w:rsid w:val="00893833"/>
    <w:rsid w:val="0089494A"/>
    <w:rsid w:val="00894DC2"/>
    <w:rsid w:val="00895135"/>
    <w:rsid w:val="0089514E"/>
    <w:rsid w:val="0089519A"/>
    <w:rsid w:val="008951C3"/>
    <w:rsid w:val="008956C8"/>
    <w:rsid w:val="00895AC2"/>
    <w:rsid w:val="00896A2F"/>
    <w:rsid w:val="00896BE2"/>
    <w:rsid w:val="00896C1D"/>
    <w:rsid w:val="0089717D"/>
    <w:rsid w:val="00897519"/>
    <w:rsid w:val="008976F2"/>
    <w:rsid w:val="00897749"/>
    <w:rsid w:val="008977D9"/>
    <w:rsid w:val="00897B00"/>
    <w:rsid w:val="00897DA2"/>
    <w:rsid w:val="00897FDF"/>
    <w:rsid w:val="008A07E9"/>
    <w:rsid w:val="008A0911"/>
    <w:rsid w:val="008A2232"/>
    <w:rsid w:val="008A3598"/>
    <w:rsid w:val="008A3686"/>
    <w:rsid w:val="008A3845"/>
    <w:rsid w:val="008A3BB2"/>
    <w:rsid w:val="008A3DA2"/>
    <w:rsid w:val="008A3DB2"/>
    <w:rsid w:val="008A4ACF"/>
    <w:rsid w:val="008A4E22"/>
    <w:rsid w:val="008A55A2"/>
    <w:rsid w:val="008A5A1E"/>
    <w:rsid w:val="008A5F27"/>
    <w:rsid w:val="008A603F"/>
    <w:rsid w:val="008A6082"/>
    <w:rsid w:val="008A699D"/>
    <w:rsid w:val="008A6F69"/>
    <w:rsid w:val="008A726F"/>
    <w:rsid w:val="008A7346"/>
    <w:rsid w:val="008B0023"/>
    <w:rsid w:val="008B06FE"/>
    <w:rsid w:val="008B16B7"/>
    <w:rsid w:val="008B1D14"/>
    <w:rsid w:val="008B20F0"/>
    <w:rsid w:val="008B316F"/>
    <w:rsid w:val="008B47B0"/>
    <w:rsid w:val="008B4DC6"/>
    <w:rsid w:val="008B4EF5"/>
    <w:rsid w:val="008B4F6E"/>
    <w:rsid w:val="008B6758"/>
    <w:rsid w:val="008B69C7"/>
    <w:rsid w:val="008B7A30"/>
    <w:rsid w:val="008B7D47"/>
    <w:rsid w:val="008B7FA8"/>
    <w:rsid w:val="008C05B9"/>
    <w:rsid w:val="008C06FD"/>
    <w:rsid w:val="008C07FC"/>
    <w:rsid w:val="008C1457"/>
    <w:rsid w:val="008C1978"/>
    <w:rsid w:val="008C1B28"/>
    <w:rsid w:val="008C2F9F"/>
    <w:rsid w:val="008C3136"/>
    <w:rsid w:val="008C3436"/>
    <w:rsid w:val="008C3759"/>
    <w:rsid w:val="008C3D1B"/>
    <w:rsid w:val="008C3E85"/>
    <w:rsid w:val="008C4178"/>
    <w:rsid w:val="008C438F"/>
    <w:rsid w:val="008C486C"/>
    <w:rsid w:val="008C5416"/>
    <w:rsid w:val="008C5553"/>
    <w:rsid w:val="008C5B8B"/>
    <w:rsid w:val="008C5E2A"/>
    <w:rsid w:val="008C61AA"/>
    <w:rsid w:val="008C62A5"/>
    <w:rsid w:val="008C6DC5"/>
    <w:rsid w:val="008C7276"/>
    <w:rsid w:val="008C72A3"/>
    <w:rsid w:val="008D02F8"/>
    <w:rsid w:val="008D0AB2"/>
    <w:rsid w:val="008D142B"/>
    <w:rsid w:val="008D1A80"/>
    <w:rsid w:val="008D1AB7"/>
    <w:rsid w:val="008D1C2D"/>
    <w:rsid w:val="008D1F94"/>
    <w:rsid w:val="008D2A8E"/>
    <w:rsid w:val="008D2E10"/>
    <w:rsid w:val="008D30D7"/>
    <w:rsid w:val="008D3977"/>
    <w:rsid w:val="008D4DDC"/>
    <w:rsid w:val="008D4E8B"/>
    <w:rsid w:val="008D59DF"/>
    <w:rsid w:val="008D6748"/>
    <w:rsid w:val="008D6FD4"/>
    <w:rsid w:val="008D7055"/>
    <w:rsid w:val="008D7671"/>
    <w:rsid w:val="008E089B"/>
    <w:rsid w:val="008E115A"/>
    <w:rsid w:val="008E1228"/>
    <w:rsid w:val="008E1AAC"/>
    <w:rsid w:val="008E1AAE"/>
    <w:rsid w:val="008E2971"/>
    <w:rsid w:val="008E2D65"/>
    <w:rsid w:val="008E2DF6"/>
    <w:rsid w:val="008E32F4"/>
    <w:rsid w:val="008E33C6"/>
    <w:rsid w:val="008E37DF"/>
    <w:rsid w:val="008E399A"/>
    <w:rsid w:val="008E4A11"/>
    <w:rsid w:val="008E5104"/>
    <w:rsid w:val="008E58F5"/>
    <w:rsid w:val="008E5EF5"/>
    <w:rsid w:val="008E6AAA"/>
    <w:rsid w:val="008E6DC7"/>
    <w:rsid w:val="008E739A"/>
    <w:rsid w:val="008E76E9"/>
    <w:rsid w:val="008F09F3"/>
    <w:rsid w:val="008F0C90"/>
    <w:rsid w:val="008F0D5F"/>
    <w:rsid w:val="008F10AF"/>
    <w:rsid w:val="008F18F6"/>
    <w:rsid w:val="008F2308"/>
    <w:rsid w:val="008F290E"/>
    <w:rsid w:val="008F373F"/>
    <w:rsid w:val="008F3EA5"/>
    <w:rsid w:val="008F49BD"/>
    <w:rsid w:val="008F4E93"/>
    <w:rsid w:val="008F5020"/>
    <w:rsid w:val="008F5338"/>
    <w:rsid w:val="008F58B2"/>
    <w:rsid w:val="008F5A77"/>
    <w:rsid w:val="008F5D53"/>
    <w:rsid w:val="008F7413"/>
    <w:rsid w:val="008F7E8F"/>
    <w:rsid w:val="009004CA"/>
    <w:rsid w:val="0090061F"/>
    <w:rsid w:val="009011E4"/>
    <w:rsid w:val="00901524"/>
    <w:rsid w:val="00901DD8"/>
    <w:rsid w:val="0090205C"/>
    <w:rsid w:val="009020DA"/>
    <w:rsid w:val="00902441"/>
    <w:rsid w:val="009028D1"/>
    <w:rsid w:val="00903923"/>
    <w:rsid w:val="00903CF6"/>
    <w:rsid w:val="00903EF8"/>
    <w:rsid w:val="009055E9"/>
    <w:rsid w:val="00905758"/>
    <w:rsid w:val="00905DF6"/>
    <w:rsid w:val="009060B1"/>
    <w:rsid w:val="00906855"/>
    <w:rsid w:val="00906A16"/>
    <w:rsid w:val="00906CBD"/>
    <w:rsid w:val="0090710E"/>
    <w:rsid w:val="009071E7"/>
    <w:rsid w:val="009077CC"/>
    <w:rsid w:val="009078C7"/>
    <w:rsid w:val="00907A09"/>
    <w:rsid w:val="00911AC9"/>
    <w:rsid w:val="00912731"/>
    <w:rsid w:val="00912D57"/>
    <w:rsid w:val="00914199"/>
    <w:rsid w:val="00914327"/>
    <w:rsid w:val="00914F30"/>
    <w:rsid w:val="00915A26"/>
    <w:rsid w:val="00915CAB"/>
    <w:rsid w:val="00915F1B"/>
    <w:rsid w:val="00916348"/>
    <w:rsid w:val="00916723"/>
    <w:rsid w:val="009179F1"/>
    <w:rsid w:val="00917CDE"/>
    <w:rsid w:val="00917DF9"/>
    <w:rsid w:val="0092032A"/>
    <w:rsid w:val="0092075B"/>
    <w:rsid w:val="00920C55"/>
    <w:rsid w:val="00920E00"/>
    <w:rsid w:val="00921095"/>
    <w:rsid w:val="0092289C"/>
    <w:rsid w:val="00922BD6"/>
    <w:rsid w:val="00923857"/>
    <w:rsid w:val="00923A2E"/>
    <w:rsid w:val="0092424C"/>
    <w:rsid w:val="009244A8"/>
    <w:rsid w:val="00924870"/>
    <w:rsid w:val="00924FCA"/>
    <w:rsid w:val="009250CE"/>
    <w:rsid w:val="009257DE"/>
    <w:rsid w:val="009260E8"/>
    <w:rsid w:val="00926258"/>
    <w:rsid w:val="00927299"/>
    <w:rsid w:val="00927756"/>
    <w:rsid w:val="009278EF"/>
    <w:rsid w:val="00927E7A"/>
    <w:rsid w:val="00930CE6"/>
    <w:rsid w:val="00931A2D"/>
    <w:rsid w:val="00932702"/>
    <w:rsid w:val="009345D3"/>
    <w:rsid w:val="0093473A"/>
    <w:rsid w:val="0093489C"/>
    <w:rsid w:val="00934E8A"/>
    <w:rsid w:val="00935700"/>
    <w:rsid w:val="00935866"/>
    <w:rsid w:val="00935D71"/>
    <w:rsid w:val="00936000"/>
    <w:rsid w:val="0093647E"/>
    <w:rsid w:val="009364B5"/>
    <w:rsid w:val="0093788E"/>
    <w:rsid w:val="0093798A"/>
    <w:rsid w:val="009400A5"/>
    <w:rsid w:val="009403C9"/>
    <w:rsid w:val="009407FE"/>
    <w:rsid w:val="00940BCC"/>
    <w:rsid w:val="00941351"/>
    <w:rsid w:val="0094158A"/>
    <w:rsid w:val="0094254E"/>
    <w:rsid w:val="0094269B"/>
    <w:rsid w:val="00942E75"/>
    <w:rsid w:val="00942E76"/>
    <w:rsid w:val="00943186"/>
    <w:rsid w:val="00943565"/>
    <w:rsid w:val="00943B3F"/>
    <w:rsid w:val="009442B8"/>
    <w:rsid w:val="00944FD7"/>
    <w:rsid w:val="009450EF"/>
    <w:rsid w:val="009450F0"/>
    <w:rsid w:val="00945ED4"/>
    <w:rsid w:val="0094637C"/>
    <w:rsid w:val="0094774C"/>
    <w:rsid w:val="009479F7"/>
    <w:rsid w:val="00950F39"/>
    <w:rsid w:val="0095154B"/>
    <w:rsid w:val="00951720"/>
    <w:rsid w:val="009528A4"/>
    <w:rsid w:val="00952EB6"/>
    <w:rsid w:val="00952F15"/>
    <w:rsid w:val="00953C17"/>
    <w:rsid w:val="00953C86"/>
    <w:rsid w:val="0095539C"/>
    <w:rsid w:val="009555B1"/>
    <w:rsid w:val="00955E4C"/>
    <w:rsid w:val="00955E4D"/>
    <w:rsid w:val="00956D01"/>
    <w:rsid w:val="00957CB6"/>
    <w:rsid w:val="00960025"/>
    <w:rsid w:val="0096014C"/>
    <w:rsid w:val="009602A3"/>
    <w:rsid w:val="00961322"/>
    <w:rsid w:val="00961909"/>
    <w:rsid w:val="0096222B"/>
    <w:rsid w:val="0096260B"/>
    <w:rsid w:val="009629E0"/>
    <w:rsid w:val="00962C9C"/>
    <w:rsid w:val="009630CE"/>
    <w:rsid w:val="00963611"/>
    <w:rsid w:val="009639B7"/>
    <w:rsid w:val="00963DDF"/>
    <w:rsid w:val="00964286"/>
    <w:rsid w:val="0096428A"/>
    <w:rsid w:val="009646F9"/>
    <w:rsid w:val="0096479E"/>
    <w:rsid w:val="00964C15"/>
    <w:rsid w:val="00964F68"/>
    <w:rsid w:val="00964FA4"/>
    <w:rsid w:val="009650A4"/>
    <w:rsid w:val="00965DDF"/>
    <w:rsid w:val="00965DF1"/>
    <w:rsid w:val="00965ED1"/>
    <w:rsid w:val="00965F52"/>
    <w:rsid w:val="0096607C"/>
    <w:rsid w:val="00966503"/>
    <w:rsid w:val="00967431"/>
    <w:rsid w:val="00967A80"/>
    <w:rsid w:val="009711D7"/>
    <w:rsid w:val="00971241"/>
    <w:rsid w:val="00971FA6"/>
    <w:rsid w:val="009722CF"/>
    <w:rsid w:val="009723D9"/>
    <w:rsid w:val="00972E64"/>
    <w:rsid w:val="00974164"/>
    <w:rsid w:val="00974D7E"/>
    <w:rsid w:val="009753CF"/>
    <w:rsid w:val="00975BDC"/>
    <w:rsid w:val="00975F16"/>
    <w:rsid w:val="00975FD0"/>
    <w:rsid w:val="00976409"/>
    <w:rsid w:val="0097697B"/>
    <w:rsid w:val="00977AE0"/>
    <w:rsid w:val="00980467"/>
    <w:rsid w:val="00980E04"/>
    <w:rsid w:val="009811E0"/>
    <w:rsid w:val="009827D2"/>
    <w:rsid w:val="00983942"/>
    <w:rsid w:val="0098452E"/>
    <w:rsid w:val="00984EA0"/>
    <w:rsid w:val="009854D4"/>
    <w:rsid w:val="00986001"/>
    <w:rsid w:val="009864AF"/>
    <w:rsid w:val="009873B5"/>
    <w:rsid w:val="00987DC1"/>
    <w:rsid w:val="00990F92"/>
    <w:rsid w:val="00990FED"/>
    <w:rsid w:val="009914EA"/>
    <w:rsid w:val="00991955"/>
    <w:rsid w:val="009921E5"/>
    <w:rsid w:val="00992495"/>
    <w:rsid w:val="0099285A"/>
    <w:rsid w:val="00992BB4"/>
    <w:rsid w:val="00992C97"/>
    <w:rsid w:val="0099378B"/>
    <w:rsid w:val="00993949"/>
    <w:rsid w:val="0099488F"/>
    <w:rsid w:val="00994D6F"/>
    <w:rsid w:val="00994E50"/>
    <w:rsid w:val="00995563"/>
    <w:rsid w:val="00996624"/>
    <w:rsid w:val="0099689F"/>
    <w:rsid w:val="00996D2F"/>
    <w:rsid w:val="009974F8"/>
    <w:rsid w:val="009979E7"/>
    <w:rsid w:val="009A0465"/>
    <w:rsid w:val="009A09ED"/>
    <w:rsid w:val="009A0A78"/>
    <w:rsid w:val="009A0F05"/>
    <w:rsid w:val="009A1715"/>
    <w:rsid w:val="009A2B13"/>
    <w:rsid w:val="009A32EC"/>
    <w:rsid w:val="009A33A8"/>
    <w:rsid w:val="009A4F78"/>
    <w:rsid w:val="009A5502"/>
    <w:rsid w:val="009A59FB"/>
    <w:rsid w:val="009A5C04"/>
    <w:rsid w:val="009A5FF7"/>
    <w:rsid w:val="009A63D1"/>
    <w:rsid w:val="009A67C8"/>
    <w:rsid w:val="009A6A80"/>
    <w:rsid w:val="009A6ADA"/>
    <w:rsid w:val="009A6B89"/>
    <w:rsid w:val="009A7E68"/>
    <w:rsid w:val="009A7F8E"/>
    <w:rsid w:val="009B1042"/>
    <w:rsid w:val="009B139F"/>
    <w:rsid w:val="009B186F"/>
    <w:rsid w:val="009B1FA5"/>
    <w:rsid w:val="009B24DC"/>
    <w:rsid w:val="009B26D4"/>
    <w:rsid w:val="009B3B16"/>
    <w:rsid w:val="009B48D6"/>
    <w:rsid w:val="009B50AB"/>
    <w:rsid w:val="009B51AE"/>
    <w:rsid w:val="009B5475"/>
    <w:rsid w:val="009B5A33"/>
    <w:rsid w:val="009B5DC8"/>
    <w:rsid w:val="009B75F3"/>
    <w:rsid w:val="009B78C0"/>
    <w:rsid w:val="009C079F"/>
    <w:rsid w:val="009C090F"/>
    <w:rsid w:val="009C0A0C"/>
    <w:rsid w:val="009C0AEB"/>
    <w:rsid w:val="009C0E22"/>
    <w:rsid w:val="009C0FA0"/>
    <w:rsid w:val="009C15A9"/>
    <w:rsid w:val="009C195D"/>
    <w:rsid w:val="009C1B94"/>
    <w:rsid w:val="009C1D4D"/>
    <w:rsid w:val="009C2094"/>
    <w:rsid w:val="009C2248"/>
    <w:rsid w:val="009C2C65"/>
    <w:rsid w:val="009C2F1E"/>
    <w:rsid w:val="009C3C89"/>
    <w:rsid w:val="009C3F66"/>
    <w:rsid w:val="009C4683"/>
    <w:rsid w:val="009C4DE1"/>
    <w:rsid w:val="009C4DED"/>
    <w:rsid w:val="009C56CD"/>
    <w:rsid w:val="009C573D"/>
    <w:rsid w:val="009C5DD4"/>
    <w:rsid w:val="009C5E8B"/>
    <w:rsid w:val="009C77D1"/>
    <w:rsid w:val="009C7AB6"/>
    <w:rsid w:val="009C7F0F"/>
    <w:rsid w:val="009D022E"/>
    <w:rsid w:val="009D03D7"/>
    <w:rsid w:val="009D0721"/>
    <w:rsid w:val="009D0B94"/>
    <w:rsid w:val="009D0CF9"/>
    <w:rsid w:val="009D1B04"/>
    <w:rsid w:val="009D1B5B"/>
    <w:rsid w:val="009D2B9D"/>
    <w:rsid w:val="009D340B"/>
    <w:rsid w:val="009D3C43"/>
    <w:rsid w:val="009D3DE5"/>
    <w:rsid w:val="009D3DF2"/>
    <w:rsid w:val="009D3F6E"/>
    <w:rsid w:val="009D4418"/>
    <w:rsid w:val="009D4CA3"/>
    <w:rsid w:val="009D5BE7"/>
    <w:rsid w:val="009D69B9"/>
    <w:rsid w:val="009D6EFC"/>
    <w:rsid w:val="009E0572"/>
    <w:rsid w:val="009E07DD"/>
    <w:rsid w:val="009E0BC8"/>
    <w:rsid w:val="009E0F0C"/>
    <w:rsid w:val="009E12C9"/>
    <w:rsid w:val="009E19D1"/>
    <w:rsid w:val="009E1BD2"/>
    <w:rsid w:val="009E2588"/>
    <w:rsid w:val="009E259B"/>
    <w:rsid w:val="009E25AB"/>
    <w:rsid w:val="009E290D"/>
    <w:rsid w:val="009E331B"/>
    <w:rsid w:val="009E3956"/>
    <w:rsid w:val="009E3A5F"/>
    <w:rsid w:val="009E3C67"/>
    <w:rsid w:val="009E3E18"/>
    <w:rsid w:val="009E3EE6"/>
    <w:rsid w:val="009E41A9"/>
    <w:rsid w:val="009E444C"/>
    <w:rsid w:val="009E4615"/>
    <w:rsid w:val="009E5018"/>
    <w:rsid w:val="009E5259"/>
    <w:rsid w:val="009E6238"/>
    <w:rsid w:val="009E6BEE"/>
    <w:rsid w:val="009E766A"/>
    <w:rsid w:val="009E77A9"/>
    <w:rsid w:val="009F08EC"/>
    <w:rsid w:val="009F0A04"/>
    <w:rsid w:val="009F0D38"/>
    <w:rsid w:val="009F1153"/>
    <w:rsid w:val="009F15FF"/>
    <w:rsid w:val="009F240B"/>
    <w:rsid w:val="009F2634"/>
    <w:rsid w:val="009F294E"/>
    <w:rsid w:val="009F34B9"/>
    <w:rsid w:val="009F373E"/>
    <w:rsid w:val="009F3836"/>
    <w:rsid w:val="009F4AE5"/>
    <w:rsid w:val="009F4FCA"/>
    <w:rsid w:val="009F52D2"/>
    <w:rsid w:val="009F560E"/>
    <w:rsid w:val="009F6304"/>
    <w:rsid w:val="009F634B"/>
    <w:rsid w:val="009F6828"/>
    <w:rsid w:val="009F7724"/>
    <w:rsid w:val="009F7A92"/>
    <w:rsid w:val="00A00152"/>
    <w:rsid w:val="00A00C8F"/>
    <w:rsid w:val="00A0104C"/>
    <w:rsid w:val="00A01457"/>
    <w:rsid w:val="00A014FD"/>
    <w:rsid w:val="00A01D36"/>
    <w:rsid w:val="00A02699"/>
    <w:rsid w:val="00A02A0F"/>
    <w:rsid w:val="00A02DEC"/>
    <w:rsid w:val="00A031D6"/>
    <w:rsid w:val="00A031F9"/>
    <w:rsid w:val="00A033FE"/>
    <w:rsid w:val="00A039F4"/>
    <w:rsid w:val="00A04078"/>
    <w:rsid w:val="00A0477E"/>
    <w:rsid w:val="00A056F4"/>
    <w:rsid w:val="00A064E8"/>
    <w:rsid w:val="00A0691B"/>
    <w:rsid w:val="00A06DC6"/>
    <w:rsid w:val="00A06F4C"/>
    <w:rsid w:val="00A07059"/>
    <w:rsid w:val="00A070EF"/>
    <w:rsid w:val="00A07E6D"/>
    <w:rsid w:val="00A101B3"/>
    <w:rsid w:val="00A108E9"/>
    <w:rsid w:val="00A10DFC"/>
    <w:rsid w:val="00A10EAC"/>
    <w:rsid w:val="00A10F26"/>
    <w:rsid w:val="00A11682"/>
    <w:rsid w:val="00A11895"/>
    <w:rsid w:val="00A11AA7"/>
    <w:rsid w:val="00A11CC6"/>
    <w:rsid w:val="00A12426"/>
    <w:rsid w:val="00A12569"/>
    <w:rsid w:val="00A13769"/>
    <w:rsid w:val="00A14AA0"/>
    <w:rsid w:val="00A14E56"/>
    <w:rsid w:val="00A15E88"/>
    <w:rsid w:val="00A16B75"/>
    <w:rsid w:val="00A1710E"/>
    <w:rsid w:val="00A178EA"/>
    <w:rsid w:val="00A17A88"/>
    <w:rsid w:val="00A17EEC"/>
    <w:rsid w:val="00A20C2C"/>
    <w:rsid w:val="00A2158E"/>
    <w:rsid w:val="00A22159"/>
    <w:rsid w:val="00A221C6"/>
    <w:rsid w:val="00A22DD8"/>
    <w:rsid w:val="00A23154"/>
    <w:rsid w:val="00A251F7"/>
    <w:rsid w:val="00A25C17"/>
    <w:rsid w:val="00A25F79"/>
    <w:rsid w:val="00A26183"/>
    <w:rsid w:val="00A264BA"/>
    <w:rsid w:val="00A275CA"/>
    <w:rsid w:val="00A27E1C"/>
    <w:rsid w:val="00A27E4D"/>
    <w:rsid w:val="00A307DA"/>
    <w:rsid w:val="00A30C72"/>
    <w:rsid w:val="00A3270A"/>
    <w:rsid w:val="00A3285C"/>
    <w:rsid w:val="00A32CEA"/>
    <w:rsid w:val="00A332D8"/>
    <w:rsid w:val="00A33366"/>
    <w:rsid w:val="00A3367A"/>
    <w:rsid w:val="00A33BF5"/>
    <w:rsid w:val="00A358A0"/>
    <w:rsid w:val="00A358E5"/>
    <w:rsid w:val="00A35ECB"/>
    <w:rsid w:val="00A36158"/>
    <w:rsid w:val="00A36EC8"/>
    <w:rsid w:val="00A37515"/>
    <w:rsid w:val="00A40111"/>
    <w:rsid w:val="00A401A0"/>
    <w:rsid w:val="00A43914"/>
    <w:rsid w:val="00A43A20"/>
    <w:rsid w:val="00A43DB3"/>
    <w:rsid w:val="00A443F2"/>
    <w:rsid w:val="00A447DF"/>
    <w:rsid w:val="00A4492A"/>
    <w:rsid w:val="00A44A19"/>
    <w:rsid w:val="00A46D83"/>
    <w:rsid w:val="00A474D0"/>
    <w:rsid w:val="00A475A4"/>
    <w:rsid w:val="00A47617"/>
    <w:rsid w:val="00A479D5"/>
    <w:rsid w:val="00A5053B"/>
    <w:rsid w:val="00A506BF"/>
    <w:rsid w:val="00A50AEF"/>
    <w:rsid w:val="00A5122D"/>
    <w:rsid w:val="00A525D1"/>
    <w:rsid w:val="00A53237"/>
    <w:rsid w:val="00A53500"/>
    <w:rsid w:val="00A5379E"/>
    <w:rsid w:val="00A53AD3"/>
    <w:rsid w:val="00A540FC"/>
    <w:rsid w:val="00A54A1C"/>
    <w:rsid w:val="00A555E1"/>
    <w:rsid w:val="00A55F40"/>
    <w:rsid w:val="00A55FAD"/>
    <w:rsid w:val="00A5748C"/>
    <w:rsid w:val="00A601E4"/>
    <w:rsid w:val="00A6036F"/>
    <w:rsid w:val="00A60445"/>
    <w:rsid w:val="00A604B2"/>
    <w:rsid w:val="00A60E37"/>
    <w:rsid w:val="00A60F18"/>
    <w:rsid w:val="00A61DFB"/>
    <w:rsid w:val="00A623AA"/>
    <w:rsid w:val="00A62DFB"/>
    <w:rsid w:val="00A637DB"/>
    <w:rsid w:val="00A63E43"/>
    <w:rsid w:val="00A6449E"/>
    <w:rsid w:val="00A644C2"/>
    <w:rsid w:val="00A645DF"/>
    <w:rsid w:val="00A65529"/>
    <w:rsid w:val="00A655EE"/>
    <w:rsid w:val="00A65751"/>
    <w:rsid w:val="00A65D2A"/>
    <w:rsid w:val="00A6647D"/>
    <w:rsid w:val="00A67BBD"/>
    <w:rsid w:val="00A700CB"/>
    <w:rsid w:val="00A70AFD"/>
    <w:rsid w:val="00A716A8"/>
    <w:rsid w:val="00A71720"/>
    <w:rsid w:val="00A71DE0"/>
    <w:rsid w:val="00A73539"/>
    <w:rsid w:val="00A73582"/>
    <w:rsid w:val="00A737C4"/>
    <w:rsid w:val="00A73D2C"/>
    <w:rsid w:val="00A74983"/>
    <w:rsid w:val="00A74B5A"/>
    <w:rsid w:val="00A74D7D"/>
    <w:rsid w:val="00A74F97"/>
    <w:rsid w:val="00A7520B"/>
    <w:rsid w:val="00A752E3"/>
    <w:rsid w:val="00A75513"/>
    <w:rsid w:val="00A758E2"/>
    <w:rsid w:val="00A75E95"/>
    <w:rsid w:val="00A767E1"/>
    <w:rsid w:val="00A76A38"/>
    <w:rsid w:val="00A76F82"/>
    <w:rsid w:val="00A772AE"/>
    <w:rsid w:val="00A7778B"/>
    <w:rsid w:val="00A77B59"/>
    <w:rsid w:val="00A77BBE"/>
    <w:rsid w:val="00A80C21"/>
    <w:rsid w:val="00A814E8"/>
    <w:rsid w:val="00A81C3C"/>
    <w:rsid w:val="00A81D70"/>
    <w:rsid w:val="00A81F66"/>
    <w:rsid w:val="00A821DD"/>
    <w:rsid w:val="00A82251"/>
    <w:rsid w:val="00A825C2"/>
    <w:rsid w:val="00A82E29"/>
    <w:rsid w:val="00A82E69"/>
    <w:rsid w:val="00A84644"/>
    <w:rsid w:val="00A85EAF"/>
    <w:rsid w:val="00A860C1"/>
    <w:rsid w:val="00A862A8"/>
    <w:rsid w:val="00A86A6C"/>
    <w:rsid w:val="00A86DAC"/>
    <w:rsid w:val="00A8716A"/>
    <w:rsid w:val="00A8758E"/>
    <w:rsid w:val="00A8769D"/>
    <w:rsid w:val="00A87F0F"/>
    <w:rsid w:val="00A87F6E"/>
    <w:rsid w:val="00A90AF9"/>
    <w:rsid w:val="00A914E3"/>
    <w:rsid w:val="00A91C98"/>
    <w:rsid w:val="00A9251A"/>
    <w:rsid w:val="00A92A54"/>
    <w:rsid w:val="00A92AAC"/>
    <w:rsid w:val="00A92BE5"/>
    <w:rsid w:val="00A92F62"/>
    <w:rsid w:val="00A9326C"/>
    <w:rsid w:val="00A93464"/>
    <w:rsid w:val="00A93FFD"/>
    <w:rsid w:val="00A94320"/>
    <w:rsid w:val="00A95007"/>
    <w:rsid w:val="00A95620"/>
    <w:rsid w:val="00A95A50"/>
    <w:rsid w:val="00A95FDC"/>
    <w:rsid w:val="00A96359"/>
    <w:rsid w:val="00A96D09"/>
    <w:rsid w:val="00A97A4A"/>
    <w:rsid w:val="00A97B7D"/>
    <w:rsid w:val="00A97FA1"/>
    <w:rsid w:val="00AA0695"/>
    <w:rsid w:val="00AA084A"/>
    <w:rsid w:val="00AA1585"/>
    <w:rsid w:val="00AA1B9C"/>
    <w:rsid w:val="00AA1D15"/>
    <w:rsid w:val="00AA3A27"/>
    <w:rsid w:val="00AA42C4"/>
    <w:rsid w:val="00AA43A1"/>
    <w:rsid w:val="00AA48C0"/>
    <w:rsid w:val="00AA4A47"/>
    <w:rsid w:val="00AA4B6B"/>
    <w:rsid w:val="00AA4FFA"/>
    <w:rsid w:val="00AA5188"/>
    <w:rsid w:val="00AA593A"/>
    <w:rsid w:val="00AA5B31"/>
    <w:rsid w:val="00AA5DBC"/>
    <w:rsid w:val="00AA5EBB"/>
    <w:rsid w:val="00AA6034"/>
    <w:rsid w:val="00AA6B28"/>
    <w:rsid w:val="00AA798E"/>
    <w:rsid w:val="00AA7E5B"/>
    <w:rsid w:val="00AA7E8F"/>
    <w:rsid w:val="00AB014F"/>
    <w:rsid w:val="00AB01DF"/>
    <w:rsid w:val="00AB152D"/>
    <w:rsid w:val="00AB166D"/>
    <w:rsid w:val="00AB1EA6"/>
    <w:rsid w:val="00AB2150"/>
    <w:rsid w:val="00AB2177"/>
    <w:rsid w:val="00AB2874"/>
    <w:rsid w:val="00AB2E71"/>
    <w:rsid w:val="00AB3363"/>
    <w:rsid w:val="00AB3DD7"/>
    <w:rsid w:val="00AB414F"/>
    <w:rsid w:val="00AB4460"/>
    <w:rsid w:val="00AB460A"/>
    <w:rsid w:val="00AB4F14"/>
    <w:rsid w:val="00AB54D8"/>
    <w:rsid w:val="00AB5E7C"/>
    <w:rsid w:val="00AB643A"/>
    <w:rsid w:val="00AB6763"/>
    <w:rsid w:val="00AB6D84"/>
    <w:rsid w:val="00AB703A"/>
    <w:rsid w:val="00AB77BB"/>
    <w:rsid w:val="00AB7934"/>
    <w:rsid w:val="00AB7941"/>
    <w:rsid w:val="00AB7E33"/>
    <w:rsid w:val="00AC04D4"/>
    <w:rsid w:val="00AC08BE"/>
    <w:rsid w:val="00AC08E1"/>
    <w:rsid w:val="00AC0AE2"/>
    <w:rsid w:val="00AC0C5C"/>
    <w:rsid w:val="00AC19B4"/>
    <w:rsid w:val="00AC1C06"/>
    <w:rsid w:val="00AC1EE6"/>
    <w:rsid w:val="00AC2356"/>
    <w:rsid w:val="00AC39ED"/>
    <w:rsid w:val="00AC3D62"/>
    <w:rsid w:val="00AC408E"/>
    <w:rsid w:val="00AC540D"/>
    <w:rsid w:val="00AC549A"/>
    <w:rsid w:val="00AC5A05"/>
    <w:rsid w:val="00AC5A36"/>
    <w:rsid w:val="00AC60A6"/>
    <w:rsid w:val="00AC69E6"/>
    <w:rsid w:val="00AC779F"/>
    <w:rsid w:val="00AC7FE7"/>
    <w:rsid w:val="00AD06E4"/>
    <w:rsid w:val="00AD0FCC"/>
    <w:rsid w:val="00AD162D"/>
    <w:rsid w:val="00AD18B1"/>
    <w:rsid w:val="00AD201E"/>
    <w:rsid w:val="00AD20CC"/>
    <w:rsid w:val="00AD2889"/>
    <w:rsid w:val="00AD2F5E"/>
    <w:rsid w:val="00AD3276"/>
    <w:rsid w:val="00AD33A7"/>
    <w:rsid w:val="00AD4259"/>
    <w:rsid w:val="00AD45A3"/>
    <w:rsid w:val="00AD4E62"/>
    <w:rsid w:val="00AD50F1"/>
    <w:rsid w:val="00AD595D"/>
    <w:rsid w:val="00AD6741"/>
    <w:rsid w:val="00AD6F56"/>
    <w:rsid w:val="00AD6F8A"/>
    <w:rsid w:val="00AD7A14"/>
    <w:rsid w:val="00AD7C89"/>
    <w:rsid w:val="00AE07A4"/>
    <w:rsid w:val="00AE0E72"/>
    <w:rsid w:val="00AE10B2"/>
    <w:rsid w:val="00AE1C6E"/>
    <w:rsid w:val="00AE2261"/>
    <w:rsid w:val="00AE32C3"/>
    <w:rsid w:val="00AE3782"/>
    <w:rsid w:val="00AE39C3"/>
    <w:rsid w:val="00AE41EB"/>
    <w:rsid w:val="00AE43FD"/>
    <w:rsid w:val="00AE4A18"/>
    <w:rsid w:val="00AE561C"/>
    <w:rsid w:val="00AE5C85"/>
    <w:rsid w:val="00AE5D03"/>
    <w:rsid w:val="00AE6AEB"/>
    <w:rsid w:val="00AE725A"/>
    <w:rsid w:val="00AE7718"/>
    <w:rsid w:val="00AF0252"/>
    <w:rsid w:val="00AF0CA9"/>
    <w:rsid w:val="00AF0EE5"/>
    <w:rsid w:val="00AF1C51"/>
    <w:rsid w:val="00AF1DD4"/>
    <w:rsid w:val="00AF21A7"/>
    <w:rsid w:val="00AF26F1"/>
    <w:rsid w:val="00AF2766"/>
    <w:rsid w:val="00AF284F"/>
    <w:rsid w:val="00AF2899"/>
    <w:rsid w:val="00AF301A"/>
    <w:rsid w:val="00AF34C6"/>
    <w:rsid w:val="00AF3B19"/>
    <w:rsid w:val="00AF48AC"/>
    <w:rsid w:val="00AF4C02"/>
    <w:rsid w:val="00AF5B2B"/>
    <w:rsid w:val="00AF5DBA"/>
    <w:rsid w:val="00AF5DD7"/>
    <w:rsid w:val="00AF5FF8"/>
    <w:rsid w:val="00AF64E7"/>
    <w:rsid w:val="00AF6E0F"/>
    <w:rsid w:val="00AF746B"/>
    <w:rsid w:val="00AF7794"/>
    <w:rsid w:val="00AF7D0E"/>
    <w:rsid w:val="00AF7D5C"/>
    <w:rsid w:val="00B0037A"/>
    <w:rsid w:val="00B004E1"/>
    <w:rsid w:val="00B015D1"/>
    <w:rsid w:val="00B020FB"/>
    <w:rsid w:val="00B021DF"/>
    <w:rsid w:val="00B03E68"/>
    <w:rsid w:val="00B0430E"/>
    <w:rsid w:val="00B04D81"/>
    <w:rsid w:val="00B05991"/>
    <w:rsid w:val="00B06266"/>
    <w:rsid w:val="00B06503"/>
    <w:rsid w:val="00B069A1"/>
    <w:rsid w:val="00B06E80"/>
    <w:rsid w:val="00B071F1"/>
    <w:rsid w:val="00B101EE"/>
    <w:rsid w:val="00B1171D"/>
    <w:rsid w:val="00B11C47"/>
    <w:rsid w:val="00B11DDE"/>
    <w:rsid w:val="00B12E38"/>
    <w:rsid w:val="00B157AE"/>
    <w:rsid w:val="00B15D35"/>
    <w:rsid w:val="00B164CC"/>
    <w:rsid w:val="00B16BA2"/>
    <w:rsid w:val="00B17382"/>
    <w:rsid w:val="00B17C5F"/>
    <w:rsid w:val="00B20452"/>
    <w:rsid w:val="00B2069E"/>
    <w:rsid w:val="00B20AB9"/>
    <w:rsid w:val="00B20AF0"/>
    <w:rsid w:val="00B20D6F"/>
    <w:rsid w:val="00B20EDB"/>
    <w:rsid w:val="00B21847"/>
    <w:rsid w:val="00B21BE6"/>
    <w:rsid w:val="00B21E13"/>
    <w:rsid w:val="00B21F65"/>
    <w:rsid w:val="00B22441"/>
    <w:rsid w:val="00B22509"/>
    <w:rsid w:val="00B22529"/>
    <w:rsid w:val="00B22946"/>
    <w:rsid w:val="00B2306C"/>
    <w:rsid w:val="00B231D1"/>
    <w:rsid w:val="00B24390"/>
    <w:rsid w:val="00B24445"/>
    <w:rsid w:val="00B244CD"/>
    <w:rsid w:val="00B24543"/>
    <w:rsid w:val="00B24FAE"/>
    <w:rsid w:val="00B2508B"/>
    <w:rsid w:val="00B25C92"/>
    <w:rsid w:val="00B261CB"/>
    <w:rsid w:val="00B263A1"/>
    <w:rsid w:val="00B263D1"/>
    <w:rsid w:val="00B26901"/>
    <w:rsid w:val="00B26C71"/>
    <w:rsid w:val="00B27365"/>
    <w:rsid w:val="00B277B2"/>
    <w:rsid w:val="00B27D5F"/>
    <w:rsid w:val="00B3085D"/>
    <w:rsid w:val="00B30A0A"/>
    <w:rsid w:val="00B31543"/>
    <w:rsid w:val="00B31B18"/>
    <w:rsid w:val="00B31FA1"/>
    <w:rsid w:val="00B3315A"/>
    <w:rsid w:val="00B33430"/>
    <w:rsid w:val="00B33F33"/>
    <w:rsid w:val="00B33FA0"/>
    <w:rsid w:val="00B34F1F"/>
    <w:rsid w:val="00B35776"/>
    <w:rsid w:val="00B365E3"/>
    <w:rsid w:val="00B36622"/>
    <w:rsid w:val="00B37921"/>
    <w:rsid w:val="00B401B0"/>
    <w:rsid w:val="00B403D4"/>
    <w:rsid w:val="00B40702"/>
    <w:rsid w:val="00B4119C"/>
    <w:rsid w:val="00B4130F"/>
    <w:rsid w:val="00B42750"/>
    <w:rsid w:val="00B42998"/>
    <w:rsid w:val="00B42FE7"/>
    <w:rsid w:val="00B43F1C"/>
    <w:rsid w:val="00B440E3"/>
    <w:rsid w:val="00B44462"/>
    <w:rsid w:val="00B44AE3"/>
    <w:rsid w:val="00B44DD6"/>
    <w:rsid w:val="00B44FCF"/>
    <w:rsid w:val="00B45216"/>
    <w:rsid w:val="00B45278"/>
    <w:rsid w:val="00B45FB5"/>
    <w:rsid w:val="00B46916"/>
    <w:rsid w:val="00B46F81"/>
    <w:rsid w:val="00B47086"/>
    <w:rsid w:val="00B4711F"/>
    <w:rsid w:val="00B4749F"/>
    <w:rsid w:val="00B47C19"/>
    <w:rsid w:val="00B50036"/>
    <w:rsid w:val="00B504DF"/>
    <w:rsid w:val="00B505F1"/>
    <w:rsid w:val="00B5070D"/>
    <w:rsid w:val="00B5104E"/>
    <w:rsid w:val="00B511BE"/>
    <w:rsid w:val="00B5126C"/>
    <w:rsid w:val="00B51C72"/>
    <w:rsid w:val="00B52102"/>
    <w:rsid w:val="00B527E1"/>
    <w:rsid w:val="00B53523"/>
    <w:rsid w:val="00B535BC"/>
    <w:rsid w:val="00B53A0A"/>
    <w:rsid w:val="00B53BC0"/>
    <w:rsid w:val="00B540FD"/>
    <w:rsid w:val="00B545B7"/>
    <w:rsid w:val="00B5465F"/>
    <w:rsid w:val="00B55B5E"/>
    <w:rsid w:val="00B56473"/>
    <w:rsid w:val="00B56894"/>
    <w:rsid w:val="00B568D8"/>
    <w:rsid w:val="00B56951"/>
    <w:rsid w:val="00B57550"/>
    <w:rsid w:val="00B61AC4"/>
    <w:rsid w:val="00B61D8C"/>
    <w:rsid w:val="00B61EF1"/>
    <w:rsid w:val="00B626A3"/>
    <w:rsid w:val="00B62CC1"/>
    <w:rsid w:val="00B63AF9"/>
    <w:rsid w:val="00B642EB"/>
    <w:rsid w:val="00B66055"/>
    <w:rsid w:val="00B66089"/>
    <w:rsid w:val="00B6661E"/>
    <w:rsid w:val="00B66753"/>
    <w:rsid w:val="00B674E8"/>
    <w:rsid w:val="00B6774B"/>
    <w:rsid w:val="00B679FA"/>
    <w:rsid w:val="00B67F1D"/>
    <w:rsid w:val="00B71500"/>
    <w:rsid w:val="00B71A4F"/>
    <w:rsid w:val="00B72181"/>
    <w:rsid w:val="00B7258C"/>
    <w:rsid w:val="00B7291C"/>
    <w:rsid w:val="00B7319F"/>
    <w:rsid w:val="00B737E3"/>
    <w:rsid w:val="00B73CA2"/>
    <w:rsid w:val="00B74F1C"/>
    <w:rsid w:val="00B76291"/>
    <w:rsid w:val="00B76421"/>
    <w:rsid w:val="00B76797"/>
    <w:rsid w:val="00B767BB"/>
    <w:rsid w:val="00B77CDE"/>
    <w:rsid w:val="00B80465"/>
    <w:rsid w:val="00B805E3"/>
    <w:rsid w:val="00B80F94"/>
    <w:rsid w:val="00B80FDE"/>
    <w:rsid w:val="00B8120E"/>
    <w:rsid w:val="00B81C40"/>
    <w:rsid w:val="00B839C8"/>
    <w:rsid w:val="00B84BEF"/>
    <w:rsid w:val="00B84F96"/>
    <w:rsid w:val="00B864D9"/>
    <w:rsid w:val="00B8737B"/>
    <w:rsid w:val="00B87949"/>
    <w:rsid w:val="00B87D13"/>
    <w:rsid w:val="00B90249"/>
    <w:rsid w:val="00B9174F"/>
    <w:rsid w:val="00B91B15"/>
    <w:rsid w:val="00B91E26"/>
    <w:rsid w:val="00B920D6"/>
    <w:rsid w:val="00B92D1E"/>
    <w:rsid w:val="00B92E24"/>
    <w:rsid w:val="00B930A9"/>
    <w:rsid w:val="00B935DC"/>
    <w:rsid w:val="00B9374D"/>
    <w:rsid w:val="00B93F1E"/>
    <w:rsid w:val="00B94058"/>
    <w:rsid w:val="00B940A3"/>
    <w:rsid w:val="00B941C0"/>
    <w:rsid w:val="00B95546"/>
    <w:rsid w:val="00B9573C"/>
    <w:rsid w:val="00B95912"/>
    <w:rsid w:val="00B9591C"/>
    <w:rsid w:val="00B9616A"/>
    <w:rsid w:val="00B962C0"/>
    <w:rsid w:val="00B966CA"/>
    <w:rsid w:val="00BA0058"/>
    <w:rsid w:val="00BA0127"/>
    <w:rsid w:val="00BA04FC"/>
    <w:rsid w:val="00BA05FD"/>
    <w:rsid w:val="00BA0762"/>
    <w:rsid w:val="00BA0B85"/>
    <w:rsid w:val="00BA0ED5"/>
    <w:rsid w:val="00BA1ABB"/>
    <w:rsid w:val="00BA239D"/>
    <w:rsid w:val="00BA26C3"/>
    <w:rsid w:val="00BA2A2B"/>
    <w:rsid w:val="00BA2D83"/>
    <w:rsid w:val="00BA324C"/>
    <w:rsid w:val="00BA3344"/>
    <w:rsid w:val="00BA42E5"/>
    <w:rsid w:val="00BA50B0"/>
    <w:rsid w:val="00BA5D1A"/>
    <w:rsid w:val="00BA61C3"/>
    <w:rsid w:val="00BA6AD0"/>
    <w:rsid w:val="00BA7403"/>
    <w:rsid w:val="00BA7470"/>
    <w:rsid w:val="00BA7859"/>
    <w:rsid w:val="00BA7A26"/>
    <w:rsid w:val="00BB0C13"/>
    <w:rsid w:val="00BB1588"/>
    <w:rsid w:val="00BB1A11"/>
    <w:rsid w:val="00BB1CB6"/>
    <w:rsid w:val="00BB1D07"/>
    <w:rsid w:val="00BB22BF"/>
    <w:rsid w:val="00BB247D"/>
    <w:rsid w:val="00BB2845"/>
    <w:rsid w:val="00BB2D6A"/>
    <w:rsid w:val="00BB31C6"/>
    <w:rsid w:val="00BB3AEE"/>
    <w:rsid w:val="00BB3E0B"/>
    <w:rsid w:val="00BB4485"/>
    <w:rsid w:val="00BB55D0"/>
    <w:rsid w:val="00BB5B12"/>
    <w:rsid w:val="00BB5F4A"/>
    <w:rsid w:val="00BB5F64"/>
    <w:rsid w:val="00BB6908"/>
    <w:rsid w:val="00BB69DA"/>
    <w:rsid w:val="00BC0120"/>
    <w:rsid w:val="00BC0A6A"/>
    <w:rsid w:val="00BC1422"/>
    <w:rsid w:val="00BC16F8"/>
    <w:rsid w:val="00BC1F79"/>
    <w:rsid w:val="00BC2E19"/>
    <w:rsid w:val="00BC3CC0"/>
    <w:rsid w:val="00BC408F"/>
    <w:rsid w:val="00BC45A3"/>
    <w:rsid w:val="00BC49D4"/>
    <w:rsid w:val="00BC61B1"/>
    <w:rsid w:val="00BC67EE"/>
    <w:rsid w:val="00BC696C"/>
    <w:rsid w:val="00BC71B6"/>
    <w:rsid w:val="00BD0148"/>
    <w:rsid w:val="00BD0A5F"/>
    <w:rsid w:val="00BD0B94"/>
    <w:rsid w:val="00BD12AE"/>
    <w:rsid w:val="00BD1D0D"/>
    <w:rsid w:val="00BD1F23"/>
    <w:rsid w:val="00BD1FA3"/>
    <w:rsid w:val="00BD345B"/>
    <w:rsid w:val="00BD3B0F"/>
    <w:rsid w:val="00BD496A"/>
    <w:rsid w:val="00BD4C4A"/>
    <w:rsid w:val="00BD5011"/>
    <w:rsid w:val="00BD5A4D"/>
    <w:rsid w:val="00BD5DBE"/>
    <w:rsid w:val="00BD60FC"/>
    <w:rsid w:val="00BD65CC"/>
    <w:rsid w:val="00BD7F5B"/>
    <w:rsid w:val="00BD7FF6"/>
    <w:rsid w:val="00BE0765"/>
    <w:rsid w:val="00BE1BA5"/>
    <w:rsid w:val="00BE1C06"/>
    <w:rsid w:val="00BE1C73"/>
    <w:rsid w:val="00BE1D43"/>
    <w:rsid w:val="00BE2628"/>
    <w:rsid w:val="00BE2E6D"/>
    <w:rsid w:val="00BE3503"/>
    <w:rsid w:val="00BE3776"/>
    <w:rsid w:val="00BE4166"/>
    <w:rsid w:val="00BE4989"/>
    <w:rsid w:val="00BE49B5"/>
    <w:rsid w:val="00BE4B76"/>
    <w:rsid w:val="00BE4D0C"/>
    <w:rsid w:val="00BE4E23"/>
    <w:rsid w:val="00BE5517"/>
    <w:rsid w:val="00BE57B1"/>
    <w:rsid w:val="00BE5D17"/>
    <w:rsid w:val="00BE651E"/>
    <w:rsid w:val="00BE6A5D"/>
    <w:rsid w:val="00BE6CD1"/>
    <w:rsid w:val="00BE6D19"/>
    <w:rsid w:val="00BE6D2E"/>
    <w:rsid w:val="00BE73B1"/>
    <w:rsid w:val="00BE7F1D"/>
    <w:rsid w:val="00BF0289"/>
    <w:rsid w:val="00BF03D7"/>
    <w:rsid w:val="00BF14F1"/>
    <w:rsid w:val="00BF1776"/>
    <w:rsid w:val="00BF183C"/>
    <w:rsid w:val="00BF2292"/>
    <w:rsid w:val="00BF3053"/>
    <w:rsid w:val="00BF337F"/>
    <w:rsid w:val="00BF357A"/>
    <w:rsid w:val="00BF405D"/>
    <w:rsid w:val="00BF44CD"/>
    <w:rsid w:val="00BF4E9C"/>
    <w:rsid w:val="00BF5F2A"/>
    <w:rsid w:val="00BF641C"/>
    <w:rsid w:val="00BF6798"/>
    <w:rsid w:val="00BF6BB9"/>
    <w:rsid w:val="00BF6DE6"/>
    <w:rsid w:val="00BF6FBA"/>
    <w:rsid w:val="00BF738B"/>
    <w:rsid w:val="00BF7693"/>
    <w:rsid w:val="00BF7967"/>
    <w:rsid w:val="00BF7F33"/>
    <w:rsid w:val="00C0000E"/>
    <w:rsid w:val="00C00A46"/>
    <w:rsid w:val="00C00DD6"/>
    <w:rsid w:val="00C00FEB"/>
    <w:rsid w:val="00C0103B"/>
    <w:rsid w:val="00C01A8E"/>
    <w:rsid w:val="00C02468"/>
    <w:rsid w:val="00C02F92"/>
    <w:rsid w:val="00C032F8"/>
    <w:rsid w:val="00C04ECD"/>
    <w:rsid w:val="00C0561D"/>
    <w:rsid w:val="00C0617B"/>
    <w:rsid w:val="00C0739E"/>
    <w:rsid w:val="00C10EBE"/>
    <w:rsid w:val="00C10F0E"/>
    <w:rsid w:val="00C10FE8"/>
    <w:rsid w:val="00C11A2F"/>
    <w:rsid w:val="00C1262F"/>
    <w:rsid w:val="00C127FB"/>
    <w:rsid w:val="00C12842"/>
    <w:rsid w:val="00C129C9"/>
    <w:rsid w:val="00C1300D"/>
    <w:rsid w:val="00C13019"/>
    <w:rsid w:val="00C1321D"/>
    <w:rsid w:val="00C13820"/>
    <w:rsid w:val="00C14C7E"/>
    <w:rsid w:val="00C15369"/>
    <w:rsid w:val="00C15459"/>
    <w:rsid w:val="00C15602"/>
    <w:rsid w:val="00C15895"/>
    <w:rsid w:val="00C15A53"/>
    <w:rsid w:val="00C15B42"/>
    <w:rsid w:val="00C15C70"/>
    <w:rsid w:val="00C15D18"/>
    <w:rsid w:val="00C17AFF"/>
    <w:rsid w:val="00C17BBD"/>
    <w:rsid w:val="00C17DD6"/>
    <w:rsid w:val="00C20B41"/>
    <w:rsid w:val="00C20D9A"/>
    <w:rsid w:val="00C20DB9"/>
    <w:rsid w:val="00C20DF9"/>
    <w:rsid w:val="00C214DA"/>
    <w:rsid w:val="00C21CDF"/>
    <w:rsid w:val="00C21D13"/>
    <w:rsid w:val="00C225F5"/>
    <w:rsid w:val="00C230E1"/>
    <w:rsid w:val="00C235D5"/>
    <w:rsid w:val="00C23753"/>
    <w:rsid w:val="00C24527"/>
    <w:rsid w:val="00C2487E"/>
    <w:rsid w:val="00C248D4"/>
    <w:rsid w:val="00C24DF0"/>
    <w:rsid w:val="00C26860"/>
    <w:rsid w:val="00C2688F"/>
    <w:rsid w:val="00C27C0B"/>
    <w:rsid w:val="00C27C18"/>
    <w:rsid w:val="00C304D9"/>
    <w:rsid w:val="00C30E20"/>
    <w:rsid w:val="00C30F05"/>
    <w:rsid w:val="00C30F52"/>
    <w:rsid w:val="00C315BC"/>
    <w:rsid w:val="00C31909"/>
    <w:rsid w:val="00C31EA6"/>
    <w:rsid w:val="00C324E0"/>
    <w:rsid w:val="00C32C0F"/>
    <w:rsid w:val="00C32C79"/>
    <w:rsid w:val="00C33DE8"/>
    <w:rsid w:val="00C344EC"/>
    <w:rsid w:val="00C347FD"/>
    <w:rsid w:val="00C34E94"/>
    <w:rsid w:val="00C355FD"/>
    <w:rsid w:val="00C35E4C"/>
    <w:rsid w:val="00C368A1"/>
    <w:rsid w:val="00C36F08"/>
    <w:rsid w:val="00C40004"/>
    <w:rsid w:val="00C4145F"/>
    <w:rsid w:val="00C41615"/>
    <w:rsid w:val="00C41D50"/>
    <w:rsid w:val="00C428A8"/>
    <w:rsid w:val="00C430E8"/>
    <w:rsid w:val="00C43841"/>
    <w:rsid w:val="00C439C1"/>
    <w:rsid w:val="00C43DDE"/>
    <w:rsid w:val="00C43EF5"/>
    <w:rsid w:val="00C44412"/>
    <w:rsid w:val="00C445B9"/>
    <w:rsid w:val="00C4491F"/>
    <w:rsid w:val="00C466A9"/>
    <w:rsid w:val="00C46763"/>
    <w:rsid w:val="00C4738D"/>
    <w:rsid w:val="00C4765D"/>
    <w:rsid w:val="00C47861"/>
    <w:rsid w:val="00C47A9F"/>
    <w:rsid w:val="00C47C5D"/>
    <w:rsid w:val="00C47F6C"/>
    <w:rsid w:val="00C50067"/>
    <w:rsid w:val="00C501CE"/>
    <w:rsid w:val="00C50452"/>
    <w:rsid w:val="00C5052F"/>
    <w:rsid w:val="00C50814"/>
    <w:rsid w:val="00C521DB"/>
    <w:rsid w:val="00C528FD"/>
    <w:rsid w:val="00C530CC"/>
    <w:rsid w:val="00C53160"/>
    <w:rsid w:val="00C53434"/>
    <w:rsid w:val="00C5362B"/>
    <w:rsid w:val="00C53796"/>
    <w:rsid w:val="00C53B55"/>
    <w:rsid w:val="00C53DFC"/>
    <w:rsid w:val="00C53FC3"/>
    <w:rsid w:val="00C540DE"/>
    <w:rsid w:val="00C54E78"/>
    <w:rsid w:val="00C55341"/>
    <w:rsid w:val="00C557D7"/>
    <w:rsid w:val="00C55BDE"/>
    <w:rsid w:val="00C55CCA"/>
    <w:rsid w:val="00C55D0C"/>
    <w:rsid w:val="00C56026"/>
    <w:rsid w:val="00C56111"/>
    <w:rsid w:val="00C569A9"/>
    <w:rsid w:val="00C5729B"/>
    <w:rsid w:val="00C574E4"/>
    <w:rsid w:val="00C578F6"/>
    <w:rsid w:val="00C6045A"/>
    <w:rsid w:val="00C60621"/>
    <w:rsid w:val="00C607DC"/>
    <w:rsid w:val="00C60C97"/>
    <w:rsid w:val="00C61B0A"/>
    <w:rsid w:val="00C61B69"/>
    <w:rsid w:val="00C61BC8"/>
    <w:rsid w:val="00C6256B"/>
    <w:rsid w:val="00C6269F"/>
    <w:rsid w:val="00C62872"/>
    <w:rsid w:val="00C63146"/>
    <w:rsid w:val="00C63665"/>
    <w:rsid w:val="00C63812"/>
    <w:rsid w:val="00C646A3"/>
    <w:rsid w:val="00C64FB6"/>
    <w:rsid w:val="00C66B6A"/>
    <w:rsid w:val="00C67939"/>
    <w:rsid w:val="00C705CC"/>
    <w:rsid w:val="00C707A7"/>
    <w:rsid w:val="00C70A06"/>
    <w:rsid w:val="00C70CFB"/>
    <w:rsid w:val="00C70D41"/>
    <w:rsid w:val="00C712BF"/>
    <w:rsid w:val="00C71D3E"/>
    <w:rsid w:val="00C725B3"/>
    <w:rsid w:val="00C72A00"/>
    <w:rsid w:val="00C72BD5"/>
    <w:rsid w:val="00C72C0E"/>
    <w:rsid w:val="00C73AA6"/>
    <w:rsid w:val="00C73AD1"/>
    <w:rsid w:val="00C742BF"/>
    <w:rsid w:val="00C744C8"/>
    <w:rsid w:val="00C74989"/>
    <w:rsid w:val="00C763BD"/>
    <w:rsid w:val="00C770CE"/>
    <w:rsid w:val="00C77B3C"/>
    <w:rsid w:val="00C80197"/>
    <w:rsid w:val="00C80726"/>
    <w:rsid w:val="00C8078F"/>
    <w:rsid w:val="00C80804"/>
    <w:rsid w:val="00C80CD1"/>
    <w:rsid w:val="00C81FC2"/>
    <w:rsid w:val="00C823E7"/>
    <w:rsid w:val="00C8297B"/>
    <w:rsid w:val="00C83EC3"/>
    <w:rsid w:val="00C840EC"/>
    <w:rsid w:val="00C84FD5"/>
    <w:rsid w:val="00C85374"/>
    <w:rsid w:val="00C863D6"/>
    <w:rsid w:val="00C875DA"/>
    <w:rsid w:val="00C87748"/>
    <w:rsid w:val="00C87812"/>
    <w:rsid w:val="00C87827"/>
    <w:rsid w:val="00C9041C"/>
    <w:rsid w:val="00C905B0"/>
    <w:rsid w:val="00C90BB7"/>
    <w:rsid w:val="00C918E3"/>
    <w:rsid w:val="00C919E1"/>
    <w:rsid w:val="00C91D3A"/>
    <w:rsid w:val="00C91FDD"/>
    <w:rsid w:val="00C920D7"/>
    <w:rsid w:val="00C923BA"/>
    <w:rsid w:val="00C9263B"/>
    <w:rsid w:val="00C926ED"/>
    <w:rsid w:val="00C92762"/>
    <w:rsid w:val="00C9299F"/>
    <w:rsid w:val="00C92BF7"/>
    <w:rsid w:val="00C93DFC"/>
    <w:rsid w:val="00C93E86"/>
    <w:rsid w:val="00C93FF9"/>
    <w:rsid w:val="00C94F2C"/>
    <w:rsid w:val="00C95696"/>
    <w:rsid w:val="00C95A1B"/>
    <w:rsid w:val="00C95FCA"/>
    <w:rsid w:val="00C9665C"/>
    <w:rsid w:val="00C96BE9"/>
    <w:rsid w:val="00C9773E"/>
    <w:rsid w:val="00C97B2F"/>
    <w:rsid w:val="00CA0927"/>
    <w:rsid w:val="00CA13A5"/>
    <w:rsid w:val="00CA168D"/>
    <w:rsid w:val="00CA1704"/>
    <w:rsid w:val="00CA175D"/>
    <w:rsid w:val="00CA2190"/>
    <w:rsid w:val="00CA2745"/>
    <w:rsid w:val="00CA2ACB"/>
    <w:rsid w:val="00CA2D47"/>
    <w:rsid w:val="00CA3304"/>
    <w:rsid w:val="00CA412D"/>
    <w:rsid w:val="00CA453A"/>
    <w:rsid w:val="00CA48DD"/>
    <w:rsid w:val="00CA4BA9"/>
    <w:rsid w:val="00CA551D"/>
    <w:rsid w:val="00CA5BC7"/>
    <w:rsid w:val="00CA5D30"/>
    <w:rsid w:val="00CA6097"/>
    <w:rsid w:val="00CA6AF0"/>
    <w:rsid w:val="00CA6B69"/>
    <w:rsid w:val="00CA6B8C"/>
    <w:rsid w:val="00CA6F78"/>
    <w:rsid w:val="00CB14FE"/>
    <w:rsid w:val="00CB1B47"/>
    <w:rsid w:val="00CB2DED"/>
    <w:rsid w:val="00CB304A"/>
    <w:rsid w:val="00CB3DE4"/>
    <w:rsid w:val="00CB4BDB"/>
    <w:rsid w:val="00CB4D62"/>
    <w:rsid w:val="00CB568B"/>
    <w:rsid w:val="00CB5AFC"/>
    <w:rsid w:val="00CB5D06"/>
    <w:rsid w:val="00CB5EDE"/>
    <w:rsid w:val="00CB7218"/>
    <w:rsid w:val="00CB7FAB"/>
    <w:rsid w:val="00CC00F8"/>
    <w:rsid w:val="00CC0678"/>
    <w:rsid w:val="00CC06B9"/>
    <w:rsid w:val="00CC08CC"/>
    <w:rsid w:val="00CC14B8"/>
    <w:rsid w:val="00CC17A8"/>
    <w:rsid w:val="00CC17E2"/>
    <w:rsid w:val="00CC1C8B"/>
    <w:rsid w:val="00CC1D61"/>
    <w:rsid w:val="00CC20BB"/>
    <w:rsid w:val="00CC274B"/>
    <w:rsid w:val="00CC2BA0"/>
    <w:rsid w:val="00CC32C5"/>
    <w:rsid w:val="00CC34B6"/>
    <w:rsid w:val="00CC36E1"/>
    <w:rsid w:val="00CC3ADB"/>
    <w:rsid w:val="00CC3F53"/>
    <w:rsid w:val="00CC4983"/>
    <w:rsid w:val="00CC533A"/>
    <w:rsid w:val="00CC55BC"/>
    <w:rsid w:val="00CC56B1"/>
    <w:rsid w:val="00CC5CCB"/>
    <w:rsid w:val="00CC62AB"/>
    <w:rsid w:val="00CC69E3"/>
    <w:rsid w:val="00CC70CE"/>
    <w:rsid w:val="00CC7319"/>
    <w:rsid w:val="00CC7ADE"/>
    <w:rsid w:val="00CC7EF8"/>
    <w:rsid w:val="00CD0A0F"/>
    <w:rsid w:val="00CD0F7D"/>
    <w:rsid w:val="00CD15C5"/>
    <w:rsid w:val="00CD1640"/>
    <w:rsid w:val="00CD1668"/>
    <w:rsid w:val="00CD22D7"/>
    <w:rsid w:val="00CD2A52"/>
    <w:rsid w:val="00CD3976"/>
    <w:rsid w:val="00CD3B94"/>
    <w:rsid w:val="00CD3D1A"/>
    <w:rsid w:val="00CD4111"/>
    <w:rsid w:val="00CD4160"/>
    <w:rsid w:val="00CD475B"/>
    <w:rsid w:val="00CD4A93"/>
    <w:rsid w:val="00CD6243"/>
    <w:rsid w:val="00CD6F76"/>
    <w:rsid w:val="00CD74C8"/>
    <w:rsid w:val="00CD7548"/>
    <w:rsid w:val="00CD7957"/>
    <w:rsid w:val="00CD7AEA"/>
    <w:rsid w:val="00CD7BF0"/>
    <w:rsid w:val="00CD7FF7"/>
    <w:rsid w:val="00CE02ED"/>
    <w:rsid w:val="00CE12D8"/>
    <w:rsid w:val="00CE1BFC"/>
    <w:rsid w:val="00CE1CA3"/>
    <w:rsid w:val="00CE1F90"/>
    <w:rsid w:val="00CE20E4"/>
    <w:rsid w:val="00CE22EA"/>
    <w:rsid w:val="00CE2A51"/>
    <w:rsid w:val="00CE4FED"/>
    <w:rsid w:val="00CE51ED"/>
    <w:rsid w:val="00CE51F2"/>
    <w:rsid w:val="00CE5E27"/>
    <w:rsid w:val="00CE617F"/>
    <w:rsid w:val="00CE61D9"/>
    <w:rsid w:val="00CE627B"/>
    <w:rsid w:val="00CE6480"/>
    <w:rsid w:val="00CE64EE"/>
    <w:rsid w:val="00CE6FFD"/>
    <w:rsid w:val="00CE74FC"/>
    <w:rsid w:val="00CE764C"/>
    <w:rsid w:val="00CE774D"/>
    <w:rsid w:val="00CF01DC"/>
    <w:rsid w:val="00CF0573"/>
    <w:rsid w:val="00CF065F"/>
    <w:rsid w:val="00CF0737"/>
    <w:rsid w:val="00CF0FCB"/>
    <w:rsid w:val="00CF18E4"/>
    <w:rsid w:val="00CF1AE1"/>
    <w:rsid w:val="00CF1E06"/>
    <w:rsid w:val="00CF2E32"/>
    <w:rsid w:val="00CF3088"/>
    <w:rsid w:val="00CF37E1"/>
    <w:rsid w:val="00CF47B8"/>
    <w:rsid w:val="00CF4A1E"/>
    <w:rsid w:val="00CF58DC"/>
    <w:rsid w:val="00CF5CE2"/>
    <w:rsid w:val="00CF65D7"/>
    <w:rsid w:val="00CF6990"/>
    <w:rsid w:val="00CF6AA8"/>
    <w:rsid w:val="00CF724B"/>
    <w:rsid w:val="00CF7BFE"/>
    <w:rsid w:val="00D00C4A"/>
    <w:rsid w:val="00D012D8"/>
    <w:rsid w:val="00D01963"/>
    <w:rsid w:val="00D01E1A"/>
    <w:rsid w:val="00D02319"/>
    <w:rsid w:val="00D0309D"/>
    <w:rsid w:val="00D031F4"/>
    <w:rsid w:val="00D0340D"/>
    <w:rsid w:val="00D03C9A"/>
    <w:rsid w:val="00D03D51"/>
    <w:rsid w:val="00D04403"/>
    <w:rsid w:val="00D045E7"/>
    <w:rsid w:val="00D04D28"/>
    <w:rsid w:val="00D05B3C"/>
    <w:rsid w:val="00D05BC4"/>
    <w:rsid w:val="00D061EF"/>
    <w:rsid w:val="00D0735A"/>
    <w:rsid w:val="00D0786A"/>
    <w:rsid w:val="00D07CFD"/>
    <w:rsid w:val="00D07E6C"/>
    <w:rsid w:val="00D10B08"/>
    <w:rsid w:val="00D113F6"/>
    <w:rsid w:val="00D11723"/>
    <w:rsid w:val="00D11885"/>
    <w:rsid w:val="00D11D8A"/>
    <w:rsid w:val="00D11D8F"/>
    <w:rsid w:val="00D1260D"/>
    <w:rsid w:val="00D12754"/>
    <w:rsid w:val="00D12A28"/>
    <w:rsid w:val="00D136CA"/>
    <w:rsid w:val="00D13A79"/>
    <w:rsid w:val="00D145E9"/>
    <w:rsid w:val="00D14ACE"/>
    <w:rsid w:val="00D15290"/>
    <w:rsid w:val="00D15631"/>
    <w:rsid w:val="00D16470"/>
    <w:rsid w:val="00D16B03"/>
    <w:rsid w:val="00D17342"/>
    <w:rsid w:val="00D175B5"/>
    <w:rsid w:val="00D17631"/>
    <w:rsid w:val="00D17AFE"/>
    <w:rsid w:val="00D17F85"/>
    <w:rsid w:val="00D20078"/>
    <w:rsid w:val="00D2033D"/>
    <w:rsid w:val="00D2037A"/>
    <w:rsid w:val="00D20677"/>
    <w:rsid w:val="00D226EF"/>
    <w:rsid w:val="00D228F9"/>
    <w:rsid w:val="00D23109"/>
    <w:rsid w:val="00D23BF6"/>
    <w:rsid w:val="00D23FCA"/>
    <w:rsid w:val="00D23FD3"/>
    <w:rsid w:val="00D24F20"/>
    <w:rsid w:val="00D254DA"/>
    <w:rsid w:val="00D262FC"/>
    <w:rsid w:val="00D26CEC"/>
    <w:rsid w:val="00D26DCC"/>
    <w:rsid w:val="00D26E65"/>
    <w:rsid w:val="00D26FDD"/>
    <w:rsid w:val="00D2712D"/>
    <w:rsid w:val="00D27237"/>
    <w:rsid w:val="00D274B2"/>
    <w:rsid w:val="00D275BD"/>
    <w:rsid w:val="00D27D30"/>
    <w:rsid w:val="00D30469"/>
    <w:rsid w:val="00D31012"/>
    <w:rsid w:val="00D31176"/>
    <w:rsid w:val="00D316DA"/>
    <w:rsid w:val="00D3180B"/>
    <w:rsid w:val="00D31B18"/>
    <w:rsid w:val="00D31BD2"/>
    <w:rsid w:val="00D327D1"/>
    <w:rsid w:val="00D344FA"/>
    <w:rsid w:val="00D3464E"/>
    <w:rsid w:val="00D35505"/>
    <w:rsid w:val="00D36156"/>
    <w:rsid w:val="00D36E1E"/>
    <w:rsid w:val="00D37D47"/>
    <w:rsid w:val="00D37D83"/>
    <w:rsid w:val="00D37EE3"/>
    <w:rsid w:val="00D40755"/>
    <w:rsid w:val="00D41584"/>
    <w:rsid w:val="00D41B02"/>
    <w:rsid w:val="00D41FAB"/>
    <w:rsid w:val="00D423FE"/>
    <w:rsid w:val="00D43108"/>
    <w:rsid w:val="00D435DC"/>
    <w:rsid w:val="00D43B66"/>
    <w:rsid w:val="00D43BE7"/>
    <w:rsid w:val="00D444EA"/>
    <w:rsid w:val="00D45B3E"/>
    <w:rsid w:val="00D45F98"/>
    <w:rsid w:val="00D46090"/>
    <w:rsid w:val="00D46273"/>
    <w:rsid w:val="00D4663F"/>
    <w:rsid w:val="00D46ECF"/>
    <w:rsid w:val="00D47079"/>
    <w:rsid w:val="00D4788C"/>
    <w:rsid w:val="00D47AD4"/>
    <w:rsid w:val="00D47FF0"/>
    <w:rsid w:val="00D5026C"/>
    <w:rsid w:val="00D5137C"/>
    <w:rsid w:val="00D5277C"/>
    <w:rsid w:val="00D52C07"/>
    <w:rsid w:val="00D53063"/>
    <w:rsid w:val="00D5432D"/>
    <w:rsid w:val="00D55079"/>
    <w:rsid w:val="00D5539C"/>
    <w:rsid w:val="00D567E0"/>
    <w:rsid w:val="00D56D4C"/>
    <w:rsid w:val="00D573B4"/>
    <w:rsid w:val="00D57440"/>
    <w:rsid w:val="00D574EE"/>
    <w:rsid w:val="00D57618"/>
    <w:rsid w:val="00D604F4"/>
    <w:rsid w:val="00D61AB7"/>
    <w:rsid w:val="00D620B0"/>
    <w:rsid w:val="00D62182"/>
    <w:rsid w:val="00D63F92"/>
    <w:rsid w:val="00D647BD"/>
    <w:rsid w:val="00D64BE3"/>
    <w:rsid w:val="00D65E0A"/>
    <w:rsid w:val="00D666A3"/>
    <w:rsid w:val="00D670D0"/>
    <w:rsid w:val="00D6718B"/>
    <w:rsid w:val="00D67252"/>
    <w:rsid w:val="00D67D46"/>
    <w:rsid w:val="00D7001F"/>
    <w:rsid w:val="00D7036B"/>
    <w:rsid w:val="00D70604"/>
    <w:rsid w:val="00D70AF3"/>
    <w:rsid w:val="00D70E17"/>
    <w:rsid w:val="00D7132D"/>
    <w:rsid w:val="00D7144B"/>
    <w:rsid w:val="00D724B8"/>
    <w:rsid w:val="00D72E87"/>
    <w:rsid w:val="00D7387F"/>
    <w:rsid w:val="00D73C58"/>
    <w:rsid w:val="00D73CBC"/>
    <w:rsid w:val="00D7409C"/>
    <w:rsid w:val="00D74399"/>
    <w:rsid w:val="00D7497C"/>
    <w:rsid w:val="00D74FF8"/>
    <w:rsid w:val="00D7590B"/>
    <w:rsid w:val="00D75C4B"/>
    <w:rsid w:val="00D75DC6"/>
    <w:rsid w:val="00D760ED"/>
    <w:rsid w:val="00D76DC6"/>
    <w:rsid w:val="00D76F78"/>
    <w:rsid w:val="00D7705B"/>
    <w:rsid w:val="00D77272"/>
    <w:rsid w:val="00D773E9"/>
    <w:rsid w:val="00D77DCE"/>
    <w:rsid w:val="00D77ED2"/>
    <w:rsid w:val="00D80ED4"/>
    <w:rsid w:val="00D82260"/>
    <w:rsid w:val="00D83B1A"/>
    <w:rsid w:val="00D84DBC"/>
    <w:rsid w:val="00D85363"/>
    <w:rsid w:val="00D85711"/>
    <w:rsid w:val="00D857A2"/>
    <w:rsid w:val="00D85892"/>
    <w:rsid w:val="00D85B37"/>
    <w:rsid w:val="00D8707F"/>
    <w:rsid w:val="00D87249"/>
    <w:rsid w:val="00D872BF"/>
    <w:rsid w:val="00D873DE"/>
    <w:rsid w:val="00D90465"/>
    <w:rsid w:val="00D90E48"/>
    <w:rsid w:val="00D91C27"/>
    <w:rsid w:val="00D91FD2"/>
    <w:rsid w:val="00D923DA"/>
    <w:rsid w:val="00D9273D"/>
    <w:rsid w:val="00D92CCD"/>
    <w:rsid w:val="00D93287"/>
    <w:rsid w:val="00D937D4"/>
    <w:rsid w:val="00D93A87"/>
    <w:rsid w:val="00D93CDA"/>
    <w:rsid w:val="00D943FC"/>
    <w:rsid w:val="00D94E60"/>
    <w:rsid w:val="00D95134"/>
    <w:rsid w:val="00D95290"/>
    <w:rsid w:val="00D9578F"/>
    <w:rsid w:val="00D95FB7"/>
    <w:rsid w:val="00D96D44"/>
    <w:rsid w:val="00D96D4D"/>
    <w:rsid w:val="00D96FB5"/>
    <w:rsid w:val="00D97702"/>
    <w:rsid w:val="00DA0D8A"/>
    <w:rsid w:val="00DA0F7B"/>
    <w:rsid w:val="00DA11AF"/>
    <w:rsid w:val="00DA15D4"/>
    <w:rsid w:val="00DA2A50"/>
    <w:rsid w:val="00DA3150"/>
    <w:rsid w:val="00DA3F5B"/>
    <w:rsid w:val="00DA463F"/>
    <w:rsid w:val="00DA4A20"/>
    <w:rsid w:val="00DA4C08"/>
    <w:rsid w:val="00DA5658"/>
    <w:rsid w:val="00DA66CC"/>
    <w:rsid w:val="00DA6890"/>
    <w:rsid w:val="00DA6E2A"/>
    <w:rsid w:val="00DA6E2C"/>
    <w:rsid w:val="00DA7350"/>
    <w:rsid w:val="00DA7655"/>
    <w:rsid w:val="00DA7771"/>
    <w:rsid w:val="00DB093D"/>
    <w:rsid w:val="00DB0BD3"/>
    <w:rsid w:val="00DB172B"/>
    <w:rsid w:val="00DB27D4"/>
    <w:rsid w:val="00DB2962"/>
    <w:rsid w:val="00DB2DD8"/>
    <w:rsid w:val="00DB2FEA"/>
    <w:rsid w:val="00DB319F"/>
    <w:rsid w:val="00DB36A6"/>
    <w:rsid w:val="00DB43A0"/>
    <w:rsid w:val="00DB4428"/>
    <w:rsid w:val="00DB4909"/>
    <w:rsid w:val="00DB4FF1"/>
    <w:rsid w:val="00DB51BF"/>
    <w:rsid w:val="00DB53D9"/>
    <w:rsid w:val="00DB5AB1"/>
    <w:rsid w:val="00DB5CA6"/>
    <w:rsid w:val="00DB6CBC"/>
    <w:rsid w:val="00DB778F"/>
    <w:rsid w:val="00DB7D28"/>
    <w:rsid w:val="00DB7E81"/>
    <w:rsid w:val="00DC04FE"/>
    <w:rsid w:val="00DC0590"/>
    <w:rsid w:val="00DC0711"/>
    <w:rsid w:val="00DC1DB7"/>
    <w:rsid w:val="00DC2B88"/>
    <w:rsid w:val="00DC2F10"/>
    <w:rsid w:val="00DC4B44"/>
    <w:rsid w:val="00DC4B52"/>
    <w:rsid w:val="00DC4F04"/>
    <w:rsid w:val="00DC5120"/>
    <w:rsid w:val="00DC63B4"/>
    <w:rsid w:val="00DC7B93"/>
    <w:rsid w:val="00DC7E91"/>
    <w:rsid w:val="00DD07F0"/>
    <w:rsid w:val="00DD085C"/>
    <w:rsid w:val="00DD1E20"/>
    <w:rsid w:val="00DD2549"/>
    <w:rsid w:val="00DD2D3B"/>
    <w:rsid w:val="00DD3EC7"/>
    <w:rsid w:val="00DD46F2"/>
    <w:rsid w:val="00DD551E"/>
    <w:rsid w:val="00DD58D0"/>
    <w:rsid w:val="00DD5DAC"/>
    <w:rsid w:val="00DD63F6"/>
    <w:rsid w:val="00DD6705"/>
    <w:rsid w:val="00DD706F"/>
    <w:rsid w:val="00DD7381"/>
    <w:rsid w:val="00DE016F"/>
    <w:rsid w:val="00DE0ED4"/>
    <w:rsid w:val="00DE310A"/>
    <w:rsid w:val="00DE378B"/>
    <w:rsid w:val="00DE3BAA"/>
    <w:rsid w:val="00DE403C"/>
    <w:rsid w:val="00DE4FB0"/>
    <w:rsid w:val="00DE58C5"/>
    <w:rsid w:val="00DE5B85"/>
    <w:rsid w:val="00DE5F6A"/>
    <w:rsid w:val="00DE6375"/>
    <w:rsid w:val="00DE720F"/>
    <w:rsid w:val="00DE7767"/>
    <w:rsid w:val="00DE7796"/>
    <w:rsid w:val="00DF01DD"/>
    <w:rsid w:val="00DF0633"/>
    <w:rsid w:val="00DF0855"/>
    <w:rsid w:val="00DF085F"/>
    <w:rsid w:val="00DF1115"/>
    <w:rsid w:val="00DF20D2"/>
    <w:rsid w:val="00DF23C7"/>
    <w:rsid w:val="00DF2429"/>
    <w:rsid w:val="00DF2945"/>
    <w:rsid w:val="00DF2BA5"/>
    <w:rsid w:val="00DF30C8"/>
    <w:rsid w:val="00DF3861"/>
    <w:rsid w:val="00DF3B15"/>
    <w:rsid w:val="00DF3F6E"/>
    <w:rsid w:val="00DF4C6F"/>
    <w:rsid w:val="00DF5D70"/>
    <w:rsid w:val="00DF614F"/>
    <w:rsid w:val="00DF6692"/>
    <w:rsid w:val="00DF752F"/>
    <w:rsid w:val="00DF7852"/>
    <w:rsid w:val="00E012F9"/>
    <w:rsid w:val="00E01301"/>
    <w:rsid w:val="00E0161D"/>
    <w:rsid w:val="00E01927"/>
    <w:rsid w:val="00E023FA"/>
    <w:rsid w:val="00E0259B"/>
    <w:rsid w:val="00E030FC"/>
    <w:rsid w:val="00E03417"/>
    <w:rsid w:val="00E03FA5"/>
    <w:rsid w:val="00E04A85"/>
    <w:rsid w:val="00E04D89"/>
    <w:rsid w:val="00E050FE"/>
    <w:rsid w:val="00E051AB"/>
    <w:rsid w:val="00E056BD"/>
    <w:rsid w:val="00E05940"/>
    <w:rsid w:val="00E05B48"/>
    <w:rsid w:val="00E060F6"/>
    <w:rsid w:val="00E067D7"/>
    <w:rsid w:val="00E07694"/>
    <w:rsid w:val="00E07B1F"/>
    <w:rsid w:val="00E102E7"/>
    <w:rsid w:val="00E11804"/>
    <w:rsid w:val="00E14424"/>
    <w:rsid w:val="00E148A5"/>
    <w:rsid w:val="00E1592A"/>
    <w:rsid w:val="00E159EF"/>
    <w:rsid w:val="00E15C58"/>
    <w:rsid w:val="00E165BC"/>
    <w:rsid w:val="00E16601"/>
    <w:rsid w:val="00E16999"/>
    <w:rsid w:val="00E16C37"/>
    <w:rsid w:val="00E16D40"/>
    <w:rsid w:val="00E17108"/>
    <w:rsid w:val="00E174C5"/>
    <w:rsid w:val="00E207B5"/>
    <w:rsid w:val="00E208BC"/>
    <w:rsid w:val="00E209E1"/>
    <w:rsid w:val="00E213FF"/>
    <w:rsid w:val="00E21618"/>
    <w:rsid w:val="00E22069"/>
    <w:rsid w:val="00E22253"/>
    <w:rsid w:val="00E22528"/>
    <w:rsid w:val="00E2401E"/>
    <w:rsid w:val="00E24806"/>
    <w:rsid w:val="00E24902"/>
    <w:rsid w:val="00E24A0C"/>
    <w:rsid w:val="00E24C16"/>
    <w:rsid w:val="00E24D18"/>
    <w:rsid w:val="00E24EE5"/>
    <w:rsid w:val="00E2541F"/>
    <w:rsid w:val="00E2591D"/>
    <w:rsid w:val="00E25955"/>
    <w:rsid w:val="00E25A3A"/>
    <w:rsid w:val="00E25A7A"/>
    <w:rsid w:val="00E25C58"/>
    <w:rsid w:val="00E26007"/>
    <w:rsid w:val="00E26581"/>
    <w:rsid w:val="00E27FD5"/>
    <w:rsid w:val="00E314D3"/>
    <w:rsid w:val="00E31DD3"/>
    <w:rsid w:val="00E323A5"/>
    <w:rsid w:val="00E32686"/>
    <w:rsid w:val="00E327B6"/>
    <w:rsid w:val="00E33078"/>
    <w:rsid w:val="00E330A9"/>
    <w:rsid w:val="00E33595"/>
    <w:rsid w:val="00E33627"/>
    <w:rsid w:val="00E33AD5"/>
    <w:rsid w:val="00E34075"/>
    <w:rsid w:val="00E344EF"/>
    <w:rsid w:val="00E34B6D"/>
    <w:rsid w:val="00E36210"/>
    <w:rsid w:val="00E36608"/>
    <w:rsid w:val="00E367E6"/>
    <w:rsid w:val="00E36DBB"/>
    <w:rsid w:val="00E3782F"/>
    <w:rsid w:val="00E37DAA"/>
    <w:rsid w:val="00E404EA"/>
    <w:rsid w:val="00E40C1B"/>
    <w:rsid w:val="00E412C3"/>
    <w:rsid w:val="00E421A4"/>
    <w:rsid w:val="00E42AEB"/>
    <w:rsid w:val="00E42B15"/>
    <w:rsid w:val="00E42C2E"/>
    <w:rsid w:val="00E42D21"/>
    <w:rsid w:val="00E432EC"/>
    <w:rsid w:val="00E4372E"/>
    <w:rsid w:val="00E4388F"/>
    <w:rsid w:val="00E438FD"/>
    <w:rsid w:val="00E446CC"/>
    <w:rsid w:val="00E452FE"/>
    <w:rsid w:val="00E45703"/>
    <w:rsid w:val="00E4605B"/>
    <w:rsid w:val="00E46340"/>
    <w:rsid w:val="00E46DEB"/>
    <w:rsid w:val="00E46E7A"/>
    <w:rsid w:val="00E50BE7"/>
    <w:rsid w:val="00E50C98"/>
    <w:rsid w:val="00E519D2"/>
    <w:rsid w:val="00E522E0"/>
    <w:rsid w:val="00E527D7"/>
    <w:rsid w:val="00E52860"/>
    <w:rsid w:val="00E52963"/>
    <w:rsid w:val="00E538EC"/>
    <w:rsid w:val="00E5399F"/>
    <w:rsid w:val="00E5434F"/>
    <w:rsid w:val="00E5484F"/>
    <w:rsid w:val="00E555F5"/>
    <w:rsid w:val="00E556B4"/>
    <w:rsid w:val="00E5677F"/>
    <w:rsid w:val="00E57A57"/>
    <w:rsid w:val="00E6089C"/>
    <w:rsid w:val="00E616FF"/>
    <w:rsid w:val="00E6180B"/>
    <w:rsid w:val="00E61F18"/>
    <w:rsid w:val="00E62AC0"/>
    <w:rsid w:val="00E637AC"/>
    <w:rsid w:val="00E63D5E"/>
    <w:rsid w:val="00E65359"/>
    <w:rsid w:val="00E6629B"/>
    <w:rsid w:val="00E66864"/>
    <w:rsid w:val="00E70274"/>
    <w:rsid w:val="00E702A5"/>
    <w:rsid w:val="00E70676"/>
    <w:rsid w:val="00E70850"/>
    <w:rsid w:val="00E70B2D"/>
    <w:rsid w:val="00E716BF"/>
    <w:rsid w:val="00E718EF"/>
    <w:rsid w:val="00E71E88"/>
    <w:rsid w:val="00E720C7"/>
    <w:rsid w:val="00E722D6"/>
    <w:rsid w:val="00E72939"/>
    <w:rsid w:val="00E73401"/>
    <w:rsid w:val="00E73A0B"/>
    <w:rsid w:val="00E742B6"/>
    <w:rsid w:val="00E74F73"/>
    <w:rsid w:val="00E76124"/>
    <w:rsid w:val="00E766AF"/>
    <w:rsid w:val="00E76834"/>
    <w:rsid w:val="00E770CB"/>
    <w:rsid w:val="00E77A60"/>
    <w:rsid w:val="00E77B17"/>
    <w:rsid w:val="00E77FBD"/>
    <w:rsid w:val="00E81335"/>
    <w:rsid w:val="00E8158E"/>
    <w:rsid w:val="00E81A27"/>
    <w:rsid w:val="00E820EE"/>
    <w:rsid w:val="00E8228E"/>
    <w:rsid w:val="00E836E2"/>
    <w:rsid w:val="00E83991"/>
    <w:rsid w:val="00E83C9D"/>
    <w:rsid w:val="00E83D73"/>
    <w:rsid w:val="00E8510C"/>
    <w:rsid w:val="00E85696"/>
    <w:rsid w:val="00E86A23"/>
    <w:rsid w:val="00E86EBC"/>
    <w:rsid w:val="00E8733D"/>
    <w:rsid w:val="00E87443"/>
    <w:rsid w:val="00E87A37"/>
    <w:rsid w:val="00E87ECC"/>
    <w:rsid w:val="00E902EB"/>
    <w:rsid w:val="00E9287D"/>
    <w:rsid w:val="00E940A8"/>
    <w:rsid w:val="00E94925"/>
    <w:rsid w:val="00E94F39"/>
    <w:rsid w:val="00E957EC"/>
    <w:rsid w:val="00E960D7"/>
    <w:rsid w:val="00E979B1"/>
    <w:rsid w:val="00EA0196"/>
    <w:rsid w:val="00EA0B92"/>
    <w:rsid w:val="00EA1991"/>
    <w:rsid w:val="00EA2260"/>
    <w:rsid w:val="00EA235E"/>
    <w:rsid w:val="00EA2488"/>
    <w:rsid w:val="00EA2780"/>
    <w:rsid w:val="00EA285B"/>
    <w:rsid w:val="00EA2898"/>
    <w:rsid w:val="00EA2A8B"/>
    <w:rsid w:val="00EA3117"/>
    <w:rsid w:val="00EA3861"/>
    <w:rsid w:val="00EA4778"/>
    <w:rsid w:val="00EA4D80"/>
    <w:rsid w:val="00EA5C39"/>
    <w:rsid w:val="00EA5FD6"/>
    <w:rsid w:val="00EA62A4"/>
    <w:rsid w:val="00EA6B8A"/>
    <w:rsid w:val="00EA7191"/>
    <w:rsid w:val="00EA74E7"/>
    <w:rsid w:val="00EB04B9"/>
    <w:rsid w:val="00EB0B46"/>
    <w:rsid w:val="00EB1298"/>
    <w:rsid w:val="00EB17E1"/>
    <w:rsid w:val="00EB1EE5"/>
    <w:rsid w:val="00EB274A"/>
    <w:rsid w:val="00EB3712"/>
    <w:rsid w:val="00EB3761"/>
    <w:rsid w:val="00EB39B1"/>
    <w:rsid w:val="00EB40DB"/>
    <w:rsid w:val="00EB413D"/>
    <w:rsid w:val="00EB4151"/>
    <w:rsid w:val="00EB45E0"/>
    <w:rsid w:val="00EB4DB7"/>
    <w:rsid w:val="00EB5185"/>
    <w:rsid w:val="00EB5C0E"/>
    <w:rsid w:val="00EB5D9C"/>
    <w:rsid w:val="00EB5EF0"/>
    <w:rsid w:val="00EB629D"/>
    <w:rsid w:val="00EB68C8"/>
    <w:rsid w:val="00EB7067"/>
    <w:rsid w:val="00EC01BB"/>
    <w:rsid w:val="00EC03B0"/>
    <w:rsid w:val="00EC0EDB"/>
    <w:rsid w:val="00EC26BF"/>
    <w:rsid w:val="00EC2B0E"/>
    <w:rsid w:val="00EC495B"/>
    <w:rsid w:val="00EC5AE3"/>
    <w:rsid w:val="00EC622C"/>
    <w:rsid w:val="00EC63B0"/>
    <w:rsid w:val="00EC69B4"/>
    <w:rsid w:val="00EC6A57"/>
    <w:rsid w:val="00EC6BDC"/>
    <w:rsid w:val="00EC6BFA"/>
    <w:rsid w:val="00EC722D"/>
    <w:rsid w:val="00EC7386"/>
    <w:rsid w:val="00ED00F5"/>
    <w:rsid w:val="00ED04AB"/>
    <w:rsid w:val="00ED1158"/>
    <w:rsid w:val="00ED1343"/>
    <w:rsid w:val="00ED180D"/>
    <w:rsid w:val="00ED181E"/>
    <w:rsid w:val="00ED1DC0"/>
    <w:rsid w:val="00ED1FD1"/>
    <w:rsid w:val="00ED256B"/>
    <w:rsid w:val="00ED2B91"/>
    <w:rsid w:val="00ED3A75"/>
    <w:rsid w:val="00ED3D10"/>
    <w:rsid w:val="00ED4AED"/>
    <w:rsid w:val="00ED5210"/>
    <w:rsid w:val="00ED5321"/>
    <w:rsid w:val="00ED6236"/>
    <w:rsid w:val="00ED6549"/>
    <w:rsid w:val="00ED6FD7"/>
    <w:rsid w:val="00ED7094"/>
    <w:rsid w:val="00ED74CE"/>
    <w:rsid w:val="00EE03DA"/>
    <w:rsid w:val="00EE04AF"/>
    <w:rsid w:val="00EE0925"/>
    <w:rsid w:val="00EE0BA9"/>
    <w:rsid w:val="00EE11DB"/>
    <w:rsid w:val="00EE14A1"/>
    <w:rsid w:val="00EE22DA"/>
    <w:rsid w:val="00EE35E4"/>
    <w:rsid w:val="00EE361D"/>
    <w:rsid w:val="00EE3B6E"/>
    <w:rsid w:val="00EE3BAE"/>
    <w:rsid w:val="00EE3D8B"/>
    <w:rsid w:val="00EE3E1A"/>
    <w:rsid w:val="00EE42EF"/>
    <w:rsid w:val="00EE47AD"/>
    <w:rsid w:val="00EE49D2"/>
    <w:rsid w:val="00EE55CB"/>
    <w:rsid w:val="00EE5709"/>
    <w:rsid w:val="00EF01BA"/>
    <w:rsid w:val="00EF0496"/>
    <w:rsid w:val="00EF15C2"/>
    <w:rsid w:val="00EF19A2"/>
    <w:rsid w:val="00EF1EF2"/>
    <w:rsid w:val="00EF318C"/>
    <w:rsid w:val="00EF3AD3"/>
    <w:rsid w:val="00EF3D45"/>
    <w:rsid w:val="00EF4E88"/>
    <w:rsid w:val="00EF54FA"/>
    <w:rsid w:val="00EF5A07"/>
    <w:rsid w:val="00EF5B9E"/>
    <w:rsid w:val="00EF60BD"/>
    <w:rsid w:val="00EF676F"/>
    <w:rsid w:val="00EF6BD1"/>
    <w:rsid w:val="00EF6F2A"/>
    <w:rsid w:val="00EF742F"/>
    <w:rsid w:val="00EF7EE2"/>
    <w:rsid w:val="00F00118"/>
    <w:rsid w:val="00F00299"/>
    <w:rsid w:val="00F00D23"/>
    <w:rsid w:val="00F00E5C"/>
    <w:rsid w:val="00F0210D"/>
    <w:rsid w:val="00F02696"/>
    <w:rsid w:val="00F03008"/>
    <w:rsid w:val="00F0302F"/>
    <w:rsid w:val="00F03275"/>
    <w:rsid w:val="00F0368C"/>
    <w:rsid w:val="00F03716"/>
    <w:rsid w:val="00F03DC8"/>
    <w:rsid w:val="00F04113"/>
    <w:rsid w:val="00F046F1"/>
    <w:rsid w:val="00F05266"/>
    <w:rsid w:val="00F05EB5"/>
    <w:rsid w:val="00F06F3F"/>
    <w:rsid w:val="00F070D9"/>
    <w:rsid w:val="00F075A0"/>
    <w:rsid w:val="00F07BCE"/>
    <w:rsid w:val="00F07E6E"/>
    <w:rsid w:val="00F10E6D"/>
    <w:rsid w:val="00F11436"/>
    <w:rsid w:val="00F11703"/>
    <w:rsid w:val="00F12EBC"/>
    <w:rsid w:val="00F13181"/>
    <w:rsid w:val="00F13403"/>
    <w:rsid w:val="00F138A6"/>
    <w:rsid w:val="00F144D4"/>
    <w:rsid w:val="00F14E55"/>
    <w:rsid w:val="00F15D0D"/>
    <w:rsid w:val="00F163F1"/>
    <w:rsid w:val="00F16B27"/>
    <w:rsid w:val="00F16CA9"/>
    <w:rsid w:val="00F17D74"/>
    <w:rsid w:val="00F2056C"/>
    <w:rsid w:val="00F20B94"/>
    <w:rsid w:val="00F21808"/>
    <w:rsid w:val="00F2197D"/>
    <w:rsid w:val="00F21A63"/>
    <w:rsid w:val="00F2296D"/>
    <w:rsid w:val="00F22ACA"/>
    <w:rsid w:val="00F22C4C"/>
    <w:rsid w:val="00F22CB9"/>
    <w:rsid w:val="00F231AE"/>
    <w:rsid w:val="00F23AB0"/>
    <w:rsid w:val="00F24452"/>
    <w:rsid w:val="00F249A7"/>
    <w:rsid w:val="00F24B76"/>
    <w:rsid w:val="00F25CDE"/>
    <w:rsid w:val="00F25EDE"/>
    <w:rsid w:val="00F2638A"/>
    <w:rsid w:val="00F30F1F"/>
    <w:rsid w:val="00F3105E"/>
    <w:rsid w:val="00F326D3"/>
    <w:rsid w:val="00F330D6"/>
    <w:rsid w:val="00F33106"/>
    <w:rsid w:val="00F337C8"/>
    <w:rsid w:val="00F3390B"/>
    <w:rsid w:val="00F33D16"/>
    <w:rsid w:val="00F34012"/>
    <w:rsid w:val="00F342E3"/>
    <w:rsid w:val="00F34332"/>
    <w:rsid w:val="00F35396"/>
    <w:rsid w:val="00F3543C"/>
    <w:rsid w:val="00F35452"/>
    <w:rsid w:val="00F36236"/>
    <w:rsid w:val="00F40364"/>
    <w:rsid w:val="00F411D6"/>
    <w:rsid w:val="00F4151A"/>
    <w:rsid w:val="00F415B4"/>
    <w:rsid w:val="00F421B8"/>
    <w:rsid w:val="00F42BA2"/>
    <w:rsid w:val="00F43369"/>
    <w:rsid w:val="00F43DCB"/>
    <w:rsid w:val="00F440D8"/>
    <w:rsid w:val="00F44B41"/>
    <w:rsid w:val="00F455F6"/>
    <w:rsid w:val="00F45ADE"/>
    <w:rsid w:val="00F46FCD"/>
    <w:rsid w:val="00F4718B"/>
    <w:rsid w:val="00F472CA"/>
    <w:rsid w:val="00F47363"/>
    <w:rsid w:val="00F47C6D"/>
    <w:rsid w:val="00F5027F"/>
    <w:rsid w:val="00F505EA"/>
    <w:rsid w:val="00F51492"/>
    <w:rsid w:val="00F51889"/>
    <w:rsid w:val="00F51C41"/>
    <w:rsid w:val="00F521DF"/>
    <w:rsid w:val="00F52820"/>
    <w:rsid w:val="00F528B3"/>
    <w:rsid w:val="00F52A89"/>
    <w:rsid w:val="00F52CB2"/>
    <w:rsid w:val="00F52F43"/>
    <w:rsid w:val="00F53073"/>
    <w:rsid w:val="00F53535"/>
    <w:rsid w:val="00F53FA1"/>
    <w:rsid w:val="00F54A70"/>
    <w:rsid w:val="00F55448"/>
    <w:rsid w:val="00F559A2"/>
    <w:rsid w:val="00F5624B"/>
    <w:rsid w:val="00F56A73"/>
    <w:rsid w:val="00F5735C"/>
    <w:rsid w:val="00F57AF6"/>
    <w:rsid w:val="00F60190"/>
    <w:rsid w:val="00F60606"/>
    <w:rsid w:val="00F6106A"/>
    <w:rsid w:val="00F61DC0"/>
    <w:rsid w:val="00F61E45"/>
    <w:rsid w:val="00F63B1F"/>
    <w:rsid w:val="00F63D54"/>
    <w:rsid w:val="00F63F8B"/>
    <w:rsid w:val="00F649D7"/>
    <w:rsid w:val="00F655E6"/>
    <w:rsid w:val="00F65D1E"/>
    <w:rsid w:val="00F6695B"/>
    <w:rsid w:val="00F66D11"/>
    <w:rsid w:val="00F671BF"/>
    <w:rsid w:val="00F6726F"/>
    <w:rsid w:val="00F67432"/>
    <w:rsid w:val="00F7003D"/>
    <w:rsid w:val="00F7026A"/>
    <w:rsid w:val="00F703AB"/>
    <w:rsid w:val="00F70926"/>
    <w:rsid w:val="00F709E7"/>
    <w:rsid w:val="00F70C2D"/>
    <w:rsid w:val="00F70EC1"/>
    <w:rsid w:val="00F711CF"/>
    <w:rsid w:val="00F718B3"/>
    <w:rsid w:val="00F71B8F"/>
    <w:rsid w:val="00F72465"/>
    <w:rsid w:val="00F7296A"/>
    <w:rsid w:val="00F73431"/>
    <w:rsid w:val="00F73A22"/>
    <w:rsid w:val="00F73CCD"/>
    <w:rsid w:val="00F75884"/>
    <w:rsid w:val="00F7613D"/>
    <w:rsid w:val="00F76515"/>
    <w:rsid w:val="00F77595"/>
    <w:rsid w:val="00F77A39"/>
    <w:rsid w:val="00F77A87"/>
    <w:rsid w:val="00F77E9C"/>
    <w:rsid w:val="00F80461"/>
    <w:rsid w:val="00F8119E"/>
    <w:rsid w:val="00F8157D"/>
    <w:rsid w:val="00F8204A"/>
    <w:rsid w:val="00F824EB"/>
    <w:rsid w:val="00F82A55"/>
    <w:rsid w:val="00F82C0E"/>
    <w:rsid w:val="00F82C44"/>
    <w:rsid w:val="00F82FEF"/>
    <w:rsid w:val="00F83619"/>
    <w:rsid w:val="00F84236"/>
    <w:rsid w:val="00F844B9"/>
    <w:rsid w:val="00F85471"/>
    <w:rsid w:val="00F8636F"/>
    <w:rsid w:val="00F86891"/>
    <w:rsid w:val="00F86924"/>
    <w:rsid w:val="00F87822"/>
    <w:rsid w:val="00F900C7"/>
    <w:rsid w:val="00F90213"/>
    <w:rsid w:val="00F90CE2"/>
    <w:rsid w:val="00F90D83"/>
    <w:rsid w:val="00F913FE"/>
    <w:rsid w:val="00F9157B"/>
    <w:rsid w:val="00F91898"/>
    <w:rsid w:val="00F919FF"/>
    <w:rsid w:val="00F92A30"/>
    <w:rsid w:val="00F93220"/>
    <w:rsid w:val="00F932DB"/>
    <w:rsid w:val="00F93D6E"/>
    <w:rsid w:val="00F93E81"/>
    <w:rsid w:val="00F9405E"/>
    <w:rsid w:val="00F9406A"/>
    <w:rsid w:val="00F94271"/>
    <w:rsid w:val="00F94491"/>
    <w:rsid w:val="00F94710"/>
    <w:rsid w:val="00F95052"/>
    <w:rsid w:val="00F95EBD"/>
    <w:rsid w:val="00F96BF6"/>
    <w:rsid w:val="00F97016"/>
    <w:rsid w:val="00F97494"/>
    <w:rsid w:val="00F975BF"/>
    <w:rsid w:val="00FA186C"/>
    <w:rsid w:val="00FA1A3C"/>
    <w:rsid w:val="00FA276B"/>
    <w:rsid w:val="00FA2E5B"/>
    <w:rsid w:val="00FA3B29"/>
    <w:rsid w:val="00FA4900"/>
    <w:rsid w:val="00FA4B0C"/>
    <w:rsid w:val="00FA63A7"/>
    <w:rsid w:val="00FA684A"/>
    <w:rsid w:val="00FA6ED3"/>
    <w:rsid w:val="00FA6FCF"/>
    <w:rsid w:val="00FA76F5"/>
    <w:rsid w:val="00FA791B"/>
    <w:rsid w:val="00FA7E19"/>
    <w:rsid w:val="00FA7E66"/>
    <w:rsid w:val="00FA7F6A"/>
    <w:rsid w:val="00FB16C4"/>
    <w:rsid w:val="00FB18A5"/>
    <w:rsid w:val="00FB1BFE"/>
    <w:rsid w:val="00FB2559"/>
    <w:rsid w:val="00FB2E16"/>
    <w:rsid w:val="00FB4C6B"/>
    <w:rsid w:val="00FB4DCF"/>
    <w:rsid w:val="00FB52EC"/>
    <w:rsid w:val="00FB5540"/>
    <w:rsid w:val="00FB6319"/>
    <w:rsid w:val="00FB652E"/>
    <w:rsid w:val="00FB6C86"/>
    <w:rsid w:val="00FB6C8B"/>
    <w:rsid w:val="00FC04B3"/>
    <w:rsid w:val="00FC0D14"/>
    <w:rsid w:val="00FC0EBA"/>
    <w:rsid w:val="00FC1450"/>
    <w:rsid w:val="00FC1573"/>
    <w:rsid w:val="00FC1854"/>
    <w:rsid w:val="00FC2BE2"/>
    <w:rsid w:val="00FC41C0"/>
    <w:rsid w:val="00FC43EE"/>
    <w:rsid w:val="00FC4651"/>
    <w:rsid w:val="00FC47D6"/>
    <w:rsid w:val="00FC4C77"/>
    <w:rsid w:val="00FC5619"/>
    <w:rsid w:val="00FC5A2C"/>
    <w:rsid w:val="00FC5D37"/>
    <w:rsid w:val="00FC7536"/>
    <w:rsid w:val="00FC7A4F"/>
    <w:rsid w:val="00FD009E"/>
    <w:rsid w:val="00FD0510"/>
    <w:rsid w:val="00FD0DE4"/>
    <w:rsid w:val="00FD1EAB"/>
    <w:rsid w:val="00FD1ECC"/>
    <w:rsid w:val="00FD2A42"/>
    <w:rsid w:val="00FD2B40"/>
    <w:rsid w:val="00FD2C5D"/>
    <w:rsid w:val="00FD34E4"/>
    <w:rsid w:val="00FD3984"/>
    <w:rsid w:val="00FD4042"/>
    <w:rsid w:val="00FD4FD5"/>
    <w:rsid w:val="00FD52CA"/>
    <w:rsid w:val="00FD59D1"/>
    <w:rsid w:val="00FD5CC1"/>
    <w:rsid w:val="00FD61EF"/>
    <w:rsid w:val="00FD6518"/>
    <w:rsid w:val="00FD69A7"/>
    <w:rsid w:val="00FD69F4"/>
    <w:rsid w:val="00FD7FB5"/>
    <w:rsid w:val="00FE0A6A"/>
    <w:rsid w:val="00FE19D6"/>
    <w:rsid w:val="00FE1CC1"/>
    <w:rsid w:val="00FE1FB7"/>
    <w:rsid w:val="00FE2A81"/>
    <w:rsid w:val="00FE2C66"/>
    <w:rsid w:val="00FE2F74"/>
    <w:rsid w:val="00FE3270"/>
    <w:rsid w:val="00FE4216"/>
    <w:rsid w:val="00FE43EF"/>
    <w:rsid w:val="00FE457C"/>
    <w:rsid w:val="00FE45AA"/>
    <w:rsid w:val="00FE4703"/>
    <w:rsid w:val="00FE4D74"/>
    <w:rsid w:val="00FE511C"/>
    <w:rsid w:val="00FE5171"/>
    <w:rsid w:val="00FE517A"/>
    <w:rsid w:val="00FE657B"/>
    <w:rsid w:val="00FE7185"/>
    <w:rsid w:val="00FE78E7"/>
    <w:rsid w:val="00FE7EE1"/>
    <w:rsid w:val="00FF0307"/>
    <w:rsid w:val="00FF0964"/>
    <w:rsid w:val="00FF1902"/>
    <w:rsid w:val="00FF260F"/>
    <w:rsid w:val="00FF2856"/>
    <w:rsid w:val="00FF337B"/>
    <w:rsid w:val="00FF357E"/>
    <w:rsid w:val="00FF3963"/>
    <w:rsid w:val="00FF3E4A"/>
    <w:rsid w:val="00FF470C"/>
    <w:rsid w:val="00FF4863"/>
    <w:rsid w:val="00FF5494"/>
    <w:rsid w:val="00FF5E8E"/>
    <w:rsid w:val="00FF63B7"/>
    <w:rsid w:val="00FF6F94"/>
    <w:rsid w:val="00FF6FF6"/>
    <w:rsid w:val="00FF749F"/>
    <w:rsid w:val="00FF772B"/>
    <w:rsid w:val="00FF78A0"/>
    <w:rsid w:val="01683348"/>
    <w:rsid w:val="01CC05D5"/>
    <w:rsid w:val="02B44AF1"/>
    <w:rsid w:val="02E60DEE"/>
    <w:rsid w:val="03195159"/>
    <w:rsid w:val="03315B2E"/>
    <w:rsid w:val="03360390"/>
    <w:rsid w:val="03DF1EFE"/>
    <w:rsid w:val="04166F54"/>
    <w:rsid w:val="051A3950"/>
    <w:rsid w:val="062A31D9"/>
    <w:rsid w:val="066761DB"/>
    <w:rsid w:val="06756C15"/>
    <w:rsid w:val="06B43D2F"/>
    <w:rsid w:val="074460B9"/>
    <w:rsid w:val="07B236C7"/>
    <w:rsid w:val="080A07C6"/>
    <w:rsid w:val="08DD4532"/>
    <w:rsid w:val="09BD42D7"/>
    <w:rsid w:val="09C30F3E"/>
    <w:rsid w:val="09D8749F"/>
    <w:rsid w:val="09FB7366"/>
    <w:rsid w:val="0A565A68"/>
    <w:rsid w:val="0B464BB4"/>
    <w:rsid w:val="0B492353"/>
    <w:rsid w:val="0B4A589D"/>
    <w:rsid w:val="0B63428A"/>
    <w:rsid w:val="0BAB1046"/>
    <w:rsid w:val="0C2A12FE"/>
    <w:rsid w:val="0C2A7A8F"/>
    <w:rsid w:val="0C964865"/>
    <w:rsid w:val="0E2F3A82"/>
    <w:rsid w:val="0E627010"/>
    <w:rsid w:val="0E942E0B"/>
    <w:rsid w:val="0EA247FC"/>
    <w:rsid w:val="0ED43F53"/>
    <w:rsid w:val="0EEF2FE6"/>
    <w:rsid w:val="0F5D157F"/>
    <w:rsid w:val="0F661726"/>
    <w:rsid w:val="0F9E3A12"/>
    <w:rsid w:val="0FCF5D65"/>
    <w:rsid w:val="10841497"/>
    <w:rsid w:val="108D1265"/>
    <w:rsid w:val="117859C5"/>
    <w:rsid w:val="11E92F53"/>
    <w:rsid w:val="1246571F"/>
    <w:rsid w:val="130B7EEE"/>
    <w:rsid w:val="14BA1BCC"/>
    <w:rsid w:val="15AA2150"/>
    <w:rsid w:val="16B321FC"/>
    <w:rsid w:val="16FE1910"/>
    <w:rsid w:val="172551F3"/>
    <w:rsid w:val="17387875"/>
    <w:rsid w:val="178169D1"/>
    <w:rsid w:val="18DD40DB"/>
    <w:rsid w:val="19057FB9"/>
    <w:rsid w:val="19BD63E6"/>
    <w:rsid w:val="1A1006E8"/>
    <w:rsid w:val="1A1103E3"/>
    <w:rsid w:val="1A2F19FD"/>
    <w:rsid w:val="1A7C3F69"/>
    <w:rsid w:val="1BD13870"/>
    <w:rsid w:val="1CB91294"/>
    <w:rsid w:val="1CED377A"/>
    <w:rsid w:val="1E601A36"/>
    <w:rsid w:val="1F261A3E"/>
    <w:rsid w:val="1F31052E"/>
    <w:rsid w:val="20014B53"/>
    <w:rsid w:val="2173168E"/>
    <w:rsid w:val="21E62252"/>
    <w:rsid w:val="23A3664D"/>
    <w:rsid w:val="23D241B6"/>
    <w:rsid w:val="23D94626"/>
    <w:rsid w:val="25092C1C"/>
    <w:rsid w:val="257B594E"/>
    <w:rsid w:val="25B34B41"/>
    <w:rsid w:val="25F71CB6"/>
    <w:rsid w:val="26321F0A"/>
    <w:rsid w:val="2654796D"/>
    <w:rsid w:val="26A23BE2"/>
    <w:rsid w:val="26CC5EBA"/>
    <w:rsid w:val="26D905D7"/>
    <w:rsid w:val="27007380"/>
    <w:rsid w:val="280513DB"/>
    <w:rsid w:val="28074CD0"/>
    <w:rsid w:val="287700A8"/>
    <w:rsid w:val="28945D0C"/>
    <w:rsid w:val="28D34150"/>
    <w:rsid w:val="296917C1"/>
    <w:rsid w:val="2A41039F"/>
    <w:rsid w:val="2AED06EA"/>
    <w:rsid w:val="2BB24537"/>
    <w:rsid w:val="2C22355B"/>
    <w:rsid w:val="2CC43190"/>
    <w:rsid w:val="2D446E15"/>
    <w:rsid w:val="2D8E7389"/>
    <w:rsid w:val="2DB458EE"/>
    <w:rsid w:val="2E0E0B66"/>
    <w:rsid w:val="2E4647A4"/>
    <w:rsid w:val="2F031C30"/>
    <w:rsid w:val="2F7B66D0"/>
    <w:rsid w:val="30055F99"/>
    <w:rsid w:val="31532902"/>
    <w:rsid w:val="318A5DD3"/>
    <w:rsid w:val="330864CC"/>
    <w:rsid w:val="333F4524"/>
    <w:rsid w:val="33941B0E"/>
    <w:rsid w:val="33B57CD6"/>
    <w:rsid w:val="33C30645"/>
    <w:rsid w:val="341A5586"/>
    <w:rsid w:val="34491DD2"/>
    <w:rsid w:val="34D050A1"/>
    <w:rsid w:val="352E5F92"/>
    <w:rsid w:val="35642CE5"/>
    <w:rsid w:val="36247D55"/>
    <w:rsid w:val="37053E68"/>
    <w:rsid w:val="379C1700"/>
    <w:rsid w:val="37A8202C"/>
    <w:rsid w:val="38273DDB"/>
    <w:rsid w:val="39D20940"/>
    <w:rsid w:val="39D93EFD"/>
    <w:rsid w:val="3A891403"/>
    <w:rsid w:val="3ADEA21C"/>
    <w:rsid w:val="3B50539E"/>
    <w:rsid w:val="3BD5511E"/>
    <w:rsid w:val="3BFA35D5"/>
    <w:rsid w:val="3C101D58"/>
    <w:rsid w:val="3C3855E8"/>
    <w:rsid w:val="3C922628"/>
    <w:rsid w:val="3CFE624A"/>
    <w:rsid w:val="3D3B749E"/>
    <w:rsid w:val="3D8B3343"/>
    <w:rsid w:val="3E3A1B05"/>
    <w:rsid w:val="40110A08"/>
    <w:rsid w:val="406867FC"/>
    <w:rsid w:val="406D5BC1"/>
    <w:rsid w:val="40A13ABC"/>
    <w:rsid w:val="40D93256"/>
    <w:rsid w:val="420906D2"/>
    <w:rsid w:val="42F0076D"/>
    <w:rsid w:val="4359242C"/>
    <w:rsid w:val="43E54F42"/>
    <w:rsid w:val="43F97DA5"/>
    <w:rsid w:val="44065E8C"/>
    <w:rsid w:val="44BA307C"/>
    <w:rsid w:val="453F38A4"/>
    <w:rsid w:val="4550070A"/>
    <w:rsid w:val="460A3EB2"/>
    <w:rsid w:val="46A03CF1"/>
    <w:rsid w:val="47435123"/>
    <w:rsid w:val="47A16EE2"/>
    <w:rsid w:val="47A3653C"/>
    <w:rsid w:val="483520B1"/>
    <w:rsid w:val="496E2EA0"/>
    <w:rsid w:val="49DB003F"/>
    <w:rsid w:val="4A124D70"/>
    <w:rsid w:val="4A796F56"/>
    <w:rsid w:val="4AE70F64"/>
    <w:rsid w:val="4D1E3BF0"/>
    <w:rsid w:val="4D632052"/>
    <w:rsid w:val="4E0D2791"/>
    <w:rsid w:val="4F5D14F6"/>
    <w:rsid w:val="4F735214"/>
    <w:rsid w:val="50480F41"/>
    <w:rsid w:val="50EF6837"/>
    <w:rsid w:val="5100038B"/>
    <w:rsid w:val="51076BD5"/>
    <w:rsid w:val="518728CA"/>
    <w:rsid w:val="51DC4954"/>
    <w:rsid w:val="52C75DBD"/>
    <w:rsid w:val="52F9284C"/>
    <w:rsid w:val="539B16A0"/>
    <w:rsid w:val="53A92527"/>
    <w:rsid w:val="549446B0"/>
    <w:rsid w:val="54A379AB"/>
    <w:rsid w:val="54EB4C35"/>
    <w:rsid w:val="555818F7"/>
    <w:rsid w:val="564318E9"/>
    <w:rsid w:val="56551179"/>
    <w:rsid w:val="566E31D4"/>
    <w:rsid w:val="57670069"/>
    <w:rsid w:val="579C06C4"/>
    <w:rsid w:val="583E1DE6"/>
    <w:rsid w:val="58C1291A"/>
    <w:rsid w:val="59BB5797"/>
    <w:rsid w:val="5B811F32"/>
    <w:rsid w:val="5E191D94"/>
    <w:rsid w:val="5E291530"/>
    <w:rsid w:val="5E577F63"/>
    <w:rsid w:val="5F040E91"/>
    <w:rsid w:val="5F1C240C"/>
    <w:rsid w:val="5FC05EA2"/>
    <w:rsid w:val="605D72A8"/>
    <w:rsid w:val="61D54BEE"/>
    <w:rsid w:val="621C3AAD"/>
    <w:rsid w:val="622642A0"/>
    <w:rsid w:val="63641DC0"/>
    <w:rsid w:val="64654C7D"/>
    <w:rsid w:val="66573110"/>
    <w:rsid w:val="66AE0939"/>
    <w:rsid w:val="66D11428"/>
    <w:rsid w:val="67486ABE"/>
    <w:rsid w:val="67AF5D5B"/>
    <w:rsid w:val="684352D5"/>
    <w:rsid w:val="6864524C"/>
    <w:rsid w:val="694035C3"/>
    <w:rsid w:val="696A7074"/>
    <w:rsid w:val="699027AD"/>
    <w:rsid w:val="69AD0D0B"/>
    <w:rsid w:val="6A0C7949"/>
    <w:rsid w:val="6A190855"/>
    <w:rsid w:val="6AAA69FB"/>
    <w:rsid w:val="6B232922"/>
    <w:rsid w:val="6B2A452A"/>
    <w:rsid w:val="6B673089"/>
    <w:rsid w:val="6C5258F8"/>
    <w:rsid w:val="6DCF4F15"/>
    <w:rsid w:val="70502DE3"/>
    <w:rsid w:val="705160B5"/>
    <w:rsid w:val="707804F0"/>
    <w:rsid w:val="713230E7"/>
    <w:rsid w:val="723D6368"/>
    <w:rsid w:val="72D51220"/>
    <w:rsid w:val="756C623A"/>
    <w:rsid w:val="77405AF2"/>
    <w:rsid w:val="77B70EF4"/>
    <w:rsid w:val="77C16217"/>
    <w:rsid w:val="77D53A70"/>
    <w:rsid w:val="7826607A"/>
    <w:rsid w:val="78430434"/>
    <w:rsid w:val="788F00C3"/>
    <w:rsid w:val="79000B04"/>
    <w:rsid w:val="7A0A0DFF"/>
    <w:rsid w:val="7AB13077"/>
    <w:rsid w:val="7AB31DE9"/>
    <w:rsid w:val="7ADA4054"/>
    <w:rsid w:val="7AE00762"/>
    <w:rsid w:val="7AFB2313"/>
    <w:rsid w:val="7B3F40B7"/>
    <w:rsid w:val="7C52514B"/>
    <w:rsid w:val="7C5C02BC"/>
    <w:rsid w:val="7D560CA5"/>
    <w:rsid w:val="7DBF0B02"/>
    <w:rsid w:val="7DE715B8"/>
    <w:rsid w:val="7F9B3E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2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26"/>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next w:val="1"/>
    <w:qFormat/>
    <w:uiPriority w:val="0"/>
    <w:pPr>
      <w:widowControl/>
      <w:adjustRightInd w:val="0"/>
      <w:snapToGrid w:val="0"/>
      <w:spacing w:after="200"/>
      <w:ind w:firstLine="420"/>
      <w:jc w:val="left"/>
    </w:pPr>
    <w:rPr>
      <w:rFonts w:ascii="Tahoma" w:hAnsi="Tahoma" w:eastAsia="微软雅黑" w:cs="Times New Roman"/>
      <w:kern w:val="0"/>
      <w:sz w:val="22"/>
    </w:rPr>
  </w:style>
  <w:style w:type="paragraph" w:styleId="7">
    <w:name w:val="Body Text"/>
    <w:basedOn w:val="1"/>
    <w:next w:val="8"/>
    <w:link w:val="28"/>
    <w:unhideWhenUsed/>
    <w:qFormat/>
    <w:uiPriority w:val="0"/>
    <w:pPr>
      <w:spacing w:after="120"/>
    </w:pPr>
  </w:style>
  <w:style w:type="paragraph" w:styleId="8">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9">
    <w:name w:val="Block Text"/>
    <w:basedOn w:val="1"/>
    <w:next w:val="1"/>
    <w:qFormat/>
    <w:uiPriority w:val="0"/>
    <w:pPr>
      <w:widowControl/>
      <w:adjustRightInd w:val="0"/>
      <w:snapToGrid w:val="0"/>
      <w:spacing w:after="200"/>
      <w:ind w:left="1440" w:leftChars="700" w:right="700" w:rightChars="700" w:firstLine="0" w:firstLineChars="0"/>
      <w:jc w:val="left"/>
    </w:pPr>
    <w:rPr>
      <w:rFonts w:ascii="Tahoma" w:hAnsi="Tahoma" w:eastAsia="微软雅黑" w:cs="Times New Roman"/>
      <w:kern w:val="0"/>
      <w:sz w:val="22"/>
    </w:rPr>
  </w:style>
  <w:style w:type="paragraph" w:styleId="10">
    <w:name w:val="Plain Text"/>
    <w:basedOn w:val="1"/>
    <w:link w:val="29"/>
    <w:qFormat/>
    <w:uiPriority w:val="0"/>
    <w:pPr>
      <w:widowControl/>
      <w:adjustRightInd w:val="0"/>
      <w:snapToGrid w:val="0"/>
      <w:spacing w:after="200"/>
      <w:ind w:firstLine="0" w:firstLineChars="0"/>
      <w:jc w:val="left"/>
    </w:pPr>
    <w:rPr>
      <w:rFonts w:ascii="宋体" w:hAnsi="Courier New" w:eastAsia="微软雅黑"/>
      <w:kern w:val="0"/>
      <w:sz w:val="22"/>
    </w:rPr>
  </w:style>
  <w:style w:type="paragraph" w:styleId="11">
    <w:name w:val="Body Text Indent 2"/>
    <w:basedOn w:val="1"/>
    <w:unhideWhenUsed/>
    <w:qFormat/>
    <w:uiPriority w:val="99"/>
    <w:pPr>
      <w:ind w:firstLine="570"/>
    </w:pPr>
    <w:rPr>
      <w:sz w:val="28"/>
    </w:rPr>
  </w:style>
  <w:style w:type="paragraph" w:styleId="12">
    <w:name w:val="endnote text"/>
    <w:basedOn w:val="1"/>
    <w:unhideWhenUsed/>
    <w:qFormat/>
    <w:uiPriority w:val="99"/>
    <w:rPr>
      <w:rFonts w:ascii="Calibri" w:hAnsi="Calibri"/>
    </w:rPr>
  </w:style>
  <w:style w:type="paragraph" w:styleId="13">
    <w:name w:val="footer"/>
    <w:basedOn w:val="1"/>
    <w:link w:val="30"/>
    <w:unhideWhenUsed/>
    <w:qFormat/>
    <w:uiPriority w:val="0"/>
    <w:pPr>
      <w:widowControl/>
      <w:tabs>
        <w:tab w:val="center" w:pos="4153"/>
        <w:tab w:val="right" w:pos="8306"/>
      </w:tabs>
      <w:adjustRightInd w:val="0"/>
      <w:snapToGrid w:val="0"/>
      <w:spacing w:after="200"/>
      <w:ind w:firstLine="0" w:firstLineChars="0"/>
      <w:jc w:val="left"/>
    </w:pPr>
    <w:rPr>
      <w:rFonts w:ascii="Tahoma" w:hAnsi="Tahoma" w:eastAsia="微软雅黑"/>
      <w:kern w:val="0"/>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99"/>
    <w:pPr>
      <w:widowControl/>
      <w:adjustRightInd w:val="0"/>
      <w:snapToGrid w:val="0"/>
      <w:spacing w:beforeAutospacing="1" w:after="100" w:afterAutospacing="1"/>
      <w:ind w:firstLine="0" w:firstLineChars="0"/>
      <w:jc w:val="left"/>
    </w:pPr>
    <w:rPr>
      <w:rFonts w:ascii="Arial" w:hAnsi="Arial" w:eastAsia="微软雅黑" w:cs="Arial"/>
      <w:kern w:val="0"/>
      <w:sz w:val="18"/>
      <w:szCs w:val="18"/>
    </w:rPr>
  </w:style>
  <w:style w:type="paragraph" w:styleId="17">
    <w:name w:val="Body Text First Indent"/>
    <w:basedOn w:val="7"/>
    <w:next w:val="11"/>
    <w:link w:val="32"/>
    <w:qFormat/>
    <w:uiPriority w:val="0"/>
    <w:pPr>
      <w:widowControl/>
      <w:adjustRightInd w:val="0"/>
      <w:snapToGrid w:val="0"/>
      <w:ind w:firstLine="420" w:firstLineChars="100"/>
      <w:jc w:val="left"/>
    </w:pPr>
    <w:rPr>
      <w:rFonts w:ascii="Tahoma" w:hAnsi="Tahoma" w:eastAsia="微软雅黑" w:cs="Times New Roman"/>
      <w:kern w:val="0"/>
      <w:sz w:val="20"/>
      <w:szCs w:val="20"/>
    </w:rPr>
  </w:style>
  <w:style w:type="table" w:styleId="19">
    <w:name w:val="Table Grid"/>
    <w:basedOn w:val="18"/>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page number"/>
    <w:basedOn w:val="20"/>
    <w:qFormat/>
    <w:uiPriority w:val="0"/>
  </w:style>
  <w:style w:type="character" w:styleId="23">
    <w:name w:val="Emphasis"/>
    <w:basedOn w:val="20"/>
    <w:qFormat/>
    <w:uiPriority w:val="20"/>
    <w:rPr>
      <w:i/>
      <w:iCs/>
    </w:rPr>
  </w:style>
  <w:style w:type="character" w:styleId="24">
    <w:name w:val="Hyperlink"/>
    <w:basedOn w:val="20"/>
    <w:qFormat/>
    <w:uiPriority w:val="0"/>
    <w:rPr>
      <w:color w:val="0000FF"/>
      <w:u w:val="single"/>
    </w:rPr>
  </w:style>
  <w:style w:type="character" w:customStyle="1" w:styleId="25">
    <w:name w:val="标题 2 Char"/>
    <w:basedOn w:val="20"/>
    <w:link w:val="3"/>
    <w:qFormat/>
    <w:uiPriority w:val="9"/>
    <w:rPr>
      <w:rFonts w:ascii="宋体" w:hAnsi="宋体" w:eastAsia="宋体" w:cs="宋体"/>
      <w:b/>
      <w:bCs/>
      <w:kern w:val="0"/>
      <w:sz w:val="36"/>
      <w:szCs w:val="36"/>
    </w:rPr>
  </w:style>
  <w:style w:type="character" w:customStyle="1" w:styleId="26">
    <w:name w:val="标题 3 Char"/>
    <w:basedOn w:val="20"/>
    <w:link w:val="4"/>
    <w:qFormat/>
    <w:uiPriority w:val="9"/>
    <w:rPr>
      <w:b/>
      <w:bCs/>
      <w:sz w:val="32"/>
      <w:szCs w:val="32"/>
    </w:rPr>
  </w:style>
  <w:style w:type="character" w:customStyle="1" w:styleId="27">
    <w:name w:val="标题 4 Char"/>
    <w:basedOn w:val="20"/>
    <w:link w:val="5"/>
    <w:semiHidden/>
    <w:qFormat/>
    <w:uiPriority w:val="9"/>
    <w:rPr>
      <w:rFonts w:ascii="Cambria" w:hAnsi="Cambria" w:eastAsia="宋体" w:cs="Times New Roman"/>
      <w:b/>
      <w:bCs/>
      <w:sz w:val="28"/>
      <w:szCs w:val="28"/>
    </w:rPr>
  </w:style>
  <w:style w:type="character" w:customStyle="1" w:styleId="28">
    <w:name w:val="正文文本 Char"/>
    <w:basedOn w:val="20"/>
    <w:link w:val="7"/>
    <w:semiHidden/>
    <w:qFormat/>
    <w:uiPriority w:val="99"/>
    <w:rPr>
      <w:kern w:val="2"/>
      <w:sz w:val="21"/>
      <w:szCs w:val="22"/>
    </w:rPr>
  </w:style>
  <w:style w:type="character" w:customStyle="1" w:styleId="29">
    <w:name w:val="纯文本 Char"/>
    <w:basedOn w:val="20"/>
    <w:link w:val="10"/>
    <w:qFormat/>
    <w:uiPriority w:val="0"/>
    <w:rPr>
      <w:rFonts w:ascii="宋体" w:hAnsi="Courier New" w:eastAsia="微软雅黑"/>
      <w:kern w:val="0"/>
      <w:sz w:val="22"/>
    </w:rPr>
  </w:style>
  <w:style w:type="character" w:customStyle="1" w:styleId="30">
    <w:name w:val="页脚 Char"/>
    <w:basedOn w:val="20"/>
    <w:link w:val="13"/>
    <w:qFormat/>
    <w:uiPriority w:val="99"/>
    <w:rPr>
      <w:rFonts w:ascii="Tahoma" w:hAnsi="Tahoma" w:eastAsia="微软雅黑"/>
      <w:kern w:val="0"/>
      <w:sz w:val="18"/>
      <w:szCs w:val="18"/>
    </w:rPr>
  </w:style>
  <w:style w:type="character" w:customStyle="1" w:styleId="31">
    <w:name w:val="页眉 Char"/>
    <w:basedOn w:val="20"/>
    <w:link w:val="14"/>
    <w:semiHidden/>
    <w:qFormat/>
    <w:uiPriority w:val="99"/>
    <w:rPr>
      <w:kern w:val="2"/>
      <w:sz w:val="18"/>
      <w:szCs w:val="18"/>
    </w:rPr>
  </w:style>
  <w:style w:type="character" w:customStyle="1" w:styleId="32">
    <w:name w:val="正文首行缩进 Char"/>
    <w:basedOn w:val="28"/>
    <w:link w:val="17"/>
    <w:qFormat/>
    <w:uiPriority w:val="0"/>
    <w:rPr>
      <w:rFonts w:ascii="Tahoma" w:hAnsi="Tahoma" w:eastAsia="微软雅黑" w:cs="Times New Roman"/>
    </w:rPr>
  </w:style>
  <w:style w:type="paragraph" w:customStyle="1" w:styleId="33">
    <w:name w:val="正文加菲"/>
    <w:basedOn w:val="1"/>
    <w:qFormat/>
    <w:uiPriority w:val="0"/>
    <w:pPr>
      <w:widowControl/>
      <w:autoSpaceDE w:val="0"/>
      <w:autoSpaceDN w:val="0"/>
      <w:adjustRightInd w:val="0"/>
      <w:snapToGrid w:val="0"/>
      <w:spacing w:after="200" w:line="500" w:lineRule="exact"/>
      <w:jc w:val="left"/>
    </w:pPr>
    <w:rPr>
      <w:rFonts w:ascii="Tahoma" w:hAnsi="Tahoma" w:eastAsia="仿宋_GB2312" w:cs="Times New Roman"/>
      <w:kern w:val="0"/>
      <w:sz w:val="30"/>
      <w:szCs w:val="32"/>
      <w:lang w:val="zh-CN"/>
    </w:rPr>
  </w:style>
  <w:style w:type="paragraph" w:styleId="34">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35">
    <w:name w:val="Char"/>
    <w:basedOn w:val="1"/>
    <w:qFormat/>
    <w:uiPriority w:val="0"/>
    <w:rPr>
      <w:szCs w:val="21"/>
    </w:rPr>
  </w:style>
  <w:style w:type="paragraph" w:styleId="36">
    <w:name w:val="List Paragraph"/>
    <w:basedOn w:val="1"/>
    <w:qFormat/>
    <w:uiPriority w:val="99"/>
    <w:pPr>
      <w:widowControl/>
      <w:adjustRightInd w:val="0"/>
      <w:snapToGrid w:val="0"/>
      <w:spacing w:after="200"/>
      <w:ind w:firstLine="420"/>
      <w:jc w:val="left"/>
    </w:pPr>
    <w:rPr>
      <w:rFonts w:ascii="Tahoma" w:hAnsi="Tahoma" w:eastAsia="微软雅黑"/>
      <w:kern w:val="0"/>
      <w:sz w:val="22"/>
    </w:rPr>
  </w:style>
  <w:style w:type="paragraph" w:customStyle="1" w:styleId="37">
    <w:name w:val="表内容"/>
    <w:basedOn w:val="1"/>
    <w:qFormat/>
    <w:uiPriority w:val="0"/>
    <w:pPr>
      <w:widowControl/>
      <w:adjustRightInd w:val="0"/>
      <w:snapToGrid w:val="0"/>
      <w:spacing w:after="200"/>
      <w:jc w:val="left"/>
    </w:pPr>
    <w:rPr>
      <w:rFonts w:ascii="Tahoma" w:hAnsi="Tahoma" w:eastAsia="微软雅黑" w:cs="宋体"/>
      <w:kern w:val="0"/>
      <w:sz w:val="22"/>
    </w:rPr>
  </w:style>
  <w:style w:type="paragraph" w:customStyle="1" w:styleId="38">
    <w:name w:val="正文样式"/>
    <w:basedOn w:val="1"/>
    <w:qFormat/>
    <w:uiPriority w:val="0"/>
    <w:pPr>
      <w:adjustRightInd w:val="0"/>
      <w:snapToGrid w:val="0"/>
      <w:spacing w:before="156" w:beforeLines="50" w:after="156" w:afterLines="50" w:line="312" w:lineRule="auto"/>
      <w:ind w:firstLine="480" w:firstLineChars="200"/>
    </w:pPr>
    <w:rPr>
      <w:sz w:val="24"/>
      <w:szCs w:val="20"/>
    </w:rPr>
  </w:style>
  <w:style w:type="paragraph" w:customStyle="1" w:styleId="39">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theme" Target="theme/theme1.xml"/><Relationship Id="rId41" Type="http://schemas.openxmlformats.org/officeDocument/2006/relationships/footer" Target="footer30.xml"/><Relationship Id="rId40" Type="http://schemas.openxmlformats.org/officeDocument/2006/relationships/footer" Target="footer29.xml"/><Relationship Id="rId4" Type="http://schemas.openxmlformats.org/officeDocument/2006/relationships/endnotes" Target="endnotes.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header" Target="header7.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header" Target="header6.xml"/><Relationship Id="rId30" Type="http://schemas.openxmlformats.org/officeDocument/2006/relationships/footer" Target="footer21.xml"/><Relationship Id="rId3" Type="http://schemas.openxmlformats.org/officeDocument/2006/relationships/footnotes" Target="footnotes.xml"/><Relationship Id="rId29" Type="http://schemas.openxmlformats.org/officeDocument/2006/relationships/footer" Target="footer20.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164</Pages>
  <Words>76897</Words>
  <Characters>84335</Characters>
  <Lines>349</Lines>
  <Paragraphs>98</Paragraphs>
  <TotalTime>42</TotalTime>
  <ScaleCrop>false</ScaleCrop>
  <LinksUpToDate>false</LinksUpToDate>
  <CharactersWithSpaces>86571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2019-04-03T16:04:00Z</dcterms:created>
  <dc:creator>Administrator</dc:creator>
  <cp:lastModifiedBy>user</cp:lastModifiedBy>
  <cp:lastPrinted>2024-04-09T17:51:00Z</cp:lastPrinted>
  <dcterms:modified xsi:type="dcterms:W3CDTF">2024-04-12T14:27:26Z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2D0E1A794E0C4EE59C95FF2AA8913775_13</vt:lpwstr>
  </property>
  <property fmtid="{D5CDD505-2E9C-101B-9397-08002B2CF9AE}" pid="4" name="commondata">
    <vt:lpwstr>eyJoZGlkIjoiYjk0Njc5ZGE5ZGFkNWFjNjE0ZDY5MGY2NGQ5MGNlNjAifQ==</vt:lpwstr>
  </property>
</Properties>
</file>