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08EB0E" w14:textId="77777777" w:rsidR="00111D20" w:rsidRDefault="00111D20" w:rsidP="00111D20">
      <w:pPr>
        <w:tabs>
          <w:tab w:val="center" w:pos="4365"/>
        </w:tabs>
        <w:spacing w:line="360" w:lineRule="auto"/>
        <w:rPr>
          <w:sz w:val="48"/>
          <w:szCs w:val="48"/>
        </w:rPr>
      </w:pPr>
      <w:bookmarkStart w:id="0" w:name="_Toc24531939"/>
      <w:bookmarkStart w:id="1" w:name="_Hlk90652641"/>
    </w:p>
    <w:p w14:paraId="582E2185" w14:textId="77777777" w:rsidR="00111D20" w:rsidRDefault="00111D20" w:rsidP="00111D20">
      <w:pPr>
        <w:tabs>
          <w:tab w:val="center" w:pos="4365"/>
        </w:tabs>
        <w:spacing w:line="360" w:lineRule="auto"/>
        <w:jc w:val="center"/>
        <w:outlineLvl w:val="0"/>
        <w:rPr>
          <w:rFonts w:eastAsia="方正小标宋简体"/>
          <w:bCs/>
          <w:sz w:val="48"/>
          <w:szCs w:val="48"/>
        </w:rPr>
      </w:pPr>
      <w:bookmarkStart w:id="2" w:name="_Toc165921146"/>
      <w:bookmarkStart w:id="3" w:name="_Toc223943653"/>
      <w:bookmarkEnd w:id="0"/>
      <w:bookmarkEnd w:id="1"/>
      <w:r>
        <w:rPr>
          <w:rFonts w:eastAsia="方正小标宋简体"/>
          <w:bCs/>
          <w:sz w:val="48"/>
          <w:szCs w:val="48"/>
        </w:rPr>
        <w:t>2026</w:t>
      </w:r>
      <w:r>
        <w:rPr>
          <w:rFonts w:eastAsia="方正小标宋简体"/>
          <w:bCs/>
          <w:sz w:val="48"/>
          <w:szCs w:val="48"/>
        </w:rPr>
        <w:t>年度山东省机械工业科学技术青年奖提名书</w:t>
      </w:r>
      <w:bookmarkEnd w:id="2"/>
      <w:bookmarkEnd w:id="3"/>
    </w:p>
    <w:p w14:paraId="7CC8D650" w14:textId="77777777" w:rsidR="00111D20" w:rsidRDefault="00111D20" w:rsidP="00111D20">
      <w:pPr>
        <w:spacing w:line="360" w:lineRule="auto"/>
        <w:rPr>
          <w:rFonts w:eastAsia="方正小标宋简体"/>
          <w:bCs/>
          <w:sz w:val="48"/>
          <w:szCs w:val="48"/>
        </w:rPr>
      </w:pPr>
    </w:p>
    <w:p w14:paraId="3FD2A396" w14:textId="77777777" w:rsidR="00111D20" w:rsidRDefault="00111D20" w:rsidP="00111D20">
      <w:pPr>
        <w:spacing w:line="360" w:lineRule="auto"/>
        <w:rPr>
          <w:rFonts w:eastAsia="方正小标宋简体"/>
          <w:bCs/>
          <w:sz w:val="48"/>
          <w:szCs w:val="48"/>
        </w:rPr>
      </w:pPr>
    </w:p>
    <w:p w14:paraId="0EDA9A52" w14:textId="77777777" w:rsidR="00111D20" w:rsidRDefault="00111D20" w:rsidP="00111D20">
      <w:pPr>
        <w:pStyle w:val="af4"/>
        <w:spacing w:after="0" w:line="360" w:lineRule="auto"/>
        <w:ind w:firstLine="480"/>
        <w:rPr>
          <w:rFonts w:eastAsia="方正小标宋简体"/>
          <w:bCs/>
          <w:sz w:val="48"/>
          <w:szCs w:val="48"/>
        </w:rPr>
      </w:pPr>
    </w:p>
    <w:p w14:paraId="735EF3AF" w14:textId="3918E5E8" w:rsidR="00111D20" w:rsidRDefault="00111D20" w:rsidP="00111D20">
      <w:pPr>
        <w:pStyle w:val="af4"/>
        <w:spacing w:after="0" w:line="360" w:lineRule="auto"/>
        <w:ind w:firstLineChars="450" w:firstLine="1980"/>
        <w:jc w:val="left"/>
        <w:rPr>
          <w:bCs/>
          <w:sz w:val="44"/>
          <w:szCs w:val="44"/>
        </w:rPr>
      </w:pPr>
      <w:r>
        <w:rPr>
          <w:bCs/>
          <w:sz w:val="44"/>
          <w:szCs w:val="44"/>
        </w:rPr>
        <w:t>候选人：</w:t>
      </w:r>
      <w:r>
        <w:rPr>
          <w:rFonts w:eastAsia="方正小标宋简体"/>
          <w:bCs/>
          <w:sz w:val="48"/>
          <w:szCs w:val="48"/>
          <w:u w:val="single"/>
        </w:rPr>
        <w:t xml:space="preserve">  </w:t>
      </w:r>
      <w:r w:rsidR="00417D90">
        <w:rPr>
          <w:rFonts w:eastAsia="方正小标宋简体" w:hint="eastAsia"/>
          <w:bCs/>
          <w:sz w:val="48"/>
          <w:szCs w:val="48"/>
          <w:u w:val="single"/>
        </w:rPr>
        <w:t xml:space="preserve"> </w:t>
      </w:r>
      <w:r w:rsidR="00417D90" w:rsidRPr="00417D90">
        <w:rPr>
          <w:rFonts w:hint="eastAsia"/>
          <w:bCs/>
          <w:sz w:val="44"/>
          <w:szCs w:val="44"/>
          <w:u w:val="single"/>
        </w:rPr>
        <w:t>韩金国</w:t>
      </w:r>
      <w:r>
        <w:rPr>
          <w:rFonts w:eastAsia="方正小标宋简体"/>
          <w:bCs/>
          <w:sz w:val="48"/>
          <w:szCs w:val="48"/>
          <w:u w:val="single"/>
        </w:rPr>
        <w:t xml:space="preserve">     </w:t>
      </w:r>
    </w:p>
    <w:p w14:paraId="1CB76DBF" w14:textId="192B0FE1" w:rsidR="00111D20" w:rsidRDefault="00111D20" w:rsidP="00111D20">
      <w:pPr>
        <w:pStyle w:val="af4"/>
        <w:spacing w:after="0" w:line="360" w:lineRule="auto"/>
        <w:ind w:firstLineChars="450" w:firstLine="1980"/>
        <w:jc w:val="left"/>
        <w:rPr>
          <w:rFonts w:eastAsia="方正小标宋简体"/>
          <w:bCs/>
          <w:sz w:val="48"/>
          <w:szCs w:val="48"/>
          <w:u w:val="single"/>
        </w:rPr>
      </w:pPr>
      <w:r>
        <w:rPr>
          <w:bCs/>
          <w:sz w:val="44"/>
          <w:szCs w:val="44"/>
        </w:rPr>
        <w:t>提名者：</w:t>
      </w:r>
      <w:r>
        <w:rPr>
          <w:rFonts w:eastAsia="方正小标宋简体"/>
          <w:bCs/>
          <w:sz w:val="48"/>
          <w:szCs w:val="48"/>
          <w:u w:val="single"/>
        </w:rPr>
        <w:t xml:space="preserve"> </w:t>
      </w:r>
      <w:r w:rsidR="00417D90" w:rsidRPr="00417D90">
        <w:rPr>
          <w:rFonts w:hint="eastAsia"/>
          <w:bCs/>
          <w:sz w:val="44"/>
          <w:szCs w:val="44"/>
          <w:u w:val="single"/>
        </w:rPr>
        <w:t>山东理工大学</w:t>
      </w:r>
      <w:r w:rsidR="00417D90">
        <w:rPr>
          <w:rFonts w:hint="eastAsia"/>
          <w:bCs/>
          <w:sz w:val="44"/>
          <w:szCs w:val="44"/>
          <w:u w:val="single"/>
        </w:rPr>
        <w:t xml:space="preserve"> </w:t>
      </w:r>
      <w:r>
        <w:rPr>
          <w:rFonts w:eastAsia="方正小标宋简体"/>
          <w:bCs/>
          <w:sz w:val="48"/>
          <w:szCs w:val="48"/>
          <w:u w:val="single"/>
        </w:rPr>
        <w:t xml:space="preserve"> </w:t>
      </w:r>
    </w:p>
    <w:p w14:paraId="43FA04E3" w14:textId="77777777" w:rsidR="00111D20" w:rsidRDefault="00111D20" w:rsidP="00111D20">
      <w:pPr>
        <w:pStyle w:val="af4"/>
        <w:spacing w:after="0" w:line="360" w:lineRule="auto"/>
        <w:ind w:firstLineChars="450" w:firstLine="2160"/>
        <w:jc w:val="left"/>
        <w:rPr>
          <w:rFonts w:eastAsia="方正小标宋简体"/>
          <w:bCs/>
          <w:sz w:val="48"/>
          <w:szCs w:val="48"/>
          <w:u w:val="single"/>
        </w:rPr>
      </w:pPr>
    </w:p>
    <w:p w14:paraId="699A63C3" w14:textId="77777777" w:rsidR="00111D20" w:rsidRDefault="00111D20" w:rsidP="00111D20">
      <w:pPr>
        <w:pStyle w:val="af4"/>
        <w:spacing w:after="0" w:line="360" w:lineRule="auto"/>
        <w:ind w:firstLineChars="450" w:firstLine="2160"/>
        <w:jc w:val="left"/>
        <w:rPr>
          <w:rFonts w:eastAsia="方正小标宋简体"/>
          <w:bCs/>
          <w:sz w:val="48"/>
          <w:szCs w:val="48"/>
          <w:u w:val="single"/>
        </w:rPr>
      </w:pPr>
    </w:p>
    <w:p w14:paraId="62F20DDF" w14:textId="77777777" w:rsidR="00111D20" w:rsidRDefault="00111D20" w:rsidP="00111D20">
      <w:pPr>
        <w:pStyle w:val="af4"/>
        <w:spacing w:after="0" w:line="360" w:lineRule="auto"/>
        <w:ind w:firstLineChars="450" w:firstLine="2160"/>
        <w:jc w:val="left"/>
        <w:rPr>
          <w:rFonts w:eastAsia="方正小标宋简体"/>
          <w:bCs/>
          <w:sz w:val="48"/>
          <w:szCs w:val="48"/>
          <w:u w:val="single"/>
        </w:rPr>
      </w:pPr>
    </w:p>
    <w:p w14:paraId="7B0B22A3" w14:textId="77777777" w:rsidR="00111D20" w:rsidRDefault="00111D20" w:rsidP="00111D20">
      <w:pPr>
        <w:pStyle w:val="af4"/>
        <w:spacing w:after="0" w:line="360" w:lineRule="auto"/>
        <w:ind w:firstLineChars="450" w:firstLine="2160"/>
        <w:jc w:val="left"/>
        <w:rPr>
          <w:rFonts w:eastAsia="方正小标宋简体"/>
          <w:bCs/>
          <w:sz w:val="48"/>
          <w:szCs w:val="48"/>
          <w:u w:val="single"/>
        </w:rPr>
      </w:pPr>
    </w:p>
    <w:p w14:paraId="753CC65E" w14:textId="77777777" w:rsidR="00111D20" w:rsidRDefault="00111D20" w:rsidP="00111D20">
      <w:pPr>
        <w:pStyle w:val="af4"/>
        <w:spacing w:after="0" w:line="360" w:lineRule="auto"/>
        <w:ind w:firstLineChars="450" w:firstLine="2160"/>
        <w:jc w:val="left"/>
        <w:rPr>
          <w:rFonts w:eastAsia="方正小标宋简体"/>
          <w:bCs/>
          <w:sz w:val="48"/>
          <w:szCs w:val="48"/>
          <w:u w:val="single"/>
        </w:rPr>
      </w:pPr>
    </w:p>
    <w:p w14:paraId="3792E76E" w14:textId="77777777" w:rsidR="00111D20" w:rsidRDefault="00111D20" w:rsidP="00111D20">
      <w:pPr>
        <w:pStyle w:val="af4"/>
        <w:spacing w:after="0" w:line="360" w:lineRule="auto"/>
        <w:ind w:firstLineChars="450" w:firstLine="2160"/>
        <w:jc w:val="left"/>
        <w:rPr>
          <w:rFonts w:eastAsia="方正小标宋简体"/>
          <w:bCs/>
          <w:sz w:val="48"/>
          <w:szCs w:val="48"/>
          <w:u w:val="single"/>
        </w:rPr>
      </w:pPr>
    </w:p>
    <w:p w14:paraId="19C5345D" w14:textId="77777777" w:rsidR="00111D20" w:rsidRDefault="00111D20" w:rsidP="00111D20">
      <w:pPr>
        <w:pStyle w:val="ae"/>
        <w:spacing w:before="100" w:line="420" w:lineRule="exact"/>
        <w:ind w:firstLineChars="0" w:firstLine="0"/>
        <w:jc w:val="center"/>
        <w:rPr>
          <w:rFonts w:ascii="Times New Roman" w:eastAsia="方正小标宋简体"/>
          <w:color w:val="000000"/>
          <w:sz w:val="32"/>
          <w:szCs w:val="32"/>
        </w:rPr>
      </w:pPr>
      <w:r>
        <w:rPr>
          <w:rFonts w:ascii="Times New Roman" w:eastAsia="方正小标宋简体"/>
          <w:color w:val="000000"/>
          <w:sz w:val="32"/>
          <w:szCs w:val="32"/>
        </w:rPr>
        <w:t>山东省机械工业</w:t>
      </w:r>
      <w:r>
        <w:rPr>
          <w:rFonts w:ascii="Times New Roman" w:eastAsia="方正小标宋简体" w:hint="eastAsia"/>
          <w:color w:val="000000"/>
          <w:sz w:val="32"/>
          <w:szCs w:val="32"/>
        </w:rPr>
        <w:t>协会</w:t>
      </w:r>
      <w:r>
        <w:rPr>
          <w:rFonts w:ascii="Times New Roman" w:eastAsia="方正小标宋简体"/>
          <w:color w:val="000000"/>
          <w:sz w:val="32"/>
          <w:szCs w:val="32"/>
        </w:rPr>
        <w:t>制</w:t>
      </w:r>
    </w:p>
    <w:p w14:paraId="2494538E" w14:textId="77777777" w:rsidR="003E4710" w:rsidRDefault="003E4710" w:rsidP="00111D20">
      <w:pPr>
        <w:pStyle w:val="ae"/>
        <w:spacing w:before="100" w:line="420" w:lineRule="exact"/>
        <w:ind w:firstLineChars="0" w:firstLine="0"/>
        <w:jc w:val="center"/>
        <w:rPr>
          <w:rFonts w:ascii="Times New Roman" w:eastAsia="方正小标宋简体"/>
          <w:color w:val="000000"/>
          <w:sz w:val="32"/>
          <w:szCs w:val="32"/>
        </w:rPr>
        <w:sectPr w:rsidR="003E4710" w:rsidSect="00E200E5">
          <w:headerReference w:type="even" r:id="rId6"/>
          <w:headerReference w:type="default" r:id="rId7"/>
          <w:footerReference w:type="even" r:id="rId8"/>
          <w:footerReference w:type="default" r:id="rId9"/>
          <w:headerReference w:type="first" r:id="rId10"/>
          <w:footerReference w:type="first" r:id="rId11"/>
          <w:pgSz w:w="11906" w:h="16838"/>
          <w:pgMar w:top="1418" w:right="1588" w:bottom="1474" w:left="1588" w:header="851" w:footer="1021" w:gutter="0"/>
          <w:pgNumType w:start="1"/>
          <w:cols w:space="720"/>
          <w:docGrid w:linePitch="312"/>
        </w:sectPr>
      </w:pPr>
    </w:p>
    <w:p w14:paraId="5322A5F2" w14:textId="77777777" w:rsidR="00111D20" w:rsidRDefault="00111D20" w:rsidP="00111D20">
      <w:pPr>
        <w:pStyle w:val="ae"/>
        <w:spacing w:before="100" w:line="420" w:lineRule="exact"/>
        <w:ind w:firstLineChars="0" w:firstLine="0"/>
        <w:jc w:val="center"/>
        <w:rPr>
          <w:rFonts w:ascii="Times New Roman"/>
          <w:b/>
          <w:bCs/>
          <w:color w:val="000000"/>
          <w:sz w:val="28"/>
        </w:rPr>
      </w:pPr>
      <w:r>
        <w:rPr>
          <w:rFonts w:ascii="Times New Roman"/>
          <w:b/>
          <w:bCs/>
          <w:color w:val="000000"/>
          <w:sz w:val="28"/>
        </w:rPr>
        <w:lastRenderedPageBreak/>
        <w:t>一、候选人基本情况</w:t>
      </w:r>
    </w:p>
    <w:p w14:paraId="734509CE" w14:textId="77777777" w:rsidR="00111D20" w:rsidRDefault="00111D20" w:rsidP="00111D20"/>
    <w:tbl>
      <w:tblPr>
        <w:tblW w:w="952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801"/>
        <w:gridCol w:w="1099"/>
        <w:gridCol w:w="557"/>
        <w:gridCol w:w="958"/>
        <w:gridCol w:w="1002"/>
        <w:gridCol w:w="1757"/>
        <w:gridCol w:w="2352"/>
      </w:tblGrid>
      <w:tr w:rsidR="00A91784" w14:paraId="65739FFC" w14:textId="77777777" w:rsidTr="00B561BA">
        <w:trPr>
          <w:trHeight w:val="454"/>
          <w:jc w:val="center"/>
        </w:trPr>
        <w:tc>
          <w:tcPr>
            <w:tcW w:w="1801" w:type="dxa"/>
            <w:tcBorders>
              <w:top w:val="single" w:sz="4" w:space="0" w:color="auto"/>
              <w:left w:val="single" w:sz="4" w:space="0" w:color="auto"/>
              <w:bottom w:val="single" w:sz="4" w:space="0" w:color="auto"/>
              <w:right w:val="single" w:sz="4" w:space="0" w:color="auto"/>
              <w:tl2br w:val="nil"/>
              <w:tr2bl w:val="nil"/>
            </w:tcBorders>
            <w:vAlign w:val="center"/>
          </w:tcPr>
          <w:p w14:paraId="3A961C52" w14:textId="77777777" w:rsidR="00A91784" w:rsidRDefault="00A91784" w:rsidP="00A91784">
            <w:pPr>
              <w:autoSpaceDE w:val="0"/>
              <w:autoSpaceDN w:val="0"/>
              <w:adjustRightInd w:val="0"/>
              <w:spacing w:line="240" w:lineRule="exact"/>
              <w:jc w:val="center"/>
              <w:rPr>
                <w:kern w:val="0"/>
                <w:szCs w:val="21"/>
              </w:rPr>
            </w:pPr>
            <w:r>
              <w:rPr>
                <w:color w:val="000000"/>
                <w:szCs w:val="21"/>
              </w:rPr>
              <w:t>提</w:t>
            </w:r>
            <w:r>
              <w:rPr>
                <w:color w:val="000000"/>
                <w:szCs w:val="21"/>
              </w:rPr>
              <w:t xml:space="preserve"> </w:t>
            </w:r>
            <w:r>
              <w:rPr>
                <w:color w:val="000000"/>
                <w:szCs w:val="21"/>
              </w:rPr>
              <w:t>名</w:t>
            </w:r>
            <w:r>
              <w:rPr>
                <w:color w:val="000000"/>
                <w:szCs w:val="21"/>
              </w:rPr>
              <w:t xml:space="preserve"> </w:t>
            </w:r>
            <w:r>
              <w:rPr>
                <w:color w:val="000000"/>
                <w:szCs w:val="21"/>
              </w:rPr>
              <w:t>者</w:t>
            </w:r>
          </w:p>
        </w:tc>
        <w:tc>
          <w:tcPr>
            <w:tcW w:w="7725" w:type="dxa"/>
            <w:gridSpan w:val="6"/>
            <w:tcBorders>
              <w:top w:val="single" w:sz="4" w:space="0" w:color="auto"/>
              <w:left w:val="single" w:sz="4" w:space="0" w:color="auto"/>
              <w:bottom w:val="single" w:sz="4" w:space="0" w:color="auto"/>
              <w:right w:val="single" w:sz="4" w:space="0" w:color="auto"/>
              <w:tl2br w:val="nil"/>
              <w:tr2bl w:val="nil"/>
            </w:tcBorders>
            <w:vAlign w:val="center"/>
          </w:tcPr>
          <w:p w14:paraId="2BC952A0" w14:textId="7B571097" w:rsidR="00A91784" w:rsidRDefault="00A91784" w:rsidP="00A91784">
            <w:pPr>
              <w:autoSpaceDE w:val="0"/>
              <w:autoSpaceDN w:val="0"/>
              <w:adjustRightInd w:val="0"/>
              <w:spacing w:line="240" w:lineRule="exact"/>
              <w:jc w:val="center"/>
              <w:rPr>
                <w:kern w:val="0"/>
                <w:szCs w:val="21"/>
                <w:lang w:val="zh-CN"/>
              </w:rPr>
            </w:pPr>
            <w:r>
              <w:rPr>
                <w:rFonts w:ascii="宋体" w:hAnsi="宋体" w:hint="eastAsia"/>
              </w:rPr>
              <w:t>山东理工大学</w:t>
            </w:r>
          </w:p>
        </w:tc>
      </w:tr>
      <w:tr w:rsidR="00A91784" w14:paraId="4F529897" w14:textId="77777777" w:rsidTr="00B561BA">
        <w:trPr>
          <w:trHeight w:val="454"/>
          <w:jc w:val="center"/>
        </w:trPr>
        <w:tc>
          <w:tcPr>
            <w:tcW w:w="1801" w:type="dxa"/>
            <w:tcBorders>
              <w:top w:val="single" w:sz="4" w:space="0" w:color="auto"/>
              <w:left w:val="single" w:sz="4" w:space="0" w:color="auto"/>
              <w:bottom w:val="single" w:sz="4" w:space="0" w:color="auto"/>
              <w:tl2br w:val="nil"/>
              <w:tr2bl w:val="nil"/>
            </w:tcBorders>
            <w:vAlign w:val="center"/>
          </w:tcPr>
          <w:p w14:paraId="1FCD7AEA" w14:textId="77777777" w:rsidR="00A91784" w:rsidRDefault="00A91784" w:rsidP="00A91784">
            <w:pPr>
              <w:autoSpaceDE w:val="0"/>
              <w:autoSpaceDN w:val="0"/>
              <w:adjustRightInd w:val="0"/>
              <w:spacing w:line="240" w:lineRule="exact"/>
              <w:jc w:val="center"/>
              <w:rPr>
                <w:kern w:val="0"/>
                <w:szCs w:val="21"/>
                <w:lang w:val="zh-CN"/>
              </w:rPr>
            </w:pPr>
            <w:r>
              <w:rPr>
                <w:kern w:val="0"/>
                <w:szCs w:val="21"/>
                <w:lang w:val="zh-CN"/>
              </w:rPr>
              <w:t>姓</w:t>
            </w:r>
            <w:r>
              <w:rPr>
                <w:kern w:val="0"/>
                <w:szCs w:val="21"/>
                <w:lang w:val="zh-CN"/>
              </w:rPr>
              <w:t xml:space="preserve">    </w:t>
            </w:r>
            <w:r>
              <w:rPr>
                <w:kern w:val="0"/>
                <w:szCs w:val="21"/>
                <w:lang w:val="zh-CN"/>
              </w:rPr>
              <w:t>名</w:t>
            </w:r>
          </w:p>
        </w:tc>
        <w:tc>
          <w:tcPr>
            <w:tcW w:w="1656" w:type="dxa"/>
            <w:gridSpan w:val="2"/>
            <w:tcBorders>
              <w:top w:val="single" w:sz="4" w:space="0" w:color="auto"/>
              <w:bottom w:val="single" w:sz="4" w:space="0" w:color="auto"/>
              <w:tl2br w:val="nil"/>
              <w:tr2bl w:val="nil"/>
            </w:tcBorders>
            <w:vAlign w:val="center"/>
          </w:tcPr>
          <w:p w14:paraId="28F119DB" w14:textId="4E1DC943" w:rsidR="00A91784" w:rsidRDefault="00A91784" w:rsidP="00A91784">
            <w:pPr>
              <w:autoSpaceDE w:val="0"/>
              <w:autoSpaceDN w:val="0"/>
              <w:adjustRightInd w:val="0"/>
              <w:spacing w:line="240" w:lineRule="exact"/>
              <w:jc w:val="center"/>
              <w:rPr>
                <w:kern w:val="0"/>
                <w:szCs w:val="21"/>
                <w:lang w:val="zh-CN"/>
              </w:rPr>
            </w:pPr>
            <w:r w:rsidRPr="008F72C7">
              <w:rPr>
                <w:rFonts w:ascii="宋体" w:hAnsi="宋体" w:hint="eastAsia"/>
              </w:rPr>
              <w:t>韩金国</w:t>
            </w:r>
          </w:p>
        </w:tc>
        <w:tc>
          <w:tcPr>
            <w:tcW w:w="958" w:type="dxa"/>
            <w:tcBorders>
              <w:top w:val="single" w:sz="4" w:space="0" w:color="auto"/>
              <w:bottom w:val="single" w:sz="4" w:space="0" w:color="auto"/>
              <w:tl2br w:val="nil"/>
              <w:tr2bl w:val="nil"/>
            </w:tcBorders>
            <w:vAlign w:val="center"/>
          </w:tcPr>
          <w:p w14:paraId="4479BEE6" w14:textId="77777777" w:rsidR="00A91784" w:rsidRDefault="00A91784" w:rsidP="00A91784">
            <w:pPr>
              <w:autoSpaceDE w:val="0"/>
              <w:autoSpaceDN w:val="0"/>
              <w:adjustRightInd w:val="0"/>
              <w:spacing w:line="240" w:lineRule="exact"/>
              <w:jc w:val="center"/>
              <w:rPr>
                <w:kern w:val="0"/>
                <w:szCs w:val="21"/>
                <w:lang w:val="zh-CN"/>
              </w:rPr>
            </w:pPr>
            <w:r>
              <w:rPr>
                <w:kern w:val="0"/>
                <w:szCs w:val="21"/>
                <w:lang w:val="zh-CN"/>
              </w:rPr>
              <w:t>性</w:t>
            </w:r>
            <w:r>
              <w:rPr>
                <w:kern w:val="0"/>
                <w:szCs w:val="21"/>
                <w:lang w:val="zh-CN"/>
              </w:rPr>
              <w:t xml:space="preserve">  </w:t>
            </w:r>
            <w:r>
              <w:rPr>
                <w:kern w:val="0"/>
                <w:szCs w:val="21"/>
                <w:lang w:val="zh-CN"/>
              </w:rPr>
              <w:t>别</w:t>
            </w:r>
          </w:p>
        </w:tc>
        <w:tc>
          <w:tcPr>
            <w:tcW w:w="1002" w:type="dxa"/>
            <w:tcBorders>
              <w:top w:val="single" w:sz="4" w:space="0" w:color="auto"/>
              <w:bottom w:val="single" w:sz="4" w:space="0" w:color="auto"/>
              <w:tl2br w:val="nil"/>
              <w:tr2bl w:val="nil"/>
            </w:tcBorders>
            <w:vAlign w:val="center"/>
          </w:tcPr>
          <w:p w14:paraId="0D9D5D51" w14:textId="0222C2FD" w:rsidR="00A91784" w:rsidRDefault="00A91784" w:rsidP="00A91784">
            <w:pPr>
              <w:autoSpaceDE w:val="0"/>
              <w:autoSpaceDN w:val="0"/>
              <w:adjustRightInd w:val="0"/>
              <w:spacing w:line="240" w:lineRule="exact"/>
              <w:jc w:val="center"/>
              <w:rPr>
                <w:kern w:val="0"/>
                <w:szCs w:val="21"/>
                <w:lang w:val="zh-CN"/>
              </w:rPr>
            </w:pPr>
            <w:r>
              <w:rPr>
                <w:rFonts w:hint="eastAsia"/>
                <w:kern w:val="0"/>
                <w:szCs w:val="21"/>
                <w:lang w:val="zh-CN"/>
              </w:rPr>
              <w:t>男</w:t>
            </w:r>
          </w:p>
        </w:tc>
        <w:tc>
          <w:tcPr>
            <w:tcW w:w="1757" w:type="dxa"/>
            <w:tcBorders>
              <w:top w:val="single" w:sz="4" w:space="0" w:color="auto"/>
              <w:bottom w:val="single" w:sz="4" w:space="0" w:color="auto"/>
              <w:tl2br w:val="nil"/>
              <w:tr2bl w:val="nil"/>
            </w:tcBorders>
            <w:vAlign w:val="center"/>
          </w:tcPr>
          <w:p w14:paraId="6911A525" w14:textId="77777777" w:rsidR="00A91784" w:rsidRDefault="00A91784" w:rsidP="00A91784">
            <w:pPr>
              <w:autoSpaceDE w:val="0"/>
              <w:autoSpaceDN w:val="0"/>
              <w:adjustRightInd w:val="0"/>
              <w:spacing w:line="240" w:lineRule="exact"/>
              <w:jc w:val="center"/>
              <w:rPr>
                <w:kern w:val="0"/>
                <w:szCs w:val="21"/>
                <w:lang w:val="zh-CN"/>
              </w:rPr>
            </w:pPr>
            <w:r>
              <w:rPr>
                <w:kern w:val="0"/>
                <w:szCs w:val="21"/>
                <w:lang w:val="zh-CN"/>
              </w:rPr>
              <w:t>出生年月</w:t>
            </w:r>
          </w:p>
        </w:tc>
        <w:tc>
          <w:tcPr>
            <w:tcW w:w="2352" w:type="dxa"/>
            <w:tcBorders>
              <w:top w:val="single" w:sz="4" w:space="0" w:color="auto"/>
              <w:bottom w:val="single" w:sz="4" w:space="0" w:color="auto"/>
              <w:right w:val="single" w:sz="4" w:space="0" w:color="auto"/>
              <w:tl2br w:val="nil"/>
              <w:tr2bl w:val="nil"/>
            </w:tcBorders>
            <w:vAlign w:val="center"/>
          </w:tcPr>
          <w:p w14:paraId="64F96989" w14:textId="78F5A6E4" w:rsidR="00A91784" w:rsidRDefault="00A91784" w:rsidP="00A91784">
            <w:pPr>
              <w:autoSpaceDE w:val="0"/>
              <w:autoSpaceDN w:val="0"/>
              <w:adjustRightInd w:val="0"/>
              <w:spacing w:line="240" w:lineRule="exact"/>
              <w:jc w:val="center"/>
              <w:rPr>
                <w:kern w:val="0"/>
                <w:szCs w:val="21"/>
                <w:lang w:val="zh-CN"/>
              </w:rPr>
            </w:pPr>
            <w:r>
              <w:rPr>
                <w:rFonts w:hint="eastAsia"/>
                <w:kern w:val="0"/>
                <w:szCs w:val="21"/>
                <w:lang w:val="zh-CN"/>
              </w:rPr>
              <w:t>1989</w:t>
            </w:r>
            <w:r>
              <w:rPr>
                <w:rFonts w:hint="eastAsia"/>
                <w:kern w:val="0"/>
                <w:szCs w:val="21"/>
                <w:lang w:val="zh-CN"/>
              </w:rPr>
              <w:t>年</w:t>
            </w:r>
            <w:r>
              <w:rPr>
                <w:rFonts w:hint="eastAsia"/>
                <w:kern w:val="0"/>
                <w:szCs w:val="21"/>
                <w:lang w:val="zh-CN"/>
              </w:rPr>
              <w:t>12</w:t>
            </w:r>
            <w:r>
              <w:rPr>
                <w:rFonts w:hint="eastAsia"/>
                <w:kern w:val="0"/>
                <w:szCs w:val="21"/>
                <w:lang w:val="zh-CN"/>
              </w:rPr>
              <w:t>月</w:t>
            </w:r>
          </w:p>
        </w:tc>
      </w:tr>
      <w:tr w:rsidR="00A91784" w14:paraId="6183DCF8" w14:textId="77777777" w:rsidTr="00B561BA">
        <w:trPr>
          <w:trHeight w:val="454"/>
          <w:jc w:val="center"/>
        </w:trPr>
        <w:tc>
          <w:tcPr>
            <w:tcW w:w="1801" w:type="dxa"/>
            <w:tcBorders>
              <w:top w:val="single" w:sz="4" w:space="0" w:color="auto"/>
              <w:left w:val="single" w:sz="4" w:space="0" w:color="auto"/>
              <w:bottom w:val="single" w:sz="4" w:space="0" w:color="auto"/>
              <w:tl2br w:val="nil"/>
              <w:tr2bl w:val="nil"/>
            </w:tcBorders>
            <w:vAlign w:val="center"/>
          </w:tcPr>
          <w:p w14:paraId="2EB4C14F" w14:textId="77777777" w:rsidR="00A91784" w:rsidRDefault="00A91784" w:rsidP="00A91784">
            <w:pPr>
              <w:autoSpaceDE w:val="0"/>
              <w:autoSpaceDN w:val="0"/>
              <w:adjustRightInd w:val="0"/>
              <w:spacing w:line="240" w:lineRule="exact"/>
              <w:jc w:val="center"/>
              <w:rPr>
                <w:kern w:val="0"/>
                <w:szCs w:val="21"/>
                <w:lang w:val="zh-CN"/>
              </w:rPr>
            </w:pPr>
            <w:r>
              <w:rPr>
                <w:kern w:val="0"/>
                <w:szCs w:val="21"/>
                <w:lang w:val="zh-CN"/>
              </w:rPr>
              <w:t>身份证号</w:t>
            </w:r>
          </w:p>
        </w:tc>
        <w:tc>
          <w:tcPr>
            <w:tcW w:w="3616" w:type="dxa"/>
            <w:gridSpan w:val="4"/>
            <w:tcBorders>
              <w:top w:val="single" w:sz="4" w:space="0" w:color="auto"/>
              <w:bottom w:val="single" w:sz="4" w:space="0" w:color="auto"/>
              <w:tl2br w:val="nil"/>
              <w:tr2bl w:val="nil"/>
            </w:tcBorders>
            <w:vAlign w:val="center"/>
          </w:tcPr>
          <w:p w14:paraId="6768AF1E" w14:textId="631F83B7" w:rsidR="00A91784" w:rsidRDefault="00A91784" w:rsidP="00A91784">
            <w:pPr>
              <w:autoSpaceDE w:val="0"/>
              <w:autoSpaceDN w:val="0"/>
              <w:adjustRightInd w:val="0"/>
              <w:spacing w:line="240" w:lineRule="exact"/>
              <w:jc w:val="center"/>
              <w:rPr>
                <w:kern w:val="0"/>
                <w:szCs w:val="21"/>
                <w:lang w:val="zh-CN"/>
              </w:rPr>
            </w:pPr>
            <w:r w:rsidRPr="008F72C7">
              <w:rPr>
                <w:rFonts w:ascii="宋体" w:hAnsi="宋体" w:hint="eastAsia"/>
              </w:rPr>
              <w:t>371328198912086032</w:t>
            </w:r>
          </w:p>
        </w:tc>
        <w:tc>
          <w:tcPr>
            <w:tcW w:w="1757" w:type="dxa"/>
            <w:tcBorders>
              <w:top w:val="single" w:sz="4" w:space="0" w:color="auto"/>
              <w:bottom w:val="single" w:sz="4" w:space="0" w:color="auto"/>
              <w:tl2br w:val="nil"/>
              <w:tr2bl w:val="nil"/>
            </w:tcBorders>
            <w:vAlign w:val="center"/>
          </w:tcPr>
          <w:p w14:paraId="3612ED50" w14:textId="77777777" w:rsidR="00A91784" w:rsidRDefault="00A91784" w:rsidP="00A91784">
            <w:pPr>
              <w:autoSpaceDE w:val="0"/>
              <w:autoSpaceDN w:val="0"/>
              <w:adjustRightInd w:val="0"/>
              <w:spacing w:line="240" w:lineRule="exact"/>
              <w:jc w:val="center"/>
              <w:rPr>
                <w:kern w:val="0"/>
                <w:szCs w:val="21"/>
              </w:rPr>
            </w:pPr>
            <w:r>
              <w:rPr>
                <w:kern w:val="0"/>
                <w:szCs w:val="21"/>
              </w:rPr>
              <w:t>民</w:t>
            </w:r>
            <w:r>
              <w:rPr>
                <w:kern w:val="0"/>
                <w:szCs w:val="21"/>
              </w:rPr>
              <w:t xml:space="preserve">    </w:t>
            </w:r>
            <w:r>
              <w:rPr>
                <w:kern w:val="0"/>
                <w:szCs w:val="21"/>
              </w:rPr>
              <w:t>族</w:t>
            </w:r>
          </w:p>
        </w:tc>
        <w:tc>
          <w:tcPr>
            <w:tcW w:w="2352" w:type="dxa"/>
            <w:tcBorders>
              <w:top w:val="single" w:sz="4" w:space="0" w:color="auto"/>
              <w:bottom w:val="single" w:sz="4" w:space="0" w:color="auto"/>
              <w:right w:val="single" w:sz="4" w:space="0" w:color="auto"/>
              <w:tl2br w:val="nil"/>
              <w:tr2bl w:val="nil"/>
            </w:tcBorders>
            <w:vAlign w:val="center"/>
          </w:tcPr>
          <w:p w14:paraId="0F26E09F" w14:textId="6EDB71AA" w:rsidR="00A91784" w:rsidRDefault="00A91784" w:rsidP="00A91784">
            <w:pPr>
              <w:autoSpaceDE w:val="0"/>
              <w:autoSpaceDN w:val="0"/>
              <w:adjustRightInd w:val="0"/>
              <w:spacing w:line="240" w:lineRule="exact"/>
              <w:jc w:val="center"/>
              <w:rPr>
                <w:kern w:val="0"/>
                <w:szCs w:val="21"/>
                <w:lang w:val="zh-CN"/>
              </w:rPr>
            </w:pPr>
            <w:r>
              <w:rPr>
                <w:rFonts w:ascii="宋体" w:hAnsi="宋体" w:hint="eastAsia"/>
              </w:rPr>
              <w:t>汉族</w:t>
            </w:r>
          </w:p>
        </w:tc>
      </w:tr>
      <w:tr w:rsidR="00A91784" w14:paraId="6C08E63D" w14:textId="77777777" w:rsidTr="00B561BA">
        <w:trPr>
          <w:trHeight w:val="454"/>
          <w:jc w:val="center"/>
        </w:trPr>
        <w:tc>
          <w:tcPr>
            <w:tcW w:w="1801" w:type="dxa"/>
            <w:tcBorders>
              <w:top w:val="single" w:sz="4" w:space="0" w:color="auto"/>
              <w:left w:val="single" w:sz="4" w:space="0" w:color="auto"/>
              <w:tl2br w:val="nil"/>
              <w:tr2bl w:val="nil"/>
            </w:tcBorders>
            <w:vAlign w:val="center"/>
          </w:tcPr>
          <w:p w14:paraId="1AC1128D" w14:textId="77777777" w:rsidR="00A91784" w:rsidRDefault="00A91784" w:rsidP="00A91784">
            <w:pPr>
              <w:autoSpaceDE w:val="0"/>
              <w:autoSpaceDN w:val="0"/>
              <w:adjustRightInd w:val="0"/>
              <w:spacing w:line="240" w:lineRule="exact"/>
              <w:jc w:val="center"/>
              <w:rPr>
                <w:kern w:val="0"/>
                <w:szCs w:val="21"/>
                <w:lang w:val="zh-CN"/>
              </w:rPr>
            </w:pPr>
            <w:r>
              <w:rPr>
                <w:kern w:val="0"/>
                <w:szCs w:val="21"/>
                <w:lang w:val="zh-CN"/>
              </w:rPr>
              <w:t>毕业学校</w:t>
            </w:r>
          </w:p>
        </w:tc>
        <w:tc>
          <w:tcPr>
            <w:tcW w:w="3616" w:type="dxa"/>
            <w:gridSpan w:val="4"/>
            <w:tcBorders>
              <w:top w:val="single" w:sz="4" w:space="0" w:color="auto"/>
              <w:tl2br w:val="nil"/>
              <w:tr2bl w:val="nil"/>
            </w:tcBorders>
            <w:vAlign w:val="center"/>
          </w:tcPr>
          <w:p w14:paraId="7BF179BF" w14:textId="4B0CFD50" w:rsidR="00A91784" w:rsidRDefault="00A91784" w:rsidP="00A91784">
            <w:pPr>
              <w:autoSpaceDE w:val="0"/>
              <w:autoSpaceDN w:val="0"/>
              <w:adjustRightInd w:val="0"/>
              <w:spacing w:line="240" w:lineRule="exact"/>
              <w:jc w:val="center"/>
              <w:rPr>
                <w:kern w:val="0"/>
                <w:szCs w:val="21"/>
                <w:lang w:val="zh-CN"/>
              </w:rPr>
            </w:pPr>
            <w:r>
              <w:rPr>
                <w:rFonts w:ascii="宋体" w:hAnsi="宋体" w:hint="eastAsia"/>
              </w:rPr>
              <w:t>长春工业大学</w:t>
            </w:r>
          </w:p>
        </w:tc>
        <w:tc>
          <w:tcPr>
            <w:tcW w:w="1757" w:type="dxa"/>
            <w:tcBorders>
              <w:top w:val="single" w:sz="4" w:space="0" w:color="auto"/>
              <w:tl2br w:val="nil"/>
              <w:tr2bl w:val="nil"/>
            </w:tcBorders>
            <w:vAlign w:val="center"/>
          </w:tcPr>
          <w:p w14:paraId="79D87C02" w14:textId="77777777" w:rsidR="00A91784" w:rsidRDefault="00A91784" w:rsidP="00A91784">
            <w:pPr>
              <w:autoSpaceDE w:val="0"/>
              <w:autoSpaceDN w:val="0"/>
              <w:adjustRightInd w:val="0"/>
              <w:spacing w:line="240" w:lineRule="exact"/>
              <w:jc w:val="center"/>
              <w:rPr>
                <w:kern w:val="0"/>
                <w:szCs w:val="21"/>
                <w:lang w:val="zh-CN"/>
              </w:rPr>
            </w:pPr>
            <w:r>
              <w:rPr>
                <w:kern w:val="0"/>
                <w:szCs w:val="21"/>
              </w:rPr>
              <w:t>从事</w:t>
            </w:r>
            <w:r>
              <w:rPr>
                <w:kern w:val="0"/>
                <w:szCs w:val="21"/>
                <w:lang w:val="zh-CN"/>
              </w:rPr>
              <w:t>专业</w:t>
            </w:r>
          </w:p>
        </w:tc>
        <w:tc>
          <w:tcPr>
            <w:tcW w:w="2352" w:type="dxa"/>
            <w:tcBorders>
              <w:top w:val="single" w:sz="4" w:space="0" w:color="auto"/>
              <w:right w:val="single" w:sz="4" w:space="0" w:color="auto"/>
              <w:tl2br w:val="nil"/>
              <w:tr2bl w:val="nil"/>
            </w:tcBorders>
            <w:vAlign w:val="center"/>
          </w:tcPr>
          <w:p w14:paraId="011A6106" w14:textId="73A48A41" w:rsidR="00A91784" w:rsidRDefault="00A91784" w:rsidP="00A91784">
            <w:pPr>
              <w:autoSpaceDE w:val="0"/>
              <w:autoSpaceDN w:val="0"/>
              <w:adjustRightInd w:val="0"/>
              <w:spacing w:line="240" w:lineRule="exact"/>
              <w:jc w:val="center"/>
              <w:rPr>
                <w:kern w:val="0"/>
                <w:szCs w:val="21"/>
                <w:lang w:val="zh-CN"/>
              </w:rPr>
            </w:pPr>
            <w:r>
              <w:rPr>
                <w:rFonts w:ascii="宋体" w:hAnsi="宋体" w:hint="eastAsia"/>
              </w:rPr>
              <w:t>机械工程</w:t>
            </w:r>
          </w:p>
        </w:tc>
      </w:tr>
      <w:tr w:rsidR="00A91784" w14:paraId="3C5CAA4D" w14:textId="77777777" w:rsidTr="00B561BA">
        <w:trPr>
          <w:trHeight w:val="454"/>
          <w:jc w:val="center"/>
        </w:trPr>
        <w:tc>
          <w:tcPr>
            <w:tcW w:w="1801" w:type="dxa"/>
            <w:tcBorders>
              <w:left w:val="single" w:sz="4" w:space="0" w:color="auto"/>
              <w:tl2br w:val="nil"/>
              <w:tr2bl w:val="nil"/>
            </w:tcBorders>
            <w:vAlign w:val="center"/>
          </w:tcPr>
          <w:p w14:paraId="2C75A1CE" w14:textId="77777777" w:rsidR="00A91784" w:rsidRDefault="00A91784" w:rsidP="00A91784">
            <w:pPr>
              <w:autoSpaceDE w:val="0"/>
              <w:autoSpaceDN w:val="0"/>
              <w:adjustRightInd w:val="0"/>
              <w:spacing w:line="240" w:lineRule="exact"/>
              <w:jc w:val="center"/>
              <w:rPr>
                <w:kern w:val="0"/>
                <w:szCs w:val="21"/>
                <w:lang w:val="zh-CN"/>
              </w:rPr>
            </w:pPr>
            <w:r>
              <w:rPr>
                <w:kern w:val="0"/>
                <w:szCs w:val="21"/>
                <w:lang w:val="zh-CN"/>
              </w:rPr>
              <w:t>最</w:t>
            </w:r>
            <w:r>
              <w:rPr>
                <w:kern w:val="0"/>
                <w:szCs w:val="21"/>
              </w:rPr>
              <w:t>高</w:t>
            </w:r>
            <w:r>
              <w:rPr>
                <w:kern w:val="0"/>
                <w:szCs w:val="21"/>
                <w:lang w:val="zh-CN"/>
              </w:rPr>
              <w:t>学历</w:t>
            </w:r>
          </w:p>
        </w:tc>
        <w:tc>
          <w:tcPr>
            <w:tcW w:w="3616" w:type="dxa"/>
            <w:gridSpan w:val="4"/>
            <w:tcBorders>
              <w:tl2br w:val="nil"/>
              <w:tr2bl w:val="nil"/>
            </w:tcBorders>
            <w:vAlign w:val="center"/>
          </w:tcPr>
          <w:p w14:paraId="37CD3394" w14:textId="4C5ECD3D" w:rsidR="00A91784" w:rsidRDefault="00A91784" w:rsidP="00A91784">
            <w:pPr>
              <w:autoSpaceDE w:val="0"/>
              <w:autoSpaceDN w:val="0"/>
              <w:adjustRightInd w:val="0"/>
              <w:spacing w:line="240" w:lineRule="exact"/>
              <w:jc w:val="center"/>
              <w:rPr>
                <w:kern w:val="0"/>
                <w:szCs w:val="21"/>
                <w:lang w:val="zh-CN"/>
              </w:rPr>
            </w:pPr>
            <w:r>
              <w:rPr>
                <w:rFonts w:ascii="宋体" w:hAnsi="宋体" w:hint="eastAsia"/>
              </w:rPr>
              <w:t>研究生</w:t>
            </w:r>
          </w:p>
        </w:tc>
        <w:tc>
          <w:tcPr>
            <w:tcW w:w="1757" w:type="dxa"/>
            <w:tcBorders>
              <w:tl2br w:val="nil"/>
              <w:tr2bl w:val="nil"/>
            </w:tcBorders>
            <w:vAlign w:val="center"/>
          </w:tcPr>
          <w:p w14:paraId="56408324" w14:textId="77777777" w:rsidR="00A91784" w:rsidRDefault="00A91784" w:rsidP="00A91784">
            <w:pPr>
              <w:autoSpaceDE w:val="0"/>
              <w:autoSpaceDN w:val="0"/>
              <w:adjustRightInd w:val="0"/>
              <w:spacing w:line="240" w:lineRule="exact"/>
              <w:jc w:val="center"/>
              <w:rPr>
                <w:kern w:val="0"/>
                <w:szCs w:val="21"/>
                <w:lang w:val="zh-CN"/>
              </w:rPr>
            </w:pPr>
            <w:r>
              <w:rPr>
                <w:kern w:val="0"/>
                <w:szCs w:val="21"/>
              </w:rPr>
              <w:t>最高</w:t>
            </w:r>
            <w:r>
              <w:rPr>
                <w:kern w:val="0"/>
                <w:szCs w:val="21"/>
                <w:lang w:val="zh-CN"/>
              </w:rPr>
              <w:t>学位</w:t>
            </w:r>
          </w:p>
        </w:tc>
        <w:tc>
          <w:tcPr>
            <w:tcW w:w="2352" w:type="dxa"/>
            <w:tcBorders>
              <w:right w:val="single" w:sz="4" w:space="0" w:color="auto"/>
              <w:tl2br w:val="nil"/>
              <w:tr2bl w:val="nil"/>
            </w:tcBorders>
            <w:vAlign w:val="center"/>
          </w:tcPr>
          <w:p w14:paraId="03F3D5C5" w14:textId="0A58D76D" w:rsidR="00A91784" w:rsidRDefault="00A91784" w:rsidP="00A91784">
            <w:pPr>
              <w:autoSpaceDE w:val="0"/>
              <w:autoSpaceDN w:val="0"/>
              <w:adjustRightInd w:val="0"/>
              <w:spacing w:line="240" w:lineRule="exact"/>
              <w:jc w:val="center"/>
              <w:rPr>
                <w:kern w:val="0"/>
                <w:szCs w:val="21"/>
                <w:lang w:val="zh-CN"/>
              </w:rPr>
            </w:pPr>
            <w:r>
              <w:rPr>
                <w:rFonts w:ascii="宋体" w:hAnsi="宋体" w:hint="eastAsia"/>
              </w:rPr>
              <w:t>博士</w:t>
            </w:r>
          </w:p>
        </w:tc>
      </w:tr>
      <w:tr w:rsidR="00A91784" w14:paraId="1D5F5BE3" w14:textId="77777777" w:rsidTr="00B561BA">
        <w:trPr>
          <w:trHeight w:val="454"/>
          <w:jc w:val="center"/>
        </w:trPr>
        <w:tc>
          <w:tcPr>
            <w:tcW w:w="1801" w:type="dxa"/>
            <w:tcBorders>
              <w:left w:val="single" w:sz="4" w:space="0" w:color="auto"/>
              <w:tl2br w:val="nil"/>
              <w:tr2bl w:val="nil"/>
            </w:tcBorders>
            <w:vAlign w:val="center"/>
          </w:tcPr>
          <w:p w14:paraId="49FE2D9B" w14:textId="77777777" w:rsidR="00A91784" w:rsidRDefault="00A91784" w:rsidP="00A91784">
            <w:pPr>
              <w:autoSpaceDE w:val="0"/>
              <w:autoSpaceDN w:val="0"/>
              <w:adjustRightInd w:val="0"/>
              <w:spacing w:line="240" w:lineRule="exact"/>
              <w:jc w:val="center"/>
              <w:rPr>
                <w:kern w:val="0"/>
                <w:szCs w:val="21"/>
                <w:lang w:val="zh-CN"/>
              </w:rPr>
            </w:pPr>
            <w:r>
              <w:rPr>
                <w:kern w:val="0"/>
                <w:szCs w:val="21"/>
                <w:lang w:val="zh-CN"/>
              </w:rPr>
              <w:t>工作单位</w:t>
            </w:r>
          </w:p>
        </w:tc>
        <w:tc>
          <w:tcPr>
            <w:tcW w:w="3616" w:type="dxa"/>
            <w:gridSpan w:val="4"/>
            <w:tcBorders>
              <w:tl2br w:val="nil"/>
              <w:tr2bl w:val="nil"/>
            </w:tcBorders>
            <w:vAlign w:val="center"/>
          </w:tcPr>
          <w:p w14:paraId="372860C9" w14:textId="6BF47B91" w:rsidR="00A91784" w:rsidRDefault="00A91784" w:rsidP="00A91784">
            <w:pPr>
              <w:autoSpaceDE w:val="0"/>
              <w:autoSpaceDN w:val="0"/>
              <w:adjustRightInd w:val="0"/>
              <w:spacing w:line="240" w:lineRule="exact"/>
              <w:jc w:val="center"/>
              <w:rPr>
                <w:kern w:val="0"/>
                <w:szCs w:val="21"/>
                <w:lang w:val="zh-CN"/>
              </w:rPr>
            </w:pPr>
            <w:r>
              <w:rPr>
                <w:rFonts w:ascii="宋体" w:hAnsi="宋体" w:hint="eastAsia"/>
              </w:rPr>
              <w:t>山东理工大学</w:t>
            </w:r>
          </w:p>
        </w:tc>
        <w:tc>
          <w:tcPr>
            <w:tcW w:w="1757" w:type="dxa"/>
            <w:tcBorders>
              <w:tl2br w:val="nil"/>
              <w:tr2bl w:val="nil"/>
            </w:tcBorders>
            <w:vAlign w:val="center"/>
          </w:tcPr>
          <w:p w14:paraId="2315D1D1" w14:textId="77777777" w:rsidR="00A91784" w:rsidRDefault="00A91784" w:rsidP="00A91784">
            <w:pPr>
              <w:autoSpaceDE w:val="0"/>
              <w:autoSpaceDN w:val="0"/>
              <w:adjustRightInd w:val="0"/>
              <w:spacing w:line="240" w:lineRule="exact"/>
              <w:jc w:val="center"/>
              <w:rPr>
                <w:kern w:val="0"/>
                <w:szCs w:val="21"/>
                <w:lang w:val="zh-CN"/>
              </w:rPr>
            </w:pPr>
            <w:r>
              <w:rPr>
                <w:kern w:val="0"/>
                <w:szCs w:val="21"/>
              </w:rPr>
              <w:t>技术</w:t>
            </w:r>
            <w:r>
              <w:rPr>
                <w:kern w:val="0"/>
                <w:szCs w:val="21"/>
                <w:lang w:val="zh-CN"/>
              </w:rPr>
              <w:t>职称</w:t>
            </w:r>
          </w:p>
        </w:tc>
        <w:tc>
          <w:tcPr>
            <w:tcW w:w="2352" w:type="dxa"/>
            <w:tcBorders>
              <w:right w:val="single" w:sz="4" w:space="0" w:color="auto"/>
              <w:tl2br w:val="nil"/>
              <w:tr2bl w:val="nil"/>
            </w:tcBorders>
            <w:vAlign w:val="center"/>
          </w:tcPr>
          <w:p w14:paraId="171F0DC1" w14:textId="0D4D3529" w:rsidR="00A91784" w:rsidRDefault="00A91784" w:rsidP="00A91784">
            <w:pPr>
              <w:autoSpaceDE w:val="0"/>
              <w:autoSpaceDN w:val="0"/>
              <w:adjustRightInd w:val="0"/>
              <w:spacing w:line="240" w:lineRule="exact"/>
              <w:jc w:val="center"/>
              <w:rPr>
                <w:kern w:val="0"/>
                <w:szCs w:val="21"/>
                <w:lang w:val="zh-CN"/>
              </w:rPr>
            </w:pPr>
            <w:r>
              <w:rPr>
                <w:rFonts w:ascii="宋体" w:hAnsi="宋体" w:hint="eastAsia"/>
              </w:rPr>
              <w:t>副教授</w:t>
            </w:r>
          </w:p>
        </w:tc>
      </w:tr>
      <w:tr w:rsidR="00A91784" w14:paraId="012BC693" w14:textId="77777777" w:rsidTr="00B561BA">
        <w:trPr>
          <w:trHeight w:val="454"/>
          <w:jc w:val="center"/>
        </w:trPr>
        <w:tc>
          <w:tcPr>
            <w:tcW w:w="1801" w:type="dxa"/>
            <w:tcBorders>
              <w:left w:val="single" w:sz="4" w:space="0" w:color="auto"/>
              <w:tl2br w:val="nil"/>
              <w:tr2bl w:val="nil"/>
            </w:tcBorders>
            <w:vAlign w:val="center"/>
          </w:tcPr>
          <w:p w14:paraId="6E54E4D6" w14:textId="77777777" w:rsidR="00A91784" w:rsidRDefault="00A91784" w:rsidP="00A91784">
            <w:pPr>
              <w:autoSpaceDE w:val="0"/>
              <w:autoSpaceDN w:val="0"/>
              <w:adjustRightInd w:val="0"/>
              <w:spacing w:line="240" w:lineRule="exact"/>
              <w:jc w:val="center"/>
              <w:rPr>
                <w:kern w:val="0"/>
                <w:szCs w:val="21"/>
              </w:rPr>
            </w:pPr>
            <w:r>
              <w:rPr>
                <w:kern w:val="0"/>
                <w:szCs w:val="21"/>
                <w:lang w:val="zh-CN"/>
              </w:rPr>
              <w:t>通讯地址</w:t>
            </w:r>
          </w:p>
        </w:tc>
        <w:tc>
          <w:tcPr>
            <w:tcW w:w="3616" w:type="dxa"/>
            <w:gridSpan w:val="4"/>
            <w:tcBorders>
              <w:tl2br w:val="nil"/>
              <w:tr2bl w:val="nil"/>
            </w:tcBorders>
            <w:vAlign w:val="center"/>
          </w:tcPr>
          <w:p w14:paraId="49DBC99F" w14:textId="6394492B" w:rsidR="00A91784" w:rsidRDefault="00A91784" w:rsidP="00A91784">
            <w:pPr>
              <w:autoSpaceDE w:val="0"/>
              <w:autoSpaceDN w:val="0"/>
              <w:adjustRightInd w:val="0"/>
              <w:spacing w:line="240" w:lineRule="exact"/>
              <w:jc w:val="center"/>
              <w:rPr>
                <w:kern w:val="0"/>
                <w:szCs w:val="21"/>
                <w:lang w:val="zh-CN"/>
              </w:rPr>
            </w:pPr>
            <w:r>
              <w:rPr>
                <w:rFonts w:ascii="宋体" w:hAnsi="宋体" w:hint="eastAsia"/>
              </w:rPr>
              <w:t>山东省淄博市张店区新村西路266号</w:t>
            </w:r>
          </w:p>
        </w:tc>
        <w:tc>
          <w:tcPr>
            <w:tcW w:w="1757" w:type="dxa"/>
            <w:tcBorders>
              <w:tl2br w:val="nil"/>
              <w:tr2bl w:val="nil"/>
            </w:tcBorders>
            <w:vAlign w:val="center"/>
          </w:tcPr>
          <w:p w14:paraId="0FD2B78D" w14:textId="77777777" w:rsidR="00A91784" w:rsidRDefault="00A91784" w:rsidP="00A91784">
            <w:pPr>
              <w:autoSpaceDE w:val="0"/>
              <w:autoSpaceDN w:val="0"/>
              <w:adjustRightInd w:val="0"/>
              <w:spacing w:line="240" w:lineRule="exact"/>
              <w:jc w:val="center"/>
              <w:rPr>
                <w:kern w:val="0"/>
                <w:szCs w:val="21"/>
              </w:rPr>
            </w:pPr>
            <w:proofErr w:type="gramStart"/>
            <w:r>
              <w:rPr>
                <w:kern w:val="0"/>
                <w:szCs w:val="21"/>
              </w:rPr>
              <w:t>邮</w:t>
            </w:r>
            <w:proofErr w:type="gramEnd"/>
            <w:r>
              <w:rPr>
                <w:kern w:val="0"/>
                <w:szCs w:val="21"/>
              </w:rPr>
              <w:t xml:space="preserve">    </w:t>
            </w:r>
            <w:r>
              <w:rPr>
                <w:kern w:val="0"/>
                <w:szCs w:val="21"/>
              </w:rPr>
              <w:t>编</w:t>
            </w:r>
          </w:p>
        </w:tc>
        <w:tc>
          <w:tcPr>
            <w:tcW w:w="2352" w:type="dxa"/>
            <w:tcBorders>
              <w:right w:val="single" w:sz="4" w:space="0" w:color="auto"/>
              <w:tl2br w:val="nil"/>
              <w:tr2bl w:val="nil"/>
            </w:tcBorders>
            <w:vAlign w:val="center"/>
          </w:tcPr>
          <w:p w14:paraId="21D84715" w14:textId="65FD2116" w:rsidR="00A91784" w:rsidRDefault="00A91784" w:rsidP="00A91784">
            <w:pPr>
              <w:autoSpaceDE w:val="0"/>
              <w:autoSpaceDN w:val="0"/>
              <w:adjustRightInd w:val="0"/>
              <w:spacing w:line="240" w:lineRule="exact"/>
              <w:jc w:val="center"/>
              <w:rPr>
                <w:kern w:val="0"/>
                <w:szCs w:val="21"/>
                <w:lang w:val="zh-CN"/>
              </w:rPr>
            </w:pPr>
            <w:r>
              <w:rPr>
                <w:rFonts w:ascii="宋体" w:hAnsi="宋体" w:hint="eastAsia"/>
              </w:rPr>
              <w:t>255000</w:t>
            </w:r>
          </w:p>
        </w:tc>
      </w:tr>
      <w:tr w:rsidR="00A91784" w14:paraId="1B996D38" w14:textId="77777777" w:rsidTr="00B561BA">
        <w:trPr>
          <w:trHeight w:val="454"/>
          <w:jc w:val="center"/>
        </w:trPr>
        <w:tc>
          <w:tcPr>
            <w:tcW w:w="1801" w:type="dxa"/>
            <w:tcBorders>
              <w:left w:val="single" w:sz="4" w:space="0" w:color="auto"/>
              <w:tl2br w:val="nil"/>
              <w:tr2bl w:val="nil"/>
            </w:tcBorders>
            <w:vAlign w:val="center"/>
          </w:tcPr>
          <w:p w14:paraId="076DB5FF" w14:textId="77777777" w:rsidR="00A91784" w:rsidRDefault="00A91784" w:rsidP="00A91784">
            <w:pPr>
              <w:autoSpaceDE w:val="0"/>
              <w:autoSpaceDN w:val="0"/>
              <w:adjustRightInd w:val="0"/>
              <w:spacing w:line="240" w:lineRule="exact"/>
              <w:jc w:val="center"/>
              <w:rPr>
                <w:kern w:val="0"/>
                <w:szCs w:val="21"/>
              </w:rPr>
            </w:pPr>
            <w:r>
              <w:rPr>
                <w:kern w:val="0"/>
                <w:szCs w:val="21"/>
              </w:rPr>
              <w:t>电子邮箱</w:t>
            </w:r>
          </w:p>
        </w:tc>
        <w:tc>
          <w:tcPr>
            <w:tcW w:w="3616" w:type="dxa"/>
            <w:gridSpan w:val="4"/>
            <w:tcBorders>
              <w:tl2br w:val="nil"/>
              <w:tr2bl w:val="nil"/>
            </w:tcBorders>
            <w:vAlign w:val="center"/>
          </w:tcPr>
          <w:p w14:paraId="16EB9AC8" w14:textId="4AC7E849" w:rsidR="00A91784" w:rsidRPr="00A91784" w:rsidRDefault="00A91784" w:rsidP="00A91784">
            <w:pPr>
              <w:autoSpaceDE w:val="0"/>
              <w:autoSpaceDN w:val="0"/>
              <w:adjustRightInd w:val="0"/>
              <w:spacing w:line="240" w:lineRule="exact"/>
              <w:jc w:val="center"/>
              <w:rPr>
                <w:kern w:val="0"/>
                <w:szCs w:val="21"/>
              </w:rPr>
            </w:pPr>
            <w:r>
              <w:rPr>
                <w:rFonts w:ascii="宋体" w:hAnsi="宋体" w:hint="eastAsia"/>
              </w:rPr>
              <w:t>hankeyee@163.com</w:t>
            </w:r>
          </w:p>
        </w:tc>
        <w:tc>
          <w:tcPr>
            <w:tcW w:w="1757" w:type="dxa"/>
            <w:tcBorders>
              <w:tl2br w:val="nil"/>
              <w:tr2bl w:val="nil"/>
            </w:tcBorders>
            <w:vAlign w:val="center"/>
          </w:tcPr>
          <w:p w14:paraId="679DB0E6" w14:textId="77777777" w:rsidR="00A91784" w:rsidRDefault="00A91784" w:rsidP="00A91784">
            <w:pPr>
              <w:autoSpaceDE w:val="0"/>
              <w:autoSpaceDN w:val="0"/>
              <w:adjustRightInd w:val="0"/>
              <w:spacing w:line="240" w:lineRule="exact"/>
              <w:jc w:val="center"/>
              <w:rPr>
                <w:kern w:val="0"/>
                <w:szCs w:val="21"/>
              </w:rPr>
            </w:pPr>
            <w:r>
              <w:rPr>
                <w:kern w:val="0"/>
                <w:szCs w:val="21"/>
              </w:rPr>
              <w:t>手</w:t>
            </w:r>
            <w:r>
              <w:rPr>
                <w:kern w:val="0"/>
                <w:szCs w:val="21"/>
              </w:rPr>
              <w:t xml:space="preserve">    </w:t>
            </w:r>
            <w:r>
              <w:rPr>
                <w:kern w:val="0"/>
                <w:szCs w:val="21"/>
              </w:rPr>
              <w:t>机</w:t>
            </w:r>
          </w:p>
        </w:tc>
        <w:tc>
          <w:tcPr>
            <w:tcW w:w="2352" w:type="dxa"/>
            <w:tcBorders>
              <w:right w:val="single" w:sz="4" w:space="0" w:color="auto"/>
              <w:tl2br w:val="nil"/>
              <w:tr2bl w:val="nil"/>
            </w:tcBorders>
            <w:vAlign w:val="center"/>
          </w:tcPr>
          <w:p w14:paraId="27985FA1" w14:textId="631FE0C0" w:rsidR="00A91784" w:rsidRDefault="00A91784" w:rsidP="00A91784">
            <w:pPr>
              <w:autoSpaceDE w:val="0"/>
              <w:autoSpaceDN w:val="0"/>
              <w:adjustRightInd w:val="0"/>
              <w:spacing w:line="240" w:lineRule="exact"/>
              <w:jc w:val="center"/>
              <w:rPr>
                <w:kern w:val="0"/>
                <w:szCs w:val="21"/>
                <w:lang w:val="zh-CN"/>
              </w:rPr>
            </w:pPr>
            <w:r>
              <w:rPr>
                <w:rFonts w:ascii="宋体" w:hAnsi="宋体" w:hint="eastAsia"/>
              </w:rPr>
              <w:t>19862519770</w:t>
            </w:r>
          </w:p>
        </w:tc>
      </w:tr>
      <w:tr w:rsidR="00A91784" w14:paraId="0F0A26D5" w14:textId="77777777" w:rsidTr="00B561BA">
        <w:trPr>
          <w:trHeight w:val="454"/>
          <w:jc w:val="center"/>
        </w:trPr>
        <w:tc>
          <w:tcPr>
            <w:tcW w:w="1801" w:type="dxa"/>
            <w:vMerge w:val="restart"/>
            <w:tcBorders>
              <w:left w:val="single" w:sz="4" w:space="0" w:color="auto"/>
              <w:tl2br w:val="nil"/>
              <w:tr2bl w:val="nil"/>
            </w:tcBorders>
            <w:vAlign w:val="center"/>
          </w:tcPr>
          <w:p w14:paraId="67FFCCFE" w14:textId="77777777" w:rsidR="00A91784" w:rsidRDefault="00A91784" w:rsidP="00A91784">
            <w:pPr>
              <w:autoSpaceDE w:val="0"/>
              <w:autoSpaceDN w:val="0"/>
              <w:adjustRightInd w:val="0"/>
              <w:spacing w:line="240" w:lineRule="exact"/>
              <w:jc w:val="center"/>
              <w:rPr>
                <w:kern w:val="0"/>
                <w:szCs w:val="21"/>
              </w:rPr>
            </w:pPr>
            <w:r>
              <w:rPr>
                <w:kern w:val="0"/>
                <w:szCs w:val="21"/>
              </w:rPr>
              <w:t>研究领域</w:t>
            </w:r>
          </w:p>
          <w:p w14:paraId="5B680955" w14:textId="77777777" w:rsidR="00A91784" w:rsidRDefault="00A91784" w:rsidP="00A91784">
            <w:pPr>
              <w:autoSpaceDE w:val="0"/>
              <w:autoSpaceDN w:val="0"/>
              <w:adjustRightInd w:val="0"/>
              <w:spacing w:line="240" w:lineRule="exact"/>
              <w:jc w:val="center"/>
              <w:rPr>
                <w:kern w:val="0"/>
                <w:szCs w:val="21"/>
              </w:rPr>
            </w:pPr>
            <w:r>
              <w:rPr>
                <w:kern w:val="0"/>
                <w:szCs w:val="21"/>
              </w:rPr>
              <w:t>（学科分类名称）</w:t>
            </w:r>
          </w:p>
        </w:tc>
        <w:tc>
          <w:tcPr>
            <w:tcW w:w="1099" w:type="dxa"/>
            <w:tcBorders>
              <w:tl2br w:val="nil"/>
              <w:tr2bl w:val="nil"/>
            </w:tcBorders>
            <w:vAlign w:val="center"/>
          </w:tcPr>
          <w:p w14:paraId="413AF2A5" w14:textId="77777777" w:rsidR="00A91784" w:rsidRDefault="00A91784" w:rsidP="00A91784">
            <w:pPr>
              <w:autoSpaceDE w:val="0"/>
              <w:autoSpaceDN w:val="0"/>
              <w:adjustRightInd w:val="0"/>
              <w:spacing w:line="240" w:lineRule="exact"/>
              <w:jc w:val="center"/>
              <w:rPr>
                <w:kern w:val="0"/>
                <w:szCs w:val="21"/>
                <w:lang w:val="zh-CN"/>
              </w:rPr>
            </w:pPr>
            <w:r>
              <w:rPr>
                <w:kern w:val="0"/>
                <w:szCs w:val="21"/>
                <w:lang w:val="zh-CN"/>
              </w:rPr>
              <w:t>1</w:t>
            </w:r>
          </w:p>
        </w:tc>
        <w:tc>
          <w:tcPr>
            <w:tcW w:w="2517" w:type="dxa"/>
            <w:gridSpan w:val="3"/>
            <w:tcBorders>
              <w:tl2br w:val="nil"/>
              <w:tr2bl w:val="nil"/>
            </w:tcBorders>
            <w:vAlign w:val="center"/>
          </w:tcPr>
          <w:p w14:paraId="0D7B8BF2" w14:textId="16E9BE53" w:rsidR="00A91784" w:rsidRDefault="00A91784" w:rsidP="00A91784">
            <w:pPr>
              <w:autoSpaceDE w:val="0"/>
              <w:autoSpaceDN w:val="0"/>
              <w:adjustRightInd w:val="0"/>
              <w:spacing w:line="240" w:lineRule="exact"/>
              <w:jc w:val="center"/>
              <w:rPr>
                <w:kern w:val="0"/>
                <w:szCs w:val="21"/>
                <w:lang w:val="zh-CN"/>
              </w:rPr>
            </w:pPr>
            <w:r w:rsidRPr="00A32DBD">
              <w:rPr>
                <w:rFonts w:ascii="宋体" w:hAnsi="宋体"/>
              </w:rPr>
              <w:t>先进制造技术和设备</w:t>
            </w:r>
          </w:p>
        </w:tc>
        <w:tc>
          <w:tcPr>
            <w:tcW w:w="1757" w:type="dxa"/>
            <w:tcBorders>
              <w:tl2br w:val="nil"/>
              <w:tr2bl w:val="nil"/>
            </w:tcBorders>
            <w:vAlign w:val="center"/>
          </w:tcPr>
          <w:p w14:paraId="57B47AE2" w14:textId="77777777" w:rsidR="00A91784" w:rsidRDefault="00A91784" w:rsidP="00A91784">
            <w:pPr>
              <w:autoSpaceDE w:val="0"/>
              <w:autoSpaceDN w:val="0"/>
              <w:adjustRightInd w:val="0"/>
              <w:spacing w:line="240" w:lineRule="exact"/>
              <w:jc w:val="center"/>
              <w:rPr>
                <w:kern w:val="0"/>
                <w:szCs w:val="21"/>
                <w:lang w:val="zh-CN"/>
              </w:rPr>
            </w:pPr>
            <w:r>
              <w:rPr>
                <w:kern w:val="0"/>
                <w:szCs w:val="21"/>
                <w:lang w:val="zh-CN"/>
              </w:rPr>
              <w:t>代</w:t>
            </w:r>
            <w:r>
              <w:rPr>
                <w:kern w:val="0"/>
                <w:szCs w:val="21"/>
                <w:lang w:val="zh-CN"/>
              </w:rPr>
              <w:t xml:space="preserve">    </w:t>
            </w:r>
            <w:r>
              <w:rPr>
                <w:kern w:val="0"/>
                <w:szCs w:val="21"/>
                <w:lang w:val="zh-CN"/>
              </w:rPr>
              <w:t>码</w:t>
            </w:r>
          </w:p>
        </w:tc>
        <w:tc>
          <w:tcPr>
            <w:tcW w:w="2352" w:type="dxa"/>
            <w:tcBorders>
              <w:right w:val="single" w:sz="4" w:space="0" w:color="auto"/>
              <w:tl2br w:val="nil"/>
              <w:tr2bl w:val="nil"/>
            </w:tcBorders>
            <w:vAlign w:val="center"/>
          </w:tcPr>
          <w:p w14:paraId="41DB243E" w14:textId="25C5B191" w:rsidR="00A91784" w:rsidRDefault="00A91784" w:rsidP="00A91784">
            <w:pPr>
              <w:autoSpaceDE w:val="0"/>
              <w:autoSpaceDN w:val="0"/>
              <w:adjustRightInd w:val="0"/>
              <w:spacing w:line="240" w:lineRule="exact"/>
              <w:jc w:val="center"/>
              <w:rPr>
                <w:kern w:val="0"/>
                <w:szCs w:val="21"/>
                <w:lang w:val="zh-CN"/>
              </w:rPr>
            </w:pPr>
            <w:r w:rsidRPr="00A32DBD">
              <w:rPr>
                <w:rFonts w:ascii="宋体" w:hAnsi="宋体"/>
              </w:rPr>
              <w:t>1090450</w:t>
            </w:r>
          </w:p>
        </w:tc>
      </w:tr>
      <w:tr w:rsidR="00A91784" w14:paraId="54F7752F" w14:textId="77777777" w:rsidTr="00B561BA">
        <w:trPr>
          <w:trHeight w:val="454"/>
          <w:jc w:val="center"/>
        </w:trPr>
        <w:tc>
          <w:tcPr>
            <w:tcW w:w="1801" w:type="dxa"/>
            <w:vMerge/>
            <w:tcBorders>
              <w:left w:val="single" w:sz="4" w:space="0" w:color="auto"/>
              <w:tl2br w:val="nil"/>
              <w:tr2bl w:val="nil"/>
            </w:tcBorders>
            <w:vAlign w:val="center"/>
          </w:tcPr>
          <w:p w14:paraId="138077B9" w14:textId="77777777" w:rsidR="00A91784" w:rsidRDefault="00A91784" w:rsidP="00A91784">
            <w:pPr>
              <w:autoSpaceDE w:val="0"/>
              <w:autoSpaceDN w:val="0"/>
              <w:adjustRightInd w:val="0"/>
              <w:spacing w:line="240" w:lineRule="exact"/>
              <w:jc w:val="center"/>
              <w:rPr>
                <w:kern w:val="0"/>
                <w:szCs w:val="21"/>
                <w:lang w:val="zh-CN"/>
              </w:rPr>
            </w:pPr>
          </w:p>
        </w:tc>
        <w:tc>
          <w:tcPr>
            <w:tcW w:w="1099" w:type="dxa"/>
            <w:tcBorders>
              <w:tl2br w:val="nil"/>
              <w:tr2bl w:val="nil"/>
            </w:tcBorders>
            <w:vAlign w:val="center"/>
          </w:tcPr>
          <w:p w14:paraId="427DAC7A" w14:textId="77777777" w:rsidR="00A91784" w:rsidRDefault="00A91784" w:rsidP="00A91784">
            <w:pPr>
              <w:autoSpaceDE w:val="0"/>
              <w:autoSpaceDN w:val="0"/>
              <w:adjustRightInd w:val="0"/>
              <w:spacing w:line="240" w:lineRule="exact"/>
              <w:jc w:val="center"/>
              <w:rPr>
                <w:kern w:val="0"/>
                <w:szCs w:val="21"/>
                <w:lang w:val="zh-CN"/>
              </w:rPr>
            </w:pPr>
            <w:r>
              <w:rPr>
                <w:kern w:val="0"/>
                <w:szCs w:val="21"/>
                <w:lang w:val="zh-CN"/>
              </w:rPr>
              <w:t>2</w:t>
            </w:r>
          </w:p>
        </w:tc>
        <w:tc>
          <w:tcPr>
            <w:tcW w:w="2517" w:type="dxa"/>
            <w:gridSpan w:val="3"/>
            <w:tcBorders>
              <w:tl2br w:val="nil"/>
              <w:tr2bl w:val="nil"/>
            </w:tcBorders>
            <w:vAlign w:val="center"/>
          </w:tcPr>
          <w:p w14:paraId="6A4EADF8" w14:textId="20372D3A" w:rsidR="00A91784" w:rsidRDefault="00A91784" w:rsidP="00A91784">
            <w:pPr>
              <w:autoSpaceDE w:val="0"/>
              <w:autoSpaceDN w:val="0"/>
              <w:adjustRightInd w:val="0"/>
              <w:spacing w:line="240" w:lineRule="exact"/>
              <w:jc w:val="center"/>
              <w:rPr>
                <w:kern w:val="0"/>
                <w:szCs w:val="21"/>
                <w:lang w:val="zh-CN"/>
              </w:rPr>
            </w:pPr>
            <w:r w:rsidRPr="00A32DBD">
              <w:rPr>
                <w:rFonts w:ascii="宋体" w:hAnsi="宋体"/>
              </w:rPr>
              <w:t>伺服</w:t>
            </w:r>
            <w:r w:rsidRPr="00A32DBD">
              <w:rPr>
                <w:rFonts w:ascii="宋体" w:hAnsi="宋体" w:hint="eastAsia"/>
              </w:rPr>
              <w:t>电机及伺服驱动装置</w:t>
            </w:r>
          </w:p>
        </w:tc>
        <w:tc>
          <w:tcPr>
            <w:tcW w:w="1757" w:type="dxa"/>
            <w:tcBorders>
              <w:tl2br w:val="nil"/>
              <w:tr2bl w:val="nil"/>
            </w:tcBorders>
            <w:vAlign w:val="center"/>
          </w:tcPr>
          <w:p w14:paraId="6774E147" w14:textId="77777777" w:rsidR="00A91784" w:rsidRDefault="00A91784" w:rsidP="00A91784">
            <w:pPr>
              <w:autoSpaceDE w:val="0"/>
              <w:autoSpaceDN w:val="0"/>
              <w:adjustRightInd w:val="0"/>
              <w:spacing w:line="240" w:lineRule="exact"/>
              <w:jc w:val="center"/>
              <w:rPr>
                <w:kern w:val="0"/>
                <w:szCs w:val="21"/>
                <w:lang w:val="zh-CN"/>
              </w:rPr>
            </w:pPr>
            <w:r>
              <w:rPr>
                <w:kern w:val="0"/>
                <w:szCs w:val="21"/>
                <w:lang w:val="zh-CN"/>
              </w:rPr>
              <w:t>代</w:t>
            </w:r>
            <w:r>
              <w:rPr>
                <w:kern w:val="0"/>
                <w:szCs w:val="21"/>
                <w:lang w:val="zh-CN"/>
              </w:rPr>
              <w:t xml:space="preserve">    </w:t>
            </w:r>
            <w:r>
              <w:rPr>
                <w:kern w:val="0"/>
                <w:szCs w:val="21"/>
                <w:lang w:val="zh-CN"/>
              </w:rPr>
              <w:t>码</w:t>
            </w:r>
          </w:p>
        </w:tc>
        <w:tc>
          <w:tcPr>
            <w:tcW w:w="2352" w:type="dxa"/>
            <w:tcBorders>
              <w:right w:val="single" w:sz="4" w:space="0" w:color="auto"/>
              <w:tl2br w:val="nil"/>
              <w:tr2bl w:val="nil"/>
            </w:tcBorders>
            <w:vAlign w:val="center"/>
          </w:tcPr>
          <w:p w14:paraId="09F34700" w14:textId="2C39C51E" w:rsidR="00A91784" w:rsidRDefault="00A91784" w:rsidP="00A91784">
            <w:pPr>
              <w:autoSpaceDE w:val="0"/>
              <w:autoSpaceDN w:val="0"/>
              <w:adjustRightInd w:val="0"/>
              <w:spacing w:line="240" w:lineRule="exact"/>
              <w:jc w:val="center"/>
              <w:rPr>
                <w:kern w:val="0"/>
                <w:szCs w:val="21"/>
                <w:lang w:val="zh-CN"/>
              </w:rPr>
            </w:pPr>
            <w:r w:rsidRPr="00A32DBD">
              <w:rPr>
                <w:rFonts w:ascii="宋体" w:hAnsi="宋体"/>
              </w:rPr>
              <w:t>1010812</w:t>
            </w:r>
          </w:p>
        </w:tc>
      </w:tr>
      <w:tr w:rsidR="00A91784" w14:paraId="5E166F01" w14:textId="77777777" w:rsidTr="00B561BA">
        <w:trPr>
          <w:trHeight w:val="454"/>
          <w:jc w:val="center"/>
        </w:trPr>
        <w:tc>
          <w:tcPr>
            <w:tcW w:w="1801" w:type="dxa"/>
            <w:vMerge/>
            <w:tcBorders>
              <w:left w:val="single" w:sz="4" w:space="0" w:color="auto"/>
              <w:tl2br w:val="nil"/>
              <w:tr2bl w:val="nil"/>
            </w:tcBorders>
            <w:vAlign w:val="center"/>
          </w:tcPr>
          <w:p w14:paraId="34577008" w14:textId="77777777" w:rsidR="00A91784" w:rsidRDefault="00A91784" w:rsidP="00A91784">
            <w:pPr>
              <w:autoSpaceDE w:val="0"/>
              <w:autoSpaceDN w:val="0"/>
              <w:adjustRightInd w:val="0"/>
              <w:spacing w:line="240" w:lineRule="exact"/>
              <w:jc w:val="center"/>
              <w:rPr>
                <w:kern w:val="0"/>
                <w:szCs w:val="21"/>
                <w:lang w:val="zh-CN"/>
              </w:rPr>
            </w:pPr>
          </w:p>
        </w:tc>
        <w:tc>
          <w:tcPr>
            <w:tcW w:w="1099" w:type="dxa"/>
            <w:tcBorders>
              <w:tl2br w:val="nil"/>
              <w:tr2bl w:val="nil"/>
            </w:tcBorders>
            <w:vAlign w:val="center"/>
          </w:tcPr>
          <w:p w14:paraId="1971A239" w14:textId="77777777" w:rsidR="00A91784" w:rsidRDefault="00A91784" w:rsidP="00A91784">
            <w:pPr>
              <w:autoSpaceDE w:val="0"/>
              <w:autoSpaceDN w:val="0"/>
              <w:adjustRightInd w:val="0"/>
              <w:spacing w:line="240" w:lineRule="exact"/>
              <w:jc w:val="center"/>
              <w:rPr>
                <w:kern w:val="0"/>
                <w:szCs w:val="21"/>
                <w:lang w:val="zh-CN"/>
              </w:rPr>
            </w:pPr>
            <w:r>
              <w:rPr>
                <w:kern w:val="0"/>
                <w:szCs w:val="21"/>
                <w:lang w:val="zh-CN"/>
              </w:rPr>
              <w:t>3</w:t>
            </w:r>
          </w:p>
        </w:tc>
        <w:tc>
          <w:tcPr>
            <w:tcW w:w="2517" w:type="dxa"/>
            <w:gridSpan w:val="3"/>
            <w:tcBorders>
              <w:tl2br w:val="nil"/>
              <w:tr2bl w:val="nil"/>
            </w:tcBorders>
            <w:vAlign w:val="center"/>
          </w:tcPr>
          <w:p w14:paraId="37692AD7" w14:textId="7FCED0F3" w:rsidR="00A91784" w:rsidRDefault="00A91784" w:rsidP="00A91784">
            <w:pPr>
              <w:autoSpaceDE w:val="0"/>
              <w:autoSpaceDN w:val="0"/>
              <w:adjustRightInd w:val="0"/>
              <w:spacing w:line="240" w:lineRule="exact"/>
              <w:jc w:val="center"/>
              <w:rPr>
                <w:kern w:val="0"/>
                <w:szCs w:val="21"/>
                <w:lang w:val="zh-CN"/>
              </w:rPr>
            </w:pPr>
            <w:r w:rsidRPr="00E2105A">
              <w:t>其他机床附件</w:t>
            </w:r>
          </w:p>
        </w:tc>
        <w:tc>
          <w:tcPr>
            <w:tcW w:w="1757" w:type="dxa"/>
            <w:tcBorders>
              <w:tl2br w:val="nil"/>
              <w:tr2bl w:val="nil"/>
            </w:tcBorders>
            <w:vAlign w:val="center"/>
          </w:tcPr>
          <w:p w14:paraId="589D548B" w14:textId="77777777" w:rsidR="00A91784" w:rsidRDefault="00A91784" w:rsidP="00A91784">
            <w:pPr>
              <w:autoSpaceDE w:val="0"/>
              <w:autoSpaceDN w:val="0"/>
              <w:adjustRightInd w:val="0"/>
              <w:spacing w:line="240" w:lineRule="exact"/>
              <w:jc w:val="center"/>
              <w:rPr>
                <w:kern w:val="0"/>
                <w:szCs w:val="21"/>
                <w:lang w:val="zh-CN"/>
              </w:rPr>
            </w:pPr>
            <w:r>
              <w:rPr>
                <w:kern w:val="0"/>
                <w:szCs w:val="21"/>
                <w:lang w:val="zh-CN"/>
              </w:rPr>
              <w:t>代</w:t>
            </w:r>
            <w:r>
              <w:rPr>
                <w:kern w:val="0"/>
                <w:szCs w:val="21"/>
                <w:lang w:val="zh-CN"/>
              </w:rPr>
              <w:t xml:space="preserve">    </w:t>
            </w:r>
            <w:r>
              <w:rPr>
                <w:kern w:val="0"/>
                <w:szCs w:val="21"/>
                <w:lang w:val="zh-CN"/>
              </w:rPr>
              <w:t>码</w:t>
            </w:r>
          </w:p>
        </w:tc>
        <w:tc>
          <w:tcPr>
            <w:tcW w:w="2352" w:type="dxa"/>
            <w:tcBorders>
              <w:right w:val="single" w:sz="4" w:space="0" w:color="auto"/>
              <w:tl2br w:val="nil"/>
              <w:tr2bl w:val="nil"/>
            </w:tcBorders>
            <w:vAlign w:val="center"/>
          </w:tcPr>
          <w:p w14:paraId="26C13B8E" w14:textId="3F4BE7A4" w:rsidR="00A91784" w:rsidRDefault="00A91784" w:rsidP="00A91784">
            <w:pPr>
              <w:autoSpaceDE w:val="0"/>
              <w:autoSpaceDN w:val="0"/>
              <w:adjustRightInd w:val="0"/>
              <w:spacing w:line="240" w:lineRule="exact"/>
              <w:jc w:val="center"/>
              <w:rPr>
                <w:kern w:val="0"/>
                <w:szCs w:val="21"/>
                <w:lang w:val="zh-CN"/>
              </w:rPr>
            </w:pPr>
            <w:r w:rsidRPr="00E2105A">
              <w:rPr>
                <w:rFonts w:ascii="宋体" w:hAnsi="宋体"/>
              </w:rPr>
              <w:t>1010990</w:t>
            </w:r>
          </w:p>
        </w:tc>
      </w:tr>
      <w:tr w:rsidR="00A91784" w14:paraId="21D2F039" w14:textId="77777777" w:rsidTr="00B561BA">
        <w:trPr>
          <w:trHeight w:val="422"/>
          <w:jc w:val="center"/>
        </w:trPr>
        <w:tc>
          <w:tcPr>
            <w:tcW w:w="9526" w:type="dxa"/>
            <w:gridSpan w:val="7"/>
            <w:tcBorders>
              <w:left w:val="single" w:sz="4" w:space="0" w:color="auto"/>
              <w:right w:val="single" w:sz="4" w:space="0" w:color="auto"/>
              <w:tl2br w:val="nil"/>
              <w:tr2bl w:val="nil"/>
            </w:tcBorders>
            <w:vAlign w:val="center"/>
          </w:tcPr>
          <w:p w14:paraId="1DAD70F4" w14:textId="77777777" w:rsidR="00A91784" w:rsidRDefault="00A91784" w:rsidP="00A91784">
            <w:pPr>
              <w:autoSpaceDE w:val="0"/>
              <w:autoSpaceDN w:val="0"/>
              <w:adjustRightInd w:val="0"/>
              <w:spacing w:line="240" w:lineRule="exact"/>
              <w:jc w:val="center"/>
              <w:rPr>
                <w:kern w:val="0"/>
                <w:szCs w:val="21"/>
              </w:rPr>
            </w:pPr>
            <w:r>
              <w:rPr>
                <w:kern w:val="0"/>
                <w:szCs w:val="21"/>
              </w:rPr>
              <w:t>受教育情况</w:t>
            </w:r>
          </w:p>
        </w:tc>
      </w:tr>
      <w:tr w:rsidR="00A91784" w14:paraId="1AE8C682" w14:textId="77777777" w:rsidTr="00B561BA">
        <w:trPr>
          <w:trHeight w:val="2510"/>
          <w:jc w:val="center"/>
        </w:trPr>
        <w:tc>
          <w:tcPr>
            <w:tcW w:w="9526" w:type="dxa"/>
            <w:gridSpan w:val="7"/>
            <w:tcBorders>
              <w:left w:val="single" w:sz="4" w:space="0" w:color="auto"/>
              <w:bottom w:val="single" w:sz="4" w:space="0" w:color="auto"/>
              <w:right w:val="single" w:sz="4" w:space="0" w:color="auto"/>
              <w:tl2br w:val="nil"/>
              <w:tr2bl w:val="nil"/>
            </w:tcBorders>
          </w:tcPr>
          <w:p w14:paraId="34567B4C" w14:textId="77777777" w:rsidR="00A91784" w:rsidRDefault="00A91784" w:rsidP="00A91784">
            <w:pPr>
              <w:autoSpaceDE w:val="0"/>
              <w:autoSpaceDN w:val="0"/>
              <w:adjustRightInd w:val="0"/>
              <w:jc w:val="left"/>
              <w:rPr>
                <w:kern w:val="0"/>
                <w:szCs w:val="21"/>
                <w:lang w:val="zh-CN"/>
              </w:rPr>
            </w:pPr>
          </w:p>
          <w:p w14:paraId="6CE19EAA" w14:textId="6B13668F" w:rsidR="00A91784" w:rsidRDefault="00A91784" w:rsidP="00A91784">
            <w:r>
              <w:t>200</w:t>
            </w:r>
            <w:r>
              <w:rPr>
                <w:rFonts w:hint="eastAsia"/>
              </w:rPr>
              <w:t>8</w:t>
            </w:r>
            <w:r>
              <w:t>.</w:t>
            </w:r>
            <w:r>
              <w:rPr>
                <w:rFonts w:hint="eastAsia"/>
              </w:rPr>
              <w:t>09</w:t>
            </w:r>
            <w:r>
              <w:t>-20</w:t>
            </w:r>
            <w:r>
              <w:rPr>
                <w:rFonts w:hint="eastAsia"/>
              </w:rPr>
              <w:t>12</w:t>
            </w:r>
            <w:r>
              <w:t>.0</w:t>
            </w:r>
            <w:r>
              <w:rPr>
                <w:rFonts w:hint="eastAsia"/>
              </w:rPr>
              <w:t>6</w:t>
            </w:r>
            <w:r w:rsidR="00F17FBD">
              <w:rPr>
                <w:rFonts w:hint="eastAsia"/>
              </w:rPr>
              <w:t>，</w:t>
            </w:r>
            <w:r>
              <w:rPr>
                <w:rFonts w:hint="eastAsia"/>
              </w:rPr>
              <w:t>菏泽学院</w:t>
            </w:r>
            <w:r w:rsidR="00F17FBD">
              <w:rPr>
                <w:rFonts w:hint="eastAsia"/>
              </w:rPr>
              <w:t>，</w:t>
            </w:r>
            <w:r>
              <w:rPr>
                <w:rFonts w:hint="eastAsia"/>
              </w:rPr>
              <w:t>机械电子工程</w:t>
            </w:r>
            <w:r w:rsidR="00F3328C">
              <w:rPr>
                <w:rFonts w:hint="eastAsia"/>
              </w:rPr>
              <w:t>专业</w:t>
            </w:r>
            <w:r w:rsidR="00F17FBD">
              <w:rPr>
                <w:rFonts w:hint="eastAsia"/>
              </w:rPr>
              <w:t>，</w:t>
            </w:r>
            <w:r w:rsidR="00F3328C">
              <w:rPr>
                <w:rFonts w:hint="eastAsia"/>
              </w:rPr>
              <w:t>获学士学位</w:t>
            </w:r>
          </w:p>
          <w:p w14:paraId="2690D399" w14:textId="4FA32396" w:rsidR="00A91784" w:rsidRPr="00A27D39" w:rsidRDefault="00A91784" w:rsidP="00A91784">
            <w:r>
              <w:t>20</w:t>
            </w:r>
            <w:r>
              <w:rPr>
                <w:rFonts w:hint="eastAsia"/>
              </w:rPr>
              <w:t>12</w:t>
            </w:r>
            <w:r>
              <w:t>.</w:t>
            </w:r>
            <w:r>
              <w:rPr>
                <w:rFonts w:hint="eastAsia"/>
              </w:rPr>
              <w:t>09</w:t>
            </w:r>
            <w:r>
              <w:t>-20</w:t>
            </w:r>
            <w:r>
              <w:rPr>
                <w:rFonts w:hint="eastAsia"/>
              </w:rPr>
              <w:t>15</w:t>
            </w:r>
            <w:r>
              <w:t>.0</w:t>
            </w:r>
            <w:r>
              <w:rPr>
                <w:rFonts w:hint="eastAsia"/>
              </w:rPr>
              <w:t>4</w:t>
            </w:r>
            <w:r w:rsidR="00F3328C">
              <w:rPr>
                <w:rFonts w:hint="eastAsia"/>
              </w:rPr>
              <w:t>，</w:t>
            </w:r>
            <w:r>
              <w:rPr>
                <w:rFonts w:hint="eastAsia"/>
              </w:rPr>
              <w:t>长春工业大学</w:t>
            </w:r>
            <w:r w:rsidR="00F3328C">
              <w:rPr>
                <w:rFonts w:hint="eastAsia"/>
              </w:rPr>
              <w:t>，</w:t>
            </w:r>
            <w:r>
              <w:rPr>
                <w:rFonts w:hint="eastAsia"/>
              </w:rPr>
              <w:t>机械电子工程</w:t>
            </w:r>
            <w:r>
              <w:t>专业</w:t>
            </w:r>
            <w:r w:rsidR="00F3328C">
              <w:rPr>
                <w:rFonts w:hint="eastAsia"/>
              </w:rPr>
              <w:t>，获硕士学位</w:t>
            </w:r>
          </w:p>
          <w:p w14:paraId="1D126788" w14:textId="24F1FCD0" w:rsidR="00A91784" w:rsidRPr="00A27D39" w:rsidRDefault="00A91784" w:rsidP="00A91784">
            <w:r>
              <w:t>20</w:t>
            </w:r>
            <w:r>
              <w:rPr>
                <w:rFonts w:hint="eastAsia"/>
              </w:rPr>
              <w:t>15</w:t>
            </w:r>
            <w:r>
              <w:t>.</w:t>
            </w:r>
            <w:r>
              <w:rPr>
                <w:rFonts w:hint="eastAsia"/>
              </w:rPr>
              <w:t>09</w:t>
            </w:r>
            <w:r>
              <w:t>-20</w:t>
            </w:r>
            <w:r>
              <w:rPr>
                <w:rFonts w:hint="eastAsia"/>
              </w:rPr>
              <w:t>18</w:t>
            </w:r>
            <w:r>
              <w:t>.</w:t>
            </w:r>
            <w:r>
              <w:rPr>
                <w:rFonts w:hint="eastAsia"/>
              </w:rPr>
              <w:t>12</w:t>
            </w:r>
            <w:r w:rsidR="00F3328C">
              <w:rPr>
                <w:rFonts w:hint="eastAsia"/>
              </w:rPr>
              <w:t>，</w:t>
            </w:r>
            <w:r>
              <w:rPr>
                <w:rFonts w:hint="eastAsia"/>
              </w:rPr>
              <w:t>长春工业大学</w:t>
            </w:r>
            <w:r w:rsidR="00F3328C">
              <w:rPr>
                <w:rFonts w:hint="eastAsia"/>
              </w:rPr>
              <w:t>，</w:t>
            </w:r>
            <w:r>
              <w:rPr>
                <w:rFonts w:hint="eastAsia"/>
              </w:rPr>
              <w:t>机械工程</w:t>
            </w:r>
            <w:r>
              <w:t>专业</w:t>
            </w:r>
            <w:r w:rsidR="00F3328C">
              <w:rPr>
                <w:rFonts w:hint="eastAsia"/>
              </w:rPr>
              <w:t>，获博士学位</w:t>
            </w:r>
          </w:p>
          <w:p w14:paraId="27D9EE01" w14:textId="77777777" w:rsidR="00A91784" w:rsidRPr="00A91784" w:rsidRDefault="00A91784" w:rsidP="00A91784">
            <w:pPr>
              <w:autoSpaceDE w:val="0"/>
              <w:autoSpaceDN w:val="0"/>
              <w:adjustRightInd w:val="0"/>
              <w:jc w:val="left"/>
              <w:rPr>
                <w:kern w:val="0"/>
                <w:szCs w:val="21"/>
              </w:rPr>
            </w:pPr>
          </w:p>
          <w:p w14:paraId="6E8C65A4" w14:textId="77777777" w:rsidR="00A91784" w:rsidRDefault="00A91784" w:rsidP="00A91784">
            <w:pPr>
              <w:autoSpaceDE w:val="0"/>
              <w:autoSpaceDN w:val="0"/>
              <w:adjustRightInd w:val="0"/>
              <w:jc w:val="left"/>
              <w:rPr>
                <w:kern w:val="0"/>
                <w:szCs w:val="21"/>
                <w:lang w:val="zh-CN"/>
              </w:rPr>
            </w:pPr>
          </w:p>
          <w:p w14:paraId="1B243725" w14:textId="77777777" w:rsidR="00A91784" w:rsidRDefault="00A91784" w:rsidP="00A91784">
            <w:pPr>
              <w:autoSpaceDE w:val="0"/>
              <w:autoSpaceDN w:val="0"/>
              <w:adjustRightInd w:val="0"/>
              <w:jc w:val="left"/>
              <w:rPr>
                <w:kern w:val="0"/>
                <w:szCs w:val="21"/>
                <w:lang w:val="zh-CN"/>
              </w:rPr>
            </w:pPr>
          </w:p>
          <w:p w14:paraId="576455F0" w14:textId="77777777" w:rsidR="00A91784" w:rsidRDefault="00A91784" w:rsidP="00A91784">
            <w:pPr>
              <w:autoSpaceDE w:val="0"/>
              <w:autoSpaceDN w:val="0"/>
              <w:adjustRightInd w:val="0"/>
              <w:jc w:val="left"/>
              <w:rPr>
                <w:kern w:val="0"/>
                <w:szCs w:val="21"/>
                <w:lang w:val="zh-CN"/>
              </w:rPr>
            </w:pPr>
          </w:p>
          <w:p w14:paraId="3F41CDAD" w14:textId="77777777" w:rsidR="00A91784" w:rsidRDefault="00A91784" w:rsidP="00A91784">
            <w:pPr>
              <w:autoSpaceDE w:val="0"/>
              <w:autoSpaceDN w:val="0"/>
              <w:adjustRightInd w:val="0"/>
              <w:jc w:val="left"/>
              <w:rPr>
                <w:kern w:val="0"/>
                <w:szCs w:val="21"/>
                <w:lang w:val="zh-CN"/>
              </w:rPr>
            </w:pPr>
          </w:p>
          <w:p w14:paraId="5A7C387E" w14:textId="77777777" w:rsidR="00A91784" w:rsidRDefault="00A91784" w:rsidP="00A91784">
            <w:pPr>
              <w:autoSpaceDE w:val="0"/>
              <w:autoSpaceDN w:val="0"/>
              <w:adjustRightInd w:val="0"/>
              <w:jc w:val="left"/>
              <w:rPr>
                <w:kern w:val="0"/>
                <w:szCs w:val="21"/>
                <w:lang w:val="zh-CN"/>
              </w:rPr>
            </w:pPr>
          </w:p>
          <w:p w14:paraId="6A902106" w14:textId="77777777" w:rsidR="00A91784" w:rsidRDefault="00A91784" w:rsidP="00A91784">
            <w:pPr>
              <w:autoSpaceDE w:val="0"/>
              <w:autoSpaceDN w:val="0"/>
              <w:adjustRightInd w:val="0"/>
              <w:jc w:val="left"/>
              <w:rPr>
                <w:kern w:val="0"/>
                <w:szCs w:val="21"/>
                <w:lang w:val="zh-CN"/>
              </w:rPr>
            </w:pPr>
          </w:p>
          <w:p w14:paraId="364FC88F" w14:textId="77777777" w:rsidR="00A91784" w:rsidRDefault="00A91784" w:rsidP="00A91784">
            <w:pPr>
              <w:autoSpaceDE w:val="0"/>
              <w:autoSpaceDN w:val="0"/>
              <w:adjustRightInd w:val="0"/>
              <w:jc w:val="left"/>
              <w:rPr>
                <w:kern w:val="0"/>
                <w:szCs w:val="21"/>
                <w:lang w:val="zh-CN"/>
              </w:rPr>
            </w:pPr>
          </w:p>
          <w:p w14:paraId="2DCDE693" w14:textId="77777777" w:rsidR="00A91784" w:rsidRDefault="00A91784" w:rsidP="00A91784">
            <w:pPr>
              <w:autoSpaceDE w:val="0"/>
              <w:autoSpaceDN w:val="0"/>
              <w:adjustRightInd w:val="0"/>
              <w:jc w:val="left"/>
              <w:rPr>
                <w:kern w:val="0"/>
                <w:szCs w:val="21"/>
                <w:lang w:val="zh-CN"/>
              </w:rPr>
            </w:pPr>
          </w:p>
          <w:p w14:paraId="4F1359F6" w14:textId="77777777" w:rsidR="00A91784" w:rsidRDefault="00A91784" w:rsidP="00A91784">
            <w:pPr>
              <w:autoSpaceDE w:val="0"/>
              <w:autoSpaceDN w:val="0"/>
              <w:adjustRightInd w:val="0"/>
              <w:jc w:val="left"/>
              <w:rPr>
                <w:kern w:val="0"/>
                <w:szCs w:val="21"/>
                <w:lang w:val="zh-CN"/>
              </w:rPr>
            </w:pPr>
          </w:p>
          <w:p w14:paraId="346F13ED" w14:textId="77777777" w:rsidR="00A91784" w:rsidRDefault="00A91784" w:rsidP="00A91784">
            <w:pPr>
              <w:autoSpaceDE w:val="0"/>
              <w:autoSpaceDN w:val="0"/>
              <w:adjustRightInd w:val="0"/>
              <w:jc w:val="left"/>
              <w:rPr>
                <w:kern w:val="0"/>
                <w:szCs w:val="21"/>
                <w:lang w:val="zh-CN"/>
              </w:rPr>
            </w:pPr>
          </w:p>
          <w:p w14:paraId="245C319B" w14:textId="77777777" w:rsidR="00A91784" w:rsidRDefault="00A91784" w:rsidP="00A91784">
            <w:pPr>
              <w:autoSpaceDE w:val="0"/>
              <w:autoSpaceDN w:val="0"/>
              <w:adjustRightInd w:val="0"/>
              <w:jc w:val="left"/>
              <w:rPr>
                <w:kern w:val="0"/>
                <w:szCs w:val="21"/>
                <w:lang w:val="zh-CN"/>
              </w:rPr>
            </w:pPr>
          </w:p>
          <w:p w14:paraId="7FE7DE39" w14:textId="77777777" w:rsidR="00A91784" w:rsidRDefault="00A91784" w:rsidP="00A91784">
            <w:pPr>
              <w:autoSpaceDE w:val="0"/>
              <w:autoSpaceDN w:val="0"/>
              <w:adjustRightInd w:val="0"/>
              <w:jc w:val="left"/>
              <w:rPr>
                <w:kern w:val="0"/>
                <w:szCs w:val="21"/>
                <w:lang w:val="zh-CN"/>
              </w:rPr>
            </w:pPr>
          </w:p>
          <w:p w14:paraId="7D452584" w14:textId="77777777" w:rsidR="00A91784" w:rsidRDefault="00A91784" w:rsidP="00A91784">
            <w:pPr>
              <w:autoSpaceDE w:val="0"/>
              <w:autoSpaceDN w:val="0"/>
              <w:adjustRightInd w:val="0"/>
              <w:jc w:val="left"/>
              <w:rPr>
                <w:kern w:val="0"/>
                <w:szCs w:val="21"/>
                <w:lang w:val="zh-CN"/>
              </w:rPr>
            </w:pPr>
          </w:p>
          <w:p w14:paraId="60BD400C" w14:textId="77777777" w:rsidR="00A91784" w:rsidRDefault="00A91784" w:rsidP="00A91784">
            <w:pPr>
              <w:autoSpaceDE w:val="0"/>
              <w:autoSpaceDN w:val="0"/>
              <w:adjustRightInd w:val="0"/>
              <w:jc w:val="left"/>
              <w:rPr>
                <w:kern w:val="0"/>
                <w:szCs w:val="21"/>
                <w:lang w:val="zh-CN"/>
              </w:rPr>
            </w:pPr>
          </w:p>
          <w:p w14:paraId="574EF961" w14:textId="77777777" w:rsidR="00A91784" w:rsidRDefault="00A91784" w:rsidP="00A91784">
            <w:pPr>
              <w:autoSpaceDE w:val="0"/>
              <w:autoSpaceDN w:val="0"/>
              <w:adjustRightInd w:val="0"/>
              <w:jc w:val="left"/>
              <w:rPr>
                <w:kern w:val="0"/>
                <w:szCs w:val="21"/>
                <w:lang w:val="zh-CN"/>
              </w:rPr>
            </w:pPr>
          </w:p>
          <w:p w14:paraId="0BC1E318" w14:textId="77777777" w:rsidR="00A91784" w:rsidRDefault="00A91784" w:rsidP="00A91784">
            <w:pPr>
              <w:autoSpaceDE w:val="0"/>
              <w:autoSpaceDN w:val="0"/>
              <w:adjustRightInd w:val="0"/>
              <w:jc w:val="left"/>
              <w:rPr>
                <w:kern w:val="0"/>
                <w:szCs w:val="21"/>
                <w:lang w:val="zh-CN"/>
              </w:rPr>
            </w:pPr>
          </w:p>
          <w:p w14:paraId="2831D5EE" w14:textId="77777777" w:rsidR="00A91784" w:rsidRDefault="00A91784" w:rsidP="00A91784">
            <w:pPr>
              <w:autoSpaceDE w:val="0"/>
              <w:autoSpaceDN w:val="0"/>
              <w:adjustRightInd w:val="0"/>
              <w:spacing w:line="240" w:lineRule="exact"/>
              <w:rPr>
                <w:kern w:val="0"/>
                <w:szCs w:val="21"/>
                <w:lang w:val="zh-CN"/>
              </w:rPr>
            </w:pPr>
          </w:p>
        </w:tc>
      </w:tr>
    </w:tbl>
    <w:p w14:paraId="6F1421CB" w14:textId="77777777" w:rsidR="00111D20" w:rsidRDefault="00111D20" w:rsidP="00111D20">
      <w:pPr>
        <w:spacing w:beforeLines="50" w:before="120"/>
        <w:jc w:val="right"/>
      </w:pPr>
      <w:r>
        <w:br w:type="page"/>
      </w:r>
    </w:p>
    <w:p w14:paraId="72616E44" w14:textId="77777777" w:rsidR="00111D20" w:rsidRDefault="00111D20" w:rsidP="00111D20">
      <w:pPr>
        <w:pStyle w:val="ae"/>
        <w:ind w:firstLineChars="0" w:firstLine="0"/>
        <w:jc w:val="center"/>
        <w:rPr>
          <w:rFonts w:ascii="Times New Roman"/>
          <w:b/>
          <w:color w:val="000000"/>
          <w:sz w:val="28"/>
        </w:rPr>
      </w:pPr>
      <w:r>
        <w:rPr>
          <w:rFonts w:ascii="Times New Roman"/>
          <w:b/>
          <w:bCs/>
          <w:color w:val="000000"/>
          <w:sz w:val="28"/>
        </w:rPr>
        <w:lastRenderedPageBreak/>
        <w:t>二、</w:t>
      </w:r>
      <w:r>
        <w:rPr>
          <w:rFonts w:ascii="Times New Roman"/>
          <w:b/>
          <w:color w:val="000000"/>
          <w:sz w:val="28"/>
        </w:rPr>
        <w:t>提名单位意见</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7"/>
        <w:gridCol w:w="4421"/>
        <w:gridCol w:w="1249"/>
        <w:gridCol w:w="1955"/>
      </w:tblGrid>
      <w:tr w:rsidR="00111D20" w14:paraId="57151265" w14:textId="77777777" w:rsidTr="00B561BA">
        <w:trPr>
          <w:cantSplit/>
          <w:trHeight w:hRule="exact" w:val="454"/>
          <w:jc w:val="center"/>
        </w:trPr>
        <w:tc>
          <w:tcPr>
            <w:tcW w:w="1447" w:type="dxa"/>
            <w:vAlign w:val="center"/>
          </w:tcPr>
          <w:p w14:paraId="1ED01AEB" w14:textId="77777777" w:rsidR="00111D20" w:rsidRDefault="00111D20" w:rsidP="00BF07D0">
            <w:pPr>
              <w:pStyle w:val="Style8"/>
              <w:spacing w:beforeLines="0"/>
              <w:rPr>
                <w:rFonts w:ascii="Times New Roman"/>
                <w:sz w:val="21"/>
                <w:szCs w:val="21"/>
              </w:rPr>
            </w:pPr>
            <w:r>
              <w:rPr>
                <w:rFonts w:ascii="Times New Roman"/>
                <w:sz w:val="21"/>
                <w:szCs w:val="21"/>
              </w:rPr>
              <w:t>提名单位</w:t>
            </w:r>
          </w:p>
        </w:tc>
        <w:tc>
          <w:tcPr>
            <w:tcW w:w="7625" w:type="dxa"/>
            <w:gridSpan w:val="3"/>
            <w:vAlign w:val="center"/>
          </w:tcPr>
          <w:p w14:paraId="30A578B9" w14:textId="5033358F" w:rsidR="00111D20" w:rsidRDefault="00B14830" w:rsidP="00B14830">
            <w:pPr>
              <w:pStyle w:val="Style8"/>
              <w:spacing w:beforeLines="0"/>
              <w:rPr>
                <w:rFonts w:ascii="Times New Roman"/>
                <w:sz w:val="21"/>
                <w:szCs w:val="21"/>
              </w:rPr>
            </w:pPr>
            <w:r>
              <w:rPr>
                <w:rFonts w:ascii="宋体" w:hAnsi="宋体" w:hint="eastAsia"/>
              </w:rPr>
              <w:t>山东理工大学</w:t>
            </w:r>
          </w:p>
        </w:tc>
      </w:tr>
      <w:tr w:rsidR="00111D20" w14:paraId="4A5082C4" w14:textId="77777777" w:rsidTr="00B561BA">
        <w:trPr>
          <w:cantSplit/>
          <w:trHeight w:hRule="exact" w:val="454"/>
          <w:jc w:val="center"/>
        </w:trPr>
        <w:tc>
          <w:tcPr>
            <w:tcW w:w="1447" w:type="dxa"/>
            <w:vAlign w:val="center"/>
          </w:tcPr>
          <w:p w14:paraId="5E6F8794" w14:textId="77777777" w:rsidR="00111D20" w:rsidRDefault="00111D20" w:rsidP="00BF07D0">
            <w:pPr>
              <w:pStyle w:val="Style8"/>
              <w:spacing w:beforeLines="0"/>
              <w:rPr>
                <w:rFonts w:ascii="Times New Roman"/>
                <w:sz w:val="21"/>
                <w:szCs w:val="21"/>
              </w:rPr>
            </w:pPr>
            <w:r>
              <w:rPr>
                <w:rFonts w:ascii="Times New Roman"/>
                <w:sz w:val="21"/>
                <w:szCs w:val="21"/>
              </w:rPr>
              <w:t>通讯地址</w:t>
            </w:r>
          </w:p>
        </w:tc>
        <w:tc>
          <w:tcPr>
            <w:tcW w:w="4421" w:type="dxa"/>
            <w:vAlign w:val="center"/>
          </w:tcPr>
          <w:p w14:paraId="77B11F44" w14:textId="6D7E1537" w:rsidR="00111D20" w:rsidRDefault="00B14830" w:rsidP="00B14830">
            <w:pPr>
              <w:pStyle w:val="Style8"/>
              <w:spacing w:beforeLines="0"/>
              <w:rPr>
                <w:rFonts w:ascii="Times New Roman"/>
                <w:sz w:val="21"/>
                <w:szCs w:val="21"/>
              </w:rPr>
            </w:pPr>
            <w:r>
              <w:rPr>
                <w:rFonts w:ascii="宋体" w:hAnsi="宋体" w:hint="eastAsia"/>
              </w:rPr>
              <w:t>淄博市</w:t>
            </w:r>
            <w:r w:rsidRPr="001F0A13">
              <w:rPr>
                <w:rFonts w:ascii="宋体" w:hAnsi="宋体" w:hint="eastAsia"/>
              </w:rPr>
              <w:t>张店区新村西路266号</w:t>
            </w:r>
          </w:p>
        </w:tc>
        <w:tc>
          <w:tcPr>
            <w:tcW w:w="1249" w:type="dxa"/>
            <w:vAlign w:val="center"/>
          </w:tcPr>
          <w:p w14:paraId="6109601F" w14:textId="77777777" w:rsidR="00111D20" w:rsidRDefault="00111D20" w:rsidP="00BF07D0">
            <w:pPr>
              <w:pStyle w:val="Style8"/>
              <w:spacing w:beforeLines="0"/>
              <w:rPr>
                <w:rFonts w:ascii="Times New Roman"/>
                <w:sz w:val="21"/>
                <w:szCs w:val="21"/>
              </w:rPr>
            </w:pPr>
            <w:r>
              <w:rPr>
                <w:rFonts w:ascii="Times New Roman"/>
                <w:sz w:val="21"/>
                <w:szCs w:val="21"/>
              </w:rPr>
              <w:t>邮政编码</w:t>
            </w:r>
          </w:p>
        </w:tc>
        <w:tc>
          <w:tcPr>
            <w:tcW w:w="1955" w:type="dxa"/>
            <w:vAlign w:val="center"/>
          </w:tcPr>
          <w:p w14:paraId="3FB97F2C" w14:textId="116193B8" w:rsidR="00111D20" w:rsidRDefault="00B14830" w:rsidP="00B14830">
            <w:pPr>
              <w:pStyle w:val="Style8"/>
              <w:spacing w:beforeLines="0"/>
              <w:rPr>
                <w:rFonts w:ascii="Times New Roman"/>
                <w:sz w:val="21"/>
                <w:szCs w:val="21"/>
              </w:rPr>
            </w:pPr>
            <w:r>
              <w:rPr>
                <w:rFonts w:ascii="Times New Roman" w:hint="eastAsia"/>
                <w:sz w:val="21"/>
                <w:szCs w:val="21"/>
              </w:rPr>
              <w:t>255000</w:t>
            </w:r>
          </w:p>
        </w:tc>
      </w:tr>
      <w:tr w:rsidR="00111D20" w14:paraId="6965B3E4" w14:textId="77777777" w:rsidTr="00B561BA">
        <w:trPr>
          <w:cantSplit/>
          <w:trHeight w:hRule="exact" w:val="454"/>
          <w:jc w:val="center"/>
        </w:trPr>
        <w:tc>
          <w:tcPr>
            <w:tcW w:w="1447" w:type="dxa"/>
            <w:vAlign w:val="center"/>
          </w:tcPr>
          <w:p w14:paraId="0DB5737F" w14:textId="77777777" w:rsidR="00111D20" w:rsidRDefault="00111D20" w:rsidP="00BF07D0">
            <w:pPr>
              <w:pStyle w:val="Style8"/>
              <w:spacing w:beforeLines="0"/>
              <w:rPr>
                <w:rFonts w:ascii="Times New Roman"/>
                <w:sz w:val="21"/>
                <w:szCs w:val="21"/>
              </w:rPr>
            </w:pPr>
            <w:r>
              <w:rPr>
                <w:rFonts w:ascii="Times New Roman"/>
                <w:sz w:val="21"/>
                <w:szCs w:val="21"/>
              </w:rPr>
              <w:t>联</w:t>
            </w:r>
            <w:r>
              <w:rPr>
                <w:rFonts w:ascii="Times New Roman"/>
                <w:sz w:val="21"/>
                <w:szCs w:val="21"/>
              </w:rPr>
              <w:t xml:space="preserve"> </w:t>
            </w:r>
            <w:r>
              <w:rPr>
                <w:rFonts w:ascii="Times New Roman"/>
                <w:sz w:val="21"/>
                <w:szCs w:val="21"/>
              </w:rPr>
              <w:t>系</w:t>
            </w:r>
            <w:r>
              <w:rPr>
                <w:rFonts w:ascii="Times New Roman"/>
                <w:sz w:val="21"/>
                <w:szCs w:val="21"/>
              </w:rPr>
              <w:t xml:space="preserve"> </w:t>
            </w:r>
            <w:r>
              <w:rPr>
                <w:rFonts w:ascii="Times New Roman"/>
                <w:sz w:val="21"/>
                <w:szCs w:val="21"/>
              </w:rPr>
              <w:t>人</w:t>
            </w:r>
          </w:p>
        </w:tc>
        <w:tc>
          <w:tcPr>
            <w:tcW w:w="4421" w:type="dxa"/>
            <w:vAlign w:val="center"/>
          </w:tcPr>
          <w:p w14:paraId="051C7DE5" w14:textId="77777777" w:rsidR="00111D20" w:rsidRDefault="00111D20" w:rsidP="00B14830">
            <w:pPr>
              <w:pStyle w:val="Style8"/>
              <w:spacing w:beforeLines="0"/>
              <w:rPr>
                <w:rFonts w:ascii="Times New Roman"/>
                <w:sz w:val="21"/>
                <w:szCs w:val="21"/>
              </w:rPr>
            </w:pPr>
          </w:p>
        </w:tc>
        <w:tc>
          <w:tcPr>
            <w:tcW w:w="1249" w:type="dxa"/>
            <w:vAlign w:val="center"/>
          </w:tcPr>
          <w:p w14:paraId="31167ADB" w14:textId="77777777" w:rsidR="00111D20" w:rsidRDefault="00111D20" w:rsidP="00BF07D0">
            <w:pPr>
              <w:pStyle w:val="Style8"/>
              <w:spacing w:beforeLines="0"/>
              <w:rPr>
                <w:rFonts w:ascii="Times New Roman"/>
                <w:sz w:val="21"/>
                <w:szCs w:val="21"/>
              </w:rPr>
            </w:pPr>
            <w:r>
              <w:rPr>
                <w:rFonts w:ascii="Times New Roman"/>
                <w:sz w:val="21"/>
                <w:szCs w:val="21"/>
              </w:rPr>
              <w:t>联系电话</w:t>
            </w:r>
          </w:p>
        </w:tc>
        <w:tc>
          <w:tcPr>
            <w:tcW w:w="1955" w:type="dxa"/>
            <w:vAlign w:val="center"/>
          </w:tcPr>
          <w:p w14:paraId="4673F408" w14:textId="77777777" w:rsidR="00111D20" w:rsidRDefault="00111D20" w:rsidP="00B14830">
            <w:pPr>
              <w:pStyle w:val="Style8"/>
              <w:spacing w:beforeLines="0"/>
              <w:rPr>
                <w:rFonts w:ascii="Times New Roman"/>
                <w:sz w:val="21"/>
                <w:szCs w:val="21"/>
              </w:rPr>
            </w:pPr>
          </w:p>
        </w:tc>
      </w:tr>
      <w:tr w:rsidR="00111D20" w14:paraId="0E2C3DCC" w14:textId="77777777" w:rsidTr="00B561BA">
        <w:trPr>
          <w:cantSplit/>
          <w:trHeight w:hRule="exact" w:val="454"/>
          <w:jc w:val="center"/>
        </w:trPr>
        <w:tc>
          <w:tcPr>
            <w:tcW w:w="1447" w:type="dxa"/>
            <w:vAlign w:val="center"/>
          </w:tcPr>
          <w:p w14:paraId="7DB31BA0" w14:textId="77777777" w:rsidR="00111D20" w:rsidRDefault="00111D20" w:rsidP="00BF07D0">
            <w:pPr>
              <w:pStyle w:val="Style8"/>
              <w:spacing w:beforeLines="0"/>
              <w:rPr>
                <w:rFonts w:ascii="Times New Roman"/>
                <w:sz w:val="21"/>
                <w:szCs w:val="21"/>
              </w:rPr>
            </w:pPr>
            <w:r>
              <w:rPr>
                <w:rFonts w:ascii="Times New Roman"/>
                <w:sz w:val="21"/>
                <w:szCs w:val="21"/>
              </w:rPr>
              <w:t>电子邮箱</w:t>
            </w:r>
          </w:p>
        </w:tc>
        <w:tc>
          <w:tcPr>
            <w:tcW w:w="4421" w:type="dxa"/>
            <w:vAlign w:val="center"/>
          </w:tcPr>
          <w:p w14:paraId="5B37B53F" w14:textId="77777777" w:rsidR="00111D20" w:rsidRDefault="00111D20" w:rsidP="00B14830">
            <w:pPr>
              <w:pStyle w:val="Style8"/>
              <w:spacing w:beforeLines="0"/>
              <w:rPr>
                <w:rFonts w:ascii="Times New Roman"/>
                <w:sz w:val="21"/>
                <w:szCs w:val="21"/>
              </w:rPr>
            </w:pPr>
          </w:p>
        </w:tc>
        <w:tc>
          <w:tcPr>
            <w:tcW w:w="1249" w:type="dxa"/>
            <w:vAlign w:val="center"/>
          </w:tcPr>
          <w:p w14:paraId="03310FED" w14:textId="77777777" w:rsidR="00111D20" w:rsidRDefault="00111D20" w:rsidP="00BF07D0">
            <w:pPr>
              <w:pStyle w:val="Style8"/>
              <w:spacing w:beforeLines="0"/>
              <w:rPr>
                <w:rFonts w:ascii="Times New Roman"/>
                <w:sz w:val="21"/>
                <w:szCs w:val="21"/>
              </w:rPr>
            </w:pPr>
            <w:r>
              <w:rPr>
                <w:rFonts w:ascii="Times New Roman"/>
                <w:sz w:val="21"/>
                <w:szCs w:val="21"/>
              </w:rPr>
              <w:t>传</w:t>
            </w:r>
            <w:r>
              <w:rPr>
                <w:rFonts w:ascii="Times New Roman"/>
                <w:sz w:val="21"/>
                <w:szCs w:val="21"/>
              </w:rPr>
              <w:t xml:space="preserve">    </w:t>
            </w:r>
            <w:r>
              <w:rPr>
                <w:rFonts w:ascii="Times New Roman"/>
                <w:sz w:val="21"/>
                <w:szCs w:val="21"/>
              </w:rPr>
              <w:t>真</w:t>
            </w:r>
          </w:p>
        </w:tc>
        <w:tc>
          <w:tcPr>
            <w:tcW w:w="1955" w:type="dxa"/>
            <w:vAlign w:val="center"/>
          </w:tcPr>
          <w:p w14:paraId="0C3CA901" w14:textId="77777777" w:rsidR="00111D20" w:rsidRDefault="00111D20" w:rsidP="00B14830">
            <w:pPr>
              <w:pStyle w:val="Style8"/>
              <w:spacing w:beforeLines="0"/>
              <w:rPr>
                <w:rFonts w:ascii="Times New Roman"/>
                <w:sz w:val="21"/>
                <w:szCs w:val="21"/>
              </w:rPr>
            </w:pPr>
          </w:p>
        </w:tc>
      </w:tr>
      <w:tr w:rsidR="00111D20" w14:paraId="74F450B4" w14:textId="77777777" w:rsidTr="00B561BA">
        <w:trPr>
          <w:cantSplit/>
          <w:trHeight w:val="5651"/>
          <w:jc w:val="center"/>
        </w:trPr>
        <w:tc>
          <w:tcPr>
            <w:tcW w:w="9072" w:type="dxa"/>
            <w:gridSpan w:val="4"/>
          </w:tcPr>
          <w:p w14:paraId="524B6895" w14:textId="77777777" w:rsidR="00111D20" w:rsidRDefault="00111D20" w:rsidP="00BF07D0">
            <w:pPr>
              <w:ind w:firstLineChars="100" w:firstLine="210"/>
              <w:rPr>
                <w:color w:val="000000"/>
                <w:szCs w:val="21"/>
              </w:rPr>
            </w:pPr>
          </w:p>
          <w:p w14:paraId="31F7F089" w14:textId="77777777" w:rsidR="00111D20" w:rsidRDefault="00111D20" w:rsidP="00BF07D0">
            <w:pPr>
              <w:ind w:firstLineChars="100" w:firstLine="210"/>
              <w:rPr>
                <w:color w:val="000000"/>
                <w:szCs w:val="21"/>
              </w:rPr>
            </w:pPr>
            <w:r>
              <w:rPr>
                <w:color w:val="000000"/>
                <w:szCs w:val="21"/>
              </w:rPr>
              <w:t>提名意见：</w:t>
            </w:r>
          </w:p>
          <w:p w14:paraId="0178D505" w14:textId="77777777" w:rsidR="0070465C" w:rsidRDefault="0070465C" w:rsidP="00BF07D0">
            <w:pPr>
              <w:ind w:firstLineChars="100" w:firstLine="210"/>
              <w:rPr>
                <w:color w:val="000000"/>
                <w:szCs w:val="21"/>
              </w:rPr>
            </w:pPr>
          </w:p>
          <w:p w14:paraId="639FD090" w14:textId="666B85B1" w:rsidR="00E93478" w:rsidRDefault="00E93478" w:rsidP="00B96978">
            <w:pPr>
              <w:spacing w:line="380" w:lineRule="exact"/>
              <w:ind w:firstLine="505"/>
              <w:rPr>
                <w:color w:val="000000"/>
                <w:szCs w:val="21"/>
              </w:rPr>
            </w:pPr>
            <w:r w:rsidRPr="00E93478">
              <w:rPr>
                <w:color w:val="000000"/>
                <w:szCs w:val="21"/>
              </w:rPr>
              <w:t>候选人围绕国家及我省高端装备与精密制造领域的重大需求，</w:t>
            </w:r>
            <w:proofErr w:type="gramStart"/>
            <w:r w:rsidRPr="00E93478">
              <w:rPr>
                <w:color w:val="000000"/>
                <w:szCs w:val="21"/>
              </w:rPr>
              <w:t>针对难加工材料超</w:t>
            </w:r>
            <w:proofErr w:type="gramEnd"/>
            <w:r w:rsidRPr="00E93478">
              <w:rPr>
                <w:color w:val="000000"/>
                <w:szCs w:val="21"/>
              </w:rPr>
              <w:t>精密切削效率与质量难兼顾、层级微结构表面机械创成一致性差</w:t>
            </w:r>
            <w:r>
              <w:rPr>
                <w:rFonts w:hint="eastAsia"/>
                <w:color w:val="000000"/>
                <w:szCs w:val="21"/>
              </w:rPr>
              <w:t>、甚至</w:t>
            </w:r>
            <w:proofErr w:type="gramStart"/>
            <w:r>
              <w:rPr>
                <w:rFonts w:hint="eastAsia"/>
                <w:color w:val="000000"/>
                <w:szCs w:val="21"/>
              </w:rPr>
              <w:t>难加工</w:t>
            </w:r>
            <w:proofErr w:type="gramEnd"/>
            <w:r w:rsidRPr="00E93478">
              <w:rPr>
                <w:color w:val="000000"/>
                <w:szCs w:val="21"/>
              </w:rPr>
              <w:t>等核心技术瓶颈开展系统研究。在科技成就上，</w:t>
            </w:r>
            <w:r>
              <w:rPr>
                <w:rFonts w:hint="eastAsia"/>
                <w:color w:val="000000"/>
                <w:szCs w:val="21"/>
              </w:rPr>
              <w:t>候选人提出了</w:t>
            </w:r>
            <w:r w:rsidRPr="00B96978">
              <w:rPr>
                <w:rFonts w:hint="eastAsia"/>
                <w:color w:val="000000"/>
                <w:szCs w:val="21"/>
              </w:rPr>
              <w:t>可转位</w:t>
            </w:r>
            <w:r w:rsidRPr="00B96978">
              <w:rPr>
                <w:color w:val="000000"/>
                <w:szCs w:val="21"/>
              </w:rPr>
              <w:t>多自由度刀具位姿解耦伺服调制装置设计架构</w:t>
            </w:r>
            <w:r>
              <w:rPr>
                <w:rFonts w:hint="eastAsia"/>
                <w:color w:val="000000"/>
                <w:szCs w:val="21"/>
              </w:rPr>
              <w:t>，</w:t>
            </w:r>
            <w:r w:rsidRPr="00E93478">
              <w:rPr>
                <w:color w:val="000000"/>
                <w:szCs w:val="21"/>
              </w:rPr>
              <w:t>研制了可转位三自由度高带宽伺服切削装置，</w:t>
            </w:r>
            <w:r>
              <w:rPr>
                <w:rFonts w:hint="eastAsia"/>
                <w:color w:val="000000"/>
                <w:szCs w:val="21"/>
              </w:rPr>
              <w:t>揭示了</w:t>
            </w:r>
            <w:r w:rsidRPr="00B96978">
              <w:rPr>
                <w:color w:val="000000"/>
                <w:szCs w:val="21"/>
              </w:rPr>
              <w:t>多自由度轨迹叠加与空间运动调控</w:t>
            </w:r>
            <w:r>
              <w:rPr>
                <w:rFonts w:hint="eastAsia"/>
                <w:color w:val="000000"/>
                <w:szCs w:val="21"/>
              </w:rPr>
              <w:t>原理</w:t>
            </w:r>
            <w:r w:rsidRPr="00E93478">
              <w:rPr>
                <w:color w:val="000000"/>
                <w:szCs w:val="21"/>
              </w:rPr>
              <w:t>；提出了主动调控微裂纹的高效低损伤加工新方法，突破了传统延性</w:t>
            </w:r>
            <w:proofErr w:type="gramStart"/>
            <w:r w:rsidRPr="00E93478">
              <w:rPr>
                <w:color w:val="000000"/>
                <w:szCs w:val="21"/>
              </w:rPr>
              <w:t>域加工</w:t>
            </w:r>
            <w:proofErr w:type="gramEnd"/>
            <w:r w:rsidRPr="00E93478">
              <w:rPr>
                <w:color w:val="000000"/>
                <w:szCs w:val="21"/>
              </w:rPr>
              <w:t>的理论认知；</w:t>
            </w:r>
            <w:r>
              <w:rPr>
                <w:rFonts w:hint="eastAsia"/>
                <w:color w:val="000000"/>
                <w:szCs w:val="21"/>
              </w:rPr>
              <w:t>分别针对脆性材料和</w:t>
            </w:r>
            <w:proofErr w:type="gramStart"/>
            <w:r>
              <w:rPr>
                <w:rFonts w:hint="eastAsia"/>
                <w:color w:val="000000"/>
                <w:szCs w:val="21"/>
              </w:rPr>
              <w:t>难加工</w:t>
            </w:r>
            <w:proofErr w:type="gramEnd"/>
            <w:r>
              <w:rPr>
                <w:rFonts w:hint="eastAsia"/>
                <w:color w:val="000000"/>
                <w:szCs w:val="21"/>
              </w:rPr>
              <w:t>金属材料</w:t>
            </w:r>
            <w:r w:rsidRPr="00E93478">
              <w:rPr>
                <w:color w:val="000000"/>
                <w:szCs w:val="21"/>
              </w:rPr>
              <w:t>创建了层级微结构</w:t>
            </w:r>
            <w:r>
              <w:rPr>
                <w:rFonts w:hint="eastAsia"/>
                <w:color w:val="000000"/>
                <w:szCs w:val="21"/>
              </w:rPr>
              <w:t>高效低成本制备</w:t>
            </w:r>
            <w:r w:rsidRPr="00E93478">
              <w:rPr>
                <w:color w:val="000000"/>
                <w:szCs w:val="21"/>
              </w:rPr>
              <w:t>新工艺，实现了复杂微结构面的高精度、低成本创成。相关成果获授权国家发明专利</w:t>
            </w:r>
            <w:r w:rsidRPr="00E93478">
              <w:rPr>
                <w:color w:val="000000"/>
                <w:szCs w:val="21"/>
              </w:rPr>
              <w:t>18</w:t>
            </w:r>
            <w:r w:rsidRPr="00E93478">
              <w:rPr>
                <w:color w:val="000000"/>
                <w:szCs w:val="21"/>
              </w:rPr>
              <w:t>项，发表</w:t>
            </w:r>
            <w:r w:rsidRPr="00E93478">
              <w:rPr>
                <w:color w:val="000000"/>
                <w:szCs w:val="21"/>
              </w:rPr>
              <w:t>SCI</w:t>
            </w:r>
            <w:r w:rsidRPr="00E93478">
              <w:rPr>
                <w:color w:val="000000"/>
                <w:szCs w:val="21"/>
              </w:rPr>
              <w:t>论文</w:t>
            </w:r>
            <w:r w:rsidRPr="00E93478">
              <w:rPr>
                <w:color w:val="000000"/>
                <w:szCs w:val="21"/>
              </w:rPr>
              <w:t>48</w:t>
            </w:r>
            <w:r w:rsidRPr="00E93478">
              <w:rPr>
                <w:color w:val="000000"/>
                <w:szCs w:val="21"/>
              </w:rPr>
              <w:t>篇，在精密模具、光学元件等关键零部件加工中成功应用，近三年为企业新增销售额</w:t>
            </w:r>
            <w:r w:rsidR="00E4429C">
              <w:rPr>
                <w:rFonts w:hint="eastAsia"/>
                <w:color w:val="000000"/>
                <w:szCs w:val="21"/>
              </w:rPr>
              <w:t>1.3</w:t>
            </w:r>
            <w:r w:rsidR="00E4429C">
              <w:rPr>
                <w:rFonts w:hint="eastAsia"/>
                <w:color w:val="000000"/>
                <w:szCs w:val="21"/>
              </w:rPr>
              <w:t>亿</w:t>
            </w:r>
            <w:r w:rsidRPr="00E93478">
              <w:rPr>
                <w:color w:val="000000"/>
                <w:szCs w:val="21"/>
              </w:rPr>
              <w:t>元，</w:t>
            </w:r>
            <w:r>
              <w:rPr>
                <w:rFonts w:hint="eastAsia"/>
                <w:color w:val="000000"/>
                <w:szCs w:val="21"/>
              </w:rPr>
              <w:t>新增利润</w:t>
            </w:r>
            <w:r w:rsidR="00E4429C">
              <w:rPr>
                <w:rFonts w:hint="eastAsia"/>
                <w:color w:val="000000"/>
                <w:szCs w:val="21"/>
              </w:rPr>
              <w:t>3382.11</w:t>
            </w:r>
            <w:r w:rsidR="00E4429C">
              <w:rPr>
                <w:rFonts w:hint="eastAsia"/>
                <w:color w:val="000000"/>
                <w:szCs w:val="21"/>
              </w:rPr>
              <w:t>万</w:t>
            </w:r>
            <w:r>
              <w:rPr>
                <w:rFonts w:hint="eastAsia"/>
                <w:color w:val="000000"/>
                <w:szCs w:val="21"/>
              </w:rPr>
              <w:t>元，新增税收</w:t>
            </w:r>
            <w:r w:rsidR="00E4429C">
              <w:rPr>
                <w:rFonts w:hint="eastAsia"/>
                <w:color w:val="000000"/>
                <w:szCs w:val="21"/>
              </w:rPr>
              <w:t>706.9</w:t>
            </w:r>
            <w:r w:rsidR="00E4429C">
              <w:rPr>
                <w:rFonts w:hint="eastAsia"/>
                <w:color w:val="000000"/>
                <w:szCs w:val="21"/>
              </w:rPr>
              <w:t>万</w:t>
            </w:r>
            <w:r>
              <w:rPr>
                <w:rFonts w:hint="eastAsia"/>
                <w:color w:val="000000"/>
                <w:szCs w:val="21"/>
              </w:rPr>
              <w:t>元，</w:t>
            </w:r>
            <w:r w:rsidRPr="00E93478">
              <w:rPr>
                <w:color w:val="000000"/>
                <w:szCs w:val="21"/>
              </w:rPr>
              <w:t>经济社会效益显著。在科学精神与队伍建设方面，候选人治学严谨、勇于开拓，展现出杰出的青年科技人才风貌，已成功培养研究生</w:t>
            </w:r>
            <w:r w:rsidRPr="00E93478">
              <w:rPr>
                <w:color w:val="000000"/>
                <w:szCs w:val="21"/>
              </w:rPr>
              <w:t>8</w:t>
            </w:r>
            <w:r w:rsidRPr="00E93478">
              <w:rPr>
                <w:color w:val="000000"/>
                <w:szCs w:val="21"/>
              </w:rPr>
              <w:t>人，</w:t>
            </w:r>
            <w:r w:rsidR="006A7F3A">
              <w:rPr>
                <w:rFonts w:hint="eastAsia"/>
                <w:color w:val="000000"/>
                <w:szCs w:val="21"/>
              </w:rPr>
              <w:t>牵头获批山东省高等学校青年科技创新团队—“</w:t>
            </w:r>
            <w:r w:rsidR="006A7F3A" w:rsidRPr="006A7F3A">
              <w:rPr>
                <w:color w:val="000000"/>
                <w:szCs w:val="21"/>
              </w:rPr>
              <w:t>高效精密加工技术与装备创新团队</w:t>
            </w:r>
            <w:r w:rsidR="006A7F3A">
              <w:rPr>
                <w:rFonts w:hint="eastAsia"/>
                <w:color w:val="000000"/>
                <w:szCs w:val="21"/>
              </w:rPr>
              <w:t>”，</w:t>
            </w:r>
            <w:r w:rsidRPr="00E93478">
              <w:rPr>
                <w:color w:val="000000"/>
                <w:szCs w:val="21"/>
              </w:rPr>
              <w:t>有力推动了我省超精密伺服装备行业的快速发展。鉴于候选人学术造诣深厚，成果创新性突出且产业化成效显著，完全符合青年奖奖励条件，特此提名。本单位已对候选人相关情况及提名材料进行了严格审核，确认所有提名材料真实有效，相关栏目填写完全符合规范要求。该同志的相关信息已在被提名人所在单位进行了公示，公示期内无异议。</w:t>
            </w:r>
          </w:p>
          <w:p w14:paraId="0FD3962F" w14:textId="0718C738" w:rsidR="00111D20" w:rsidRPr="00B96978" w:rsidRDefault="00111D20" w:rsidP="00BF07D0">
            <w:pPr>
              <w:rPr>
                <w:color w:val="000000"/>
                <w:szCs w:val="21"/>
              </w:rPr>
            </w:pPr>
          </w:p>
          <w:p w14:paraId="35D4464F" w14:textId="77777777" w:rsidR="00111D20" w:rsidRDefault="00111D20" w:rsidP="00BF07D0">
            <w:pPr>
              <w:tabs>
                <w:tab w:val="left" w:pos="726"/>
              </w:tabs>
              <w:rPr>
                <w:color w:val="000000"/>
                <w:szCs w:val="21"/>
              </w:rPr>
            </w:pPr>
          </w:p>
          <w:p w14:paraId="2B9A0DC2" w14:textId="77777777" w:rsidR="00111D20" w:rsidRDefault="00111D20" w:rsidP="00BF07D0">
            <w:pPr>
              <w:tabs>
                <w:tab w:val="left" w:pos="726"/>
              </w:tabs>
              <w:rPr>
                <w:color w:val="000000"/>
                <w:szCs w:val="21"/>
              </w:rPr>
            </w:pPr>
          </w:p>
          <w:p w14:paraId="500E82C6" w14:textId="77777777" w:rsidR="00111D20" w:rsidRDefault="00111D20" w:rsidP="00BF07D0">
            <w:pPr>
              <w:tabs>
                <w:tab w:val="left" w:pos="726"/>
              </w:tabs>
              <w:rPr>
                <w:color w:val="000000"/>
                <w:szCs w:val="21"/>
              </w:rPr>
            </w:pPr>
          </w:p>
          <w:p w14:paraId="57BBC1B7" w14:textId="77777777" w:rsidR="00111D20" w:rsidRDefault="00111D20" w:rsidP="00BF07D0">
            <w:pPr>
              <w:pStyle w:val="Style8"/>
              <w:spacing w:beforeLines="0"/>
              <w:ind w:firstLineChars="200" w:firstLine="420"/>
              <w:jc w:val="both"/>
              <w:rPr>
                <w:rFonts w:ascii="Times New Roman"/>
                <w:sz w:val="21"/>
                <w:szCs w:val="21"/>
              </w:rPr>
            </w:pPr>
            <w:r>
              <w:rPr>
                <w:rFonts w:ascii="Times New Roman"/>
                <w:sz w:val="21"/>
                <w:szCs w:val="21"/>
              </w:rPr>
              <w:t>本单位已于</w:t>
            </w:r>
            <w:r>
              <w:rPr>
                <w:rFonts w:ascii="Times New Roman"/>
                <w:kern w:val="0"/>
                <w:sz w:val="21"/>
                <w:szCs w:val="21"/>
                <w:u w:val="single"/>
              </w:rPr>
              <w:t xml:space="preserve">  </w:t>
            </w:r>
            <w:r>
              <w:rPr>
                <w:rFonts w:ascii="Times New Roman"/>
                <w:sz w:val="21"/>
                <w:szCs w:val="21"/>
              </w:rPr>
              <w:t>年</w:t>
            </w:r>
            <w:r>
              <w:rPr>
                <w:rFonts w:ascii="Times New Roman"/>
                <w:sz w:val="21"/>
                <w:szCs w:val="21"/>
                <w:u w:val="single"/>
              </w:rPr>
              <w:t xml:space="preserve">  </w:t>
            </w:r>
            <w:r>
              <w:rPr>
                <w:rFonts w:ascii="Times New Roman"/>
                <w:sz w:val="21"/>
                <w:szCs w:val="21"/>
              </w:rPr>
              <w:t>月</w:t>
            </w:r>
            <w:r>
              <w:rPr>
                <w:rFonts w:ascii="Times New Roman"/>
                <w:sz w:val="21"/>
                <w:szCs w:val="21"/>
                <w:u w:val="single"/>
              </w:rPr>
              <w:t xml:space="preserve">  </w:t>
            </w:r>
            <w:r>
              <w:rPr>
                <w:rFonts w:ascii="Times New Roman"/>
                <w:sz w:val="21"/>
                <w:szCs w:val="21"/>
              </w:rPr>
              <w:t>日通过</w:t>
            </w:r>
            <w:r>
              <w:rPr>
                <w:rFonts w:ascii="Times New Roman"/>
                <w:sz w:val="21"/>
                <w:szCs w:val="21"/>
                <w:u w:val="single"/>
              </w:rPr>
              <w:t xml:space="preserve">    </w:t>
            </w:r>
            <w:r>
              <w:rPr>
                <w:rFonts w:ascii="Times New Roman"/>
                <w:sz w:val="21"/>
                <w:szCs w:val="21"/>
              </w:rPr>
              <w:t>方式对该候选人进行了公示。</w:t>
            </w:r>
          </w:p>
          <w:p w14:paraId="590376E0" w14:textId="77777777" w:rsidR="00111D20" w:rsidRDefault="00111D20" w:rsidP="00BF07D0">
            <w:pPr>
              <w:ind w:firstLineChars="200" w:firstLine="428"/>
              <w:rPr>
                <w:b/>
                <w:bCs/>
                <w:strike/>
                <w:color w:val="000000"/>
                <w:szCs w:val="21"/>
              </w:rPr>
            </w:pPr>
            <w:r>
              <w:rPr>
                <w:bCs/>
                <w:color w:val="000000"/>
                <w:spacing w:val="2"/>
                <w:szCs w:val="21"/>
              </w:rPr>
              <w:t>提名该同志为</w:t>
            </w:r>
            <w:r>
              <w:rPr>
                <w:bCs/>
                <w:color w:val="000000"/>
                <w:spacing w:val="2"/>
                <w:szCs w:val="21"/>
              </w:rPr>
              <w:t>2026</w:t>
            </w:r>
            <w:r>
              <w:rPr>
                <w:bCs/>
                <w:color w:val="000000"/>
                <w:spacing w:val="2"/>
                <w:szCs w:val="21"/>
              </w:rPr>
              <w:t>年度山东省机械工业科学技术青年奖候选人。</w:t>
            </w:r>
          </w:p>
        </w:tc>
      </w:tr>
      <w:tr w:rsidR="00111D20" w14:paraId="21FE3A0B" w14:textId="77777777" w:rsidTr="00B561BA">
        <w:trPr>
          <w:cantSplit/>
          <w:trHeight w:val="3075"/>
          <w:jc w:val="center"/>
        </w:trPr>
        <w:tc>
          <w:tcPr>
            <w:tcW w:w="9072" w:type="dxa"/>
            <w:gridSpan w:val="4"/>
          </w:tcPr>
          <w:p w14:paraId="5BC907B8" w14:textId="77777777" w:rsidR="00111D20" w:rsidRDefault="00111D20" w:rsidP="00BF07D0">
            <w:pPr>
              <w:pStyle w:val="Style8"/>
              <w:spacing w:beforeLines="0"/>
              <w:rPr>
                <w:rFonts w:ascii="Times New Roman"/>
                <w:sz w:val="21"/>
                <w:szCs w:val="21"/>
              </w:rPr>
            </w:pPr>
          </w:p>
          <w:p w14:paraId="4A3A0146" w14:textId="77777777" w:rsidR="00111D20" w:rsidRDefault="00111D20" w:rsidP="00BF07D0">
            <w:pPr>
              <w:pStyle w:val="Style8"/>
              <w:spacing w:beforeLines="0"/>
              <w:ind w:firstLineChars="200" w:firstLine="422"/>
              <w:jc w:val="left"/>
              <w:rPr>
                <w:rFonts w:ascii="Times New Roman"/>
                <w:color w:val="000000"/>
                <w:sz w:val="21"/>
                <w:szCs w:val="21"/>
              </w:rPr>
            </w:pPr>
            <w:r>
              <w:rPr>
                <w:rFonts w:ascii="Times New Roman"/>
                <w:b/>
                <w:bCs/>
                <w:color w:val="000000"/>
                <w:sz w:val="21"/>
                <w:szCs w:val="21"/>
              </w:rPr>
              <w:t>声明：</w:t>
            </w:r>
            <w:r>
              <w:rPr>
                <w:rFonts w:ascii="Times New Roman"/>
                <w:color w:val="000000"/>
                <w:sz w:val="21"/>
                <w:szCs w:val="21"/>
              </w:rPr>
              <w:t>本单位遵守山东省机械工业</w:t>
            </w:r>
            <w:r>
              <w:rPr>
                <w:rFonts w:ascii="Times New Roman" w:hint="eastAsia"/>
                <w:color w:val="000000"/>
                <w:sz w:val="21"/>
                <w:szCs w:val="21"/>
              </w:rPr>
              <w:t>协会</w:t>
            </w:r>
            <w:r>
              <w:rPr>
                <w:rFonts w:ascii="Times New Roman"/>
                <w:color w:val="000000"/>
                <w:sz w:val="21"/>
                <w:szCs w:val="21"/>
              </w:rPr>
              <w:t>对提名工作的具体要求，履行提名者责任，承诺遵守提名及评审工作纪律，对提名材料的真实性和准确性负责，并按要求对候选人政治、品行、水平、作风、廉洁等情况进行了审核，确认不存在任何违反国家保密相关法律法规或侵犯他人知识产权及其他不得提名的情形。如有材料虚假或违纪行为，愿意承担相应责任并接受相应处理。如产生争议，将负责核实查证并出具调查核实意见。</w:t>
            </w:r>
          </w:p>
          <w:p w14:paraId="2E4FB5B2" w14:textId="77777777" w:rsidR="00111D20" w:rsidRDefault="00111D20" w:rsidP="00BF07D0">
            <w:pPr>
              <w:rPr>
                <w:color w:val="000000"/>
                <w:szCs w:val="21"/>
              </w:rPr>
            </w:pPr>
          </w:p>
          <w:p w14:paraId="42FA2A48" w14:textId="77777777" w:rsidR="00111D20" w:rsidRDefault="00111D20" w:rsidP="00BF07D0">
            <w:pPr>
              <w:ind w:firstLineChars="200" w:firstLine="420"/>
              <w:rPr>
                <w:color w:val="000000"/>
                <w:szCs w:val="21"/>
              </w:rPr>
            </w:pPr>
            <w:r>
              <w:rPr>
                <w:color w:val="000000"/>
                <w:szCs w:val="21"/>
              </w:rPr>
              <w:t>法人代表签名：</w:t>
            </w:r>
            <w:r>
              <w:rPr>
                <w:color w:val="000000"/>
                <w:szCs w:val="21"/>
              </w:rPr>
              <w:t xml:space="preserve">                                          </w:t>
            </w:r>
            <w:r>
              <w:rPr>
                <w:color w:val="000000"/>
                <w:szCs w:val="21"/>
              </w:rPr>
              <w:t>提名单位（盖章）</w:t>
            </w:r>
          </w:p>
          <w:p w14:paraId="1234E3FA" w14:textId="77777777" w:rsidR="00111D20" w:rsidRDefault="00111D20" w:rsidP="00BF07D0">
            <w:pPr>
              <w:ind w:firstLineChars="200" w:firstLine="420"/>
              <w:rPr>
                <w:color w:val="000000"/>
                <w:szCs w:val="21"/>
              </w:rPr>
            </w:pPr>
          </w:p>
          <w:p w14:paraId="121A9CCE" w14:textId="77777777" w:rsidR="00111D20" w:rsidRDefault="00111D20" w:rsidP="00BF07D0">
            <w:pPr>
              <w:spacing w:line="360" w:lineRule="auto"/>
              <w:rPr>
                <w:color w:val="000000"/>
                <w:szCs w:val="21"/>
              </w:rPr>
            </w:pPr>
            <w:r>
              <w:rPr>
                <w:color w:val="000000"/>
                <w:szCs w:val="21"/>
              </w:rPr>
              <w:t xml:space="preserve">          </w:t>
            </w:r>
            <w:r>
              <w:rPr>
                <w:color w:val="000000"/>
                <w:szCs w:val="21"/>
              </w:rPr>
              <w:t>年</w:t>
            </w:r>
            <w:r>
              <w:rPr>
                <w:color w:val="000000"/>
                <w:szCs w:val="21"/>
              </w:rPr>
              <w:t xml:space="preserve">    </w:t>
            </w:r>
            <w:r>
              <w:rPr>
                <w:color w:val="000000"/>
                <w:szCs w:val="21"/>
              </w:rPr>
              <w:t>月</w:t>
            </w:r>
            <w:r>
              <w:rPr>
                <w:color w:val="000000"/>
                <w:szCs w:val="21"/>
              </w:rPr>
              <w:t xml:space="preserve">    </w:t>
            </w:r>
            <w:r>
              <w:rPr>
                <w:color w:val="000000"/>
                <w:szCs w:val="21"/>
              </w:rPr>
              <w:t>日</w:t>
            </w:r>
            <w:r>
              <w:rPr>
                <w:color w:val="000000"/>
                <w:szCs w:val="21"/>
              </w:rPr>
              <w:t xml:space="preserve">                                        </w:t>
            </w:r>
            <w:r>
              <w:rPr>
                <w:color w:val="000000"/>
                <w:szCs w:val="21"/>
              </w:rPr>
              <w:t>年</w:t>
            </w:r>
            <w:r>
              <w:rPr>
                <w:color w:val="000000"/>
                <w:szCs w:val="21"/>
              </w:rPr>
              <w:t xml:space="preserve">    </w:t>
            </w:r>
            <w:r>
              <w:rPr>
                <w:color w:val="000000"/>
                <w:szCs w:val="21"/>
              </w:rPr>
              <w:t>月</w:t>
            </w:r>
            <w:r>
              <w:rPr>
                <w:color w:val="000000"/>
                <w:szCs w:val="21"/>
              </w:rPr>
              <w:t xml:space="preserve">    </w:t>
            </w:r>
            <w:r>
              <w:rPr>
                <w:color w:val="000000"/>
                <w:szCs w:val="21"/>
              </w:rPr>
              <w:t>日</w:t>
            </w:r>
          </w:p>
        </w:tc>
      </w:tr>
    </w:tbl>
    <w:p w14:paraId="31057C1B" w14:textId="77777777" w:rsidR="00111D20" w:rsidRDefault="00111D20" w:rsidP="00111D20">
      <w:pPr>
        <w:pStyle w:val="ae"/>
        <w:ind w:firstLineChars="0" w:firstLine="0"/>
        <w:jc w:val="center"/>
        <w:rPr>
          <w:rFonts w:ascii="Times New Roman"/>
          <w:b/>
          <w:bCs/>
          <w:color w:val="000000"/>
          <w:sz w:val="28"/>
        </w:rPr>
      </w:pPr>
      <w:r>
        <w:rPr>
          <w:rFonts w:ascii="Times New Roman"/>
          <w:color w:val="000000"/>
          <w:sz w:val="28"/>
        </w:rPr>
        <w:br w:type="page"/>
      </w:r>
      <w:r>
        <w:rPr>
          <w:rFonts w:ascii="Times New Roman"/>
          <w:b/>
          <w:bCs/>
          <w:color w:val="000000"/>
          <w:sz w:val="28"/>
        </w:rPr>
        <w:lastRenderedPageBreak/>
        <w:t>三、工作简历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4"/>
        <w:gridCol w:w="3445"/>
        <w:gridCol w:w="2911"/>
      </w:tblGrid>
      <w:tr w:rsidR="00111D20" w14:paraId="17197F67" w14:textId="77777777" w:rsidTr="00C74CFE">
        <w:trPr>
          <w:trHeight w:val="737"/>
        </w:trPr>
        <w:tc>
          <w:tcPr>
            <w:tcW w:w="2364" w:type="dxa"/>
            <w:vAlign w:val="center"/>
          </w:tcPr>
          <w:p w14:paraId="3A76F5EB" w14:textId="77777777" w:rsidR="00111D20" w:rsidRDefault="00111D20" w:rsidP="00BF07D0">
            <w:pPr>
              <w:jc w:val="center"/>
            </w:pPr>
            <w:r>
              <w:t xml:space="preserve"> </w:t>
            </w:r>
            <w:r>
              <w:t>年</w:t>
            </w:r>
            <w:r>
              <w:t xml:space="preserve">  </w:t>
            </w:r>
            <w:r>
              <w:t>月至</w:t>
            </w:r>
            <w:r>
              <w:t xml:space="preserve">  </w:t>
            </w:r>
            <w:r>
              <w:t>年</w:t>
            </w:r>
            <w:r>
              <w:t xml:space="preserve">  </w:t>
            </w:r>
            <w:r>
              <w:t>月</w:t>
            </w:r>
          </w:p>
        </w:tc>
        <w:tc>
          <w:tcPr>
            <w:tcW w:w="3445" w:type="dxa"/>
            <w:vAlign w:val="center"/>
          </w:tcPr>
          <w:p w14:paraId="00C5179C" w14:textId="77777777" w:rsidR="00111D20" w:rsidRDefault="00111D20" w:rsidP="00BF07D0">
            <w:pPr>
              <w:jc w:val="center"/>
            </w:pPr>
            <w:r>
              <w:t>工作单位</w:t>
            </w:r>
          </w:p>
        </w:tc>
        <w:tc>
          <w:tcPr>
            <w:tcW w:w="2911" w:type="dxa"/>
            <w:vAlign w:val="center"/>
          </w:tcPr>
          <w:p w14:paraId="242769FB" w14:textId="77777777" w:rsidR="00111D20" w:rsidRDefault="00111D20" w:rsidP="00BF07D0">
            <w:pPr>
              <w:jc w:val="center"/>
            </w:pPr>
            <w:r>
              <w:t>职务、职称</w:t>
            </w:r>
          </w:p>
        </w:tc>
      </w:tr>
      <w:tr w:rsidR="00C74CFE" w14:paraId="340541B3" w14:textId="77777777" w:rsidTr="00C74CFE">
        <w:trPr>
          <w:trHeight w:val="737"/>
        </w:trPr>
        <w:tc>
          <w:tcPr>
            <w:tcW w:w="2364" w:type="dxa"/>
            <w:vAlign w:val="center"/>
          </w:tcPr>
          <w:p w14:paraId="483960C1" w14:textId="26F9A9CB" w:rsidR="00C74CFE" w:rsidRPr="0013428D" w:rsidRDefault="00C74CFE" w:rsidP="00C74CFE">
            <w:pPr>
              <w:jc w:val="center"/>
            </w:pPr>
            <w:r w:rsidRPr="0013428D">
              <w:t>2023</w:t>
            </w:r>
            <w:r w:rsidRPr="0013428D">
              <w:t>年</w:t>
            </w:r>
            <w:r w:rsidRPr="0013428D">
              <w:t>7</w:t>
            </w:r>
            <w:r w:rsidRPr="0013428D">
              <w:t>月至今</w:t>
            </w:r>
          </w:p>
        </w:tc>
        <w:tc>
          <w:tcPr>
            <w:tcW w:w="3445" w:type="dxa"/>
            <w:vAlign w:val="center"/>
          </w:tcPr>
          <w:p w14:paraId="5C41B580" w14:textId="52F3AA6F" w:rsidR="00C74CFE" w:rsidRPr="0013428D" w:rsidRDefault="00C74CFE" w:rsidP="00C74CFE">
            <w:pPr>
              <w:jc w:val="center"/>
            </w:pPr>
            <w:r w:rsidRPr="0013428D">
              <w:t>山东理工大学</w:t>
            </w:r>
          </w:p>
        </w:tc>
        <w:tc>
          <w:tcPr>
            <w:tcW w:w="2911" w:type="dxa"/>
            <w:vAlign w:val="center"/>
          </w:tcPr>
          <w:p w14:paraId="5FDCC883" w14:textId="68DE4E6C" w:rsidR="00C74CFE" w:rsidRPr="0013428D" w:rsidRDefault="00C74CFE" w:rsidP="00C74CFE">
            <w:pPr>
              <w:jc w:val="center"/>
            </w:pPr>
            <w:r w:rsidRPr="0013428D">
              <w:t>系副主任、副教授</w:t>
            </w:r>
          </w:p>
        </w:tc>
      </w:tr>
      <w:tr w:rsidR="00C74CFE" w14:paraId="145B5E94" w14:textId="77777777" w:rsidTr="00C74CFE">
        <w:trPr>
          <w:trHeight w:val="737"/>
        </w:trPr>
        <w:tc>
          <w:tcPr>
            <w:tcW w:w="2364" w:type="dxa"/>
            <w:vAlign w:val="center"/>
          </w:tcPr>
          <w:p w14:paraId="48B65063" w14:textId="337366DE" w:rsidR="00C74CFE" w:rsidRPr="0013428D" w:rsidRDefault="00C74CFE" w:rsidP="00C74CFE">
            <w:pPr>
              <w:jc w:val="center"/>
            </w:pPr>
            <w:r w:rsidRPr="0013428D">
              <w:t>2025</w:t>
            </w:r>
            <w:r w:rsidRPr="0013428D">
              <w:t>年</w:t>
            </w:r>
            <w:r w:rsidRPr="0013428D">
              <w:t>12</w:t>
            </w:r>
            <w:r w:rsidRPr="0013428D">
              <w:t>月至</w:t>
            </w:r>
            <w:r w:rsidRPr="0013428D">
              <w:t>2026</w:t>
            </w:r>
            <w:r w:rsidRPr="0013428D">
              <w:t>年</w:t>
            </w:r>
            <w:r w:rsidRPr="0013428D">
              <w:t>12</w:t>
            </w:r>
            <w:r w:rsidRPr="0013428D">
              <w:t>月</w:t>
            </w:r>
          </w:p>
        </w:tc>
        <w:tc>
          <w:tcPr>
            <w:tcW w:w="3445" w:type="dxa"/>
            <w:vAlign w:val="center"/>
          </w:tcPr>
          <w:p w14:paraId="1536B012" w14:textId="6D3E201F" w:rsidR="00C74CFE" w:rsidRPr="0013428D" w:rsidRDefault="00C74CFE" w:rsidP="00C74CFE">
            <w:pPr>
              <w:jc w:val="center"/>
            </w:pPr>
            <w:r w:rsidRPr="0013428D">
              <w:t>英国诺丁汉大学</w:t>
            </w:r>
          </w:p>
        </w:tc>
        <w:tc>
          <w:tcPr>
            <w:tcW w:w="2911" w:type="dxa"/>
            <w:vAlign w:val="center"/>
          </w:tcPr>
          <w:p w14:paraId="6E0D6EAA" w14:textId="03633E6D" w:rsidR="00C74CFE" w:rsidRPr="0013428D" w:rsidRDefault="00C74CFE" w:rsidP="00C74CFE">
            <w:pPr>
              <w:jc w:val="center"/>
            </w:pPr>
            <w:r w:rsidRPr="0013428D">
              <w:t>访问学者</w:t>
            </w:r>
          </w:p>
        </w:tc>
      </w:tr>
      <w:tr w:rsidR="00C74CFE" w14:paraId="144FD322" w14:textId="77777777" w:rsidTr="00C74CFE">
        <w:trPr>
          <w:trHeight w:val="737"/>
        </w:trPr>
        <w:tc>
          <w:tcPr>
            <w:tcW w:w="2364" w:type="dxa"/>
            <w:vAlign w:val="center"/>
          </w:tcPr>
          <w:p w14:paraId="1048201F" w14:textId="115E8423" w:rsidR="00C74CFE" w:rsidRPr="0013428D" w:rsidRDefault="00C74CFE" w:rsidP="00C74CFE">
            <w:pPr>
              <w:jc w:val="center"/>
            </w:pPr>
            <w:r w:rsidRPr="0013428D">
              <w:t>2024</w:t>
            </w:r>
            <w:r w:rsidRPr="0013428D">
              <w:t>年</w:t>
            </w:r>
            <w:r w:rsidRPr="0013428D">
              <w:t>7</w:t>
            </w:r>
            <w:r w:rsidRPr="0013428D">
              <w:t>月至今</w:t>
            </w:r>
          </w:p>
        </w:tc>
        <w:tc>
          <w:tcPr>
            <w:tcW w:w="3445" w:type="dxa"/>
            <w:vAlign w:val="center"/>
          </w:tcPr>
          <w:p w14:paraId="3A04FC43" w14:textId="7E110E6D" w:rsidR="00C74CFE" w:rsidRPr="0013428D" w:rsidRDefault="00C74CFE" w:rsidP="00C74CFE">
            <w:pPr>
              <w:jc w:val="center"/>
            </w:pPr>
            <w:r w:rsidRPr="0013428D">
              <w:t>山东中际智能装备有限公司</w:t>
            </w:r>
            <w:r w:rsidR="0013428D">
              <w:rPr>
                <w:rFonts w:hint="eastAsia"/>
              </w:rPr>
              <w:t>博士后工作站</w:t>
            </w:r>
          </w:p>
        </w:tc>
        <w:tc>
          <w:tcPr>
            <w:tcW w:w="2911" w:type="dxa"/>
            <w:vAlign w:val="center"/>
          </w:tcPr>
          <w:p w14:paraId="6C4E5640" w14:textId="56CC60A7" w:rsidR="00C74CFE" w:rsidRPr="0013428D" w:rsidRDefault="00C74CFE" w:rsidP="00C74CFE">
            <w:pPr>
              <w:jc w:val="center"/>
            </w:pPr>
            <w:r w:rsidRPr="0013428D">
              <w:t>博士后</w:t>
            </w:r>
          </w:p>
        </w:tc>
      </w:tr>
      <w:tr w:rsidR="00C74CFE" w14:paraId="4F6929F6" w14:textId="77777777" w:rsidTr="00C74CFE">
        <w:trPr>
          <w:trHeight w:val="737"/>
        </w:trPr>
        <w:tc>
          <w:tcPr>
            <w:tcW w:w="2364" w:type="dxa"/>
            <w:vAlign w:val="center"/>
          </w:tcPr>
          <w:p w14:paraId="556378D2" w14:textId="249B3E37" w:rsidR="00C74CFE" w:rsidRPr="0013428D" w:rsidRDefault="0013428D" w:rsidP="00C74CFE">
            <w:pPr>
              <w:jc w:val="center"/>
            </w:pPr>
            <w:r w:rsidRPr="0013428D">
              <w:t>2020</w:t>
            </w:r>
            <w:r w:rsidRPr="0013428D">
              <w:t>年</w:t>
            </w:r>
            <w:r w:rsidRPr="0013428D">
              <w:t>10</w:t>
            </w:r>
            <w:r w:rsidRPr="0013428D">
              <w:t>月</w:t>
            </w:r>
            <w:r>
              <w:rPr>
                <w:rFonts w:hint="eastAsia"/>
              </w:rPr>
              <w:t>至</w:t>
            </w:r>
            <w:r w:rsidRPr="0013428D">
              <w:t>2023</w:t>
            </w:r>
            <w:r w:rsidRPr="0013428D">
              <w:t>年</w:t>
            </w:r>
            <w:r w:rsidRPr="0013428D">
              <w:t>9</w:t>
            </w:r>
            <w:r w:rsidRPr="0013428D">
              <w:t>月</w:t>
            </w:r>
          </w:p>
        </w:tc>
        <w:tc>
          <w:tcPr>
            <w:tcW w:w="3445" w:type="dxa"/>
            <w:vAlign w:val="center"/>
          </w:tcPr>
          <w:p w14:paraId="641EF657" w14:textId="37CA9FE0" w:rsidR="00C74CFE" w:rsidRPr="0013428D" w:rsidRDefault="0013428D" w:rsidP="00C74CFE">
            <w:pPr>
              <w:jc w:val="center"/>
            </w:pPr>
            <w:r w:rsidRPr="0013428D">
              <w:t>山东理工大学</w:t>
            </w:r>
            <w:r>
              <w:rPr>
                <w:rFonts w:hint="eastAsia"/>
              </w:rPr>
              <w:t>机械工程博士后流动站</w:t>
            </w:r>
          </w:p>
        </w:tc>
        <w:tc>
          <w:tcPr>
            <w:tcW w:w="2911" w:type="dxa"/>
            <w:vAlign w:val="center"/>
          </w:tcPr>
          <w:p w14:paraId="12DD5095" w14:textId="1AE56568" w:rsidR="00C74CFE" w:rsidRPr="0013428D" w:rsidRDefault="0013428D" w:rsidP="00C74CFE">
            <w:pPr>
              <w:jc w:val="center"/>
            </w:pPr>
            <w:r w:rsidRPr="0013428D">
              <w:t>博士后</w:t>
            </w:r>
          </w:p>
        </w:tc>
      </w:tr>
      <w:tr w:rsidR="000765F5" w14:paraId="5E6E0EB8" w14:textId="77777777" w:rsidTr="00C74CFE">
        <w:trPr>
          <w:trHeight w:val="737"/>
        </w:trPr>
        <w:tc>
          <w:tcPr>
            <w:tcW w:w="2364" w:type="dxa"/>
            <w:vAlign w:val="center"/>
          </w:tcPr>
          <w:p w14:paraId="107BA74C" w14:textId="5AD8B613" w:rsidR="000765F5" w:rsidRPr="0013428D" w:rsidRDefault="000765F5" w:rsidP="000765F5">
            <w:pPr>
              <w:jc w:val="center"/>
            </w:pPr>
            <w:r w:rsidRPr="0013428D">
              <w:t>2020</w:t>
            </w:r>
            <w:r w:rsidRPr="0013428D">
              <w:t>年</w:t>
            </w:r>
            <w:r w:rsidRPr="0013428D">
              <w:t>9</w:t>
            </w:r>
            <w:r w:rsidRPr="0013428D">
              <w:t>月至</w:t>
            </w:r>
            <w:r w:rsidRPr="0013428D">
              <w:t>2023</w:t>
            </w:r>
            <w:r w:rsidRPr="0013428D">
              <w:t>年</w:t>
            </w:r>
            <w:r w:rsidRPr="0013428D">
              <w:t>7</w:t>
            </w:r>
            <w:r w:rsidRPr="0013428D">
              <w:t>月</w:t>
            </w:r>
          </w:p>
        </w:tc>
        <w:tc>
          <w:tcPr>
            <w:tcW w:w="3445" w:type="dxa"/>
            <w:vAlign w:val="center"/>
          </w:tcPr>
          <w:p w14:paraId="72CDDBC8" w14:textId="46CDEB57" w:rsidR="000765F5" w:rsidRPr="0013428D" w:rsidRDefault="000765F5" w:rsidP="000765F5">
            <w:pPr>
              <w:jc w:val="center"/>
            </w:pPr>
            <w:r w:rsidRPr="0013428D">
              <w:t>山东理工大学</w:t>
            </w:r>
          </w:p>
        </w:tc>
        <w:tc>
          <w:tcPr>
            <w:tcW w:w="2911" w:type="dxa"/>
            <w:vAlign w:val="center"/>
          </w:tcPr>
          <w:p w14:paraId="5E758B4E" w14:textId="64CA4CC8" w:rsidR="000765F5" w:rsidRPr="0013428D" w:rsidRDefault="000765F5" w:rsidP="000765F5">
            <w:pPr>
              <w:jc w:val="center"/>
            </w:pPr>
            <w:r w:rsidRPr="0013428D">
              <w:t>系副主任、讲师</w:t>
            </w:r>
          </w:p>
        </w:tc>
      </w:tr>
    </w:tbl>
    <w:p w14:paraId="20783769" w14:textId="77777777" w:rsidR="00111D20" w:rsidRDefault="00111D20" w:rsidP="00111D20">
      <w:pPr>
        <w:rPr>
          <w:b/>
          <w:color w:val="000000"/>
          <w:sz w:val="28"/>
        </w:rPr>
      </w:pPr>
      <w:r>
        <w:rPr>
          <w:b/>
          <w:color w:val="000000"/>
          <w:sz w:val="28"/>
        </w:rPr>
        <w:br w:type="page"/>
      </w:r>
    </w:p>
    <w:p w14:paraId="3EF275EF" w14:textId="77777777" w:rsidR="00111D20" w:rsidRDefault="00111D20" w:rsidP="00111D20">
      <w:pPr>
        <w:pStyle w:val="ae"/>
        <w:ind w:firstLineChars="0" w:firstLine="0"/>
        <w:jc w:val="center"/>
        <w:rPr>
          <w:rFonts w:ascii="Times New Roman"/>
          <w:b/>
          <w:color w:val="000000"/>
          <w:sz w:val="28"/>
        </w:rPr>
      </w:pPr>
      <w:r>
        <w:rPr>
          <w:rFonts w:ascii="Times New Roman"/>
          <w:b/>
          <w:color w:val="000000"/>
          <w:sz w:val="28"/>
        </w:rPr>
        <w:lastRenderedPageBreak/>
        <w:t>四、候选人主要科技成就与贡献</w:t>
      </w:r>
    </w:p>
    <w:p w14:paraId="6E0B1C34" w14:textId="77777777" w:rsidR="00111D20" w:rsidRDefault="00111D20" w:rsidP="00111D20">
      <w:pPr>
        <w:pStyle w:val="ae"/>
        <w:ind w:firstLine="420"/>
        <w:rPr>
          <w:rFonts w:ascii="Times New Roman"/>
          <w:b/>
          <w:color w:val="000000"/>
          <w:sz w:val="21"/>
          <w:szCs w:val="21"/>
        </w:rPr>
      </w:pPr>
      <w:r>
        <w:rPr>
          <w:rFonts w:ascii="Times New Roman"/>
          <w:color w:val="000000"/>
          <w:sz w:val="21"/>
          <w:szCs w:val="21"/>
        </w:rPr>
        <w:t>（限</w:t>
      </w:r>
      <w:r>
        <w:rPr>
          <w:rFonts w:ascii="Times New Roman"/>
          <w:color w:val="000000"/>
          <w:sz w:val="21"/>
          <w:szCs w:val="21"/>
        </w:rPr>
        <w:t>5</w:t>
      </w:r>
      <w:r>
        <w:rPr>
          <w:rFonts w:ascii="Times New Roman"/>
          <w:color w:val="000000"/>
          <w:sz w:val="21"/>
          <w:szCs w:val="21"/>
        </w:rPr>
        <w:t>页。请如实客观地填写候选人从开始工作起至今，为山东省机械工业科学技术事业发展所做的创造性工作；简明扼要表述以候选人为主完成的科学发现、技术发明或技术创新要点以及在推动基础研究、技术开发与产业化、企业创新创业等方面</w:t>
      </w:r>
      <w:proofErr w:type="gramStart"/>
      <w:r>
        <w:rPr>
          <w:rFonts w:ascii="Times New Roman"/>
          <w:color w:val="000000"/>
          <w:sz w:val="21"/>
          <w:szCs w:val="21"/>
        </w:rPr>
        <w:t>作出</w:t>
      </w:r>
      <w:proofErr w:type="gramEnd"/>
      <w:r>
        <w:rPr>
          <w:rFonts w:ascii="Times New Roman"/>
          <w:color w:val="000000"/>
          <w:sz w:val="21"/>
          <w:szCs w:val="21"/>
        </w:rPr>
        <w:t>的贡献；注：请以附表形式列出不超过</w:t>
      </w:r>
      <w:r>
        <w:rPr>
          <w:rFonts w:ascii="Times New Roman"/>
          <w:color w:val="000000"/>
          <w:sz w:val="21"/>
          <w:szCs w:val="21"/>
        </w:rPr>
        <w:t>10</w:t>
      </w:r>
      <w:r>
        <w:rPr>
          <w:rFonts w:ascii="Times New Roman"/>
          <w:color w:val="000000"/>
          <w:sz w:val="21"/>
          <w:szCs w:val="21"/>
        </w:rPr>
        <w:t>项候选人牵头或参与完成的重大科技任务，并注明候选人主要作用与贡献。）</w:t>
      </w:r>
    </w:p>
    <w:p w14:paraId="61E788E4" w14:textId="77777777" w:rsidR="00D16302" w:rsidRDefault="00D16302" w:rsidP="0067235B">
      <w:pPr>
        <w:spacing w:line="380" w:lineRule="exact"/>
        <w:ind w:firstLine="505"/>
        <w:rPr>
          <w:rFonts w:ascii="宋体" w:hAnsi="宋体"/>
          <w:sz w:val="24"/>
        </w:rPr>
      </w:pPr>
      <w:r w:rsidRPr="005566F3">
        <w:rPr>
          <w:rFonts w:ascii="宋体" w:hAnsi="宋体"/>
          <w:sz w:val="24"/>
        </w:rPr>
        <w:t>候选人深耕高端精密</w:t>
      </w:r>
      <w:r>
        <w:rPr>
          <w:rFonts w:ascii="宋体" w:hAnsi="宋体" w:hint="eastAsia"/>
          <w:sz w:val="24"/>
        </w:rPr>
        <w:t>/超精密</w:t>
      </w:r>
      <w:r w:rsidRPr="005566F3">
        <w:rPr>
          <w:rFonts w:ascii="宋体" w:hAnsi="宋体"/>
          <w:sz w:val="24"/>
        </w:rPr>
        <w:t>制造领域，</w:t>
      </w:r>
      <w:r>
        <w:rPr>
          <w:rFonts w:ascii="宋体" w:hAnsi="宋体" w:hint="eastAsia"/>
          <w:sz w:val="24"/>
        </w:rPr>
        <w:t>研究方向聚焦于</w:t>
      </w:r>
      <w:proofErr w:type="gramStart"/>
      <w:r>
        <w:rPr>
          <w:rFonts w:ascii="宋体" w:hAnsi="宋体" w:hint="eastAsia"/>
          <w:sz w:val="24"/>
        </w:rPr>
        <w:t>难加工</w:t>
      </w:r>
      <w:proofErr w:type="gramEnd"/>
      <w:r>
        <w:rPr>
          <w:rFonts w:ascii="宋体" w:hAnsi="宋体" w:hint="eastAsia"/>
          <w:sz w:val="24"/>
        </w:rPr>
        <w:t>材料的</w:t>
      </w:r>
      <w:r w:rsidRPr="003251F6">
        <w:rPr>
          <w:rFonts w:ascii="宋体" w:hAnsi="宋体" w:hint="eastAsia"/>
          <w:sz w:val="24"/>
        </w:rPr>
        <w:t>超精密加工</w:t>
      </w:r>
      <w:r>
        <w:rPr>
          <w:rFonts w:ascii="宋体" w:hAnsi="宋体" w:hint="eastAsia"/>
          <w:sz w:val="24"/>
        </w:rPr>
        <w:t>技术革新、工艺优化与装备研制。在能场辅助超精密加工伺服装备、硬</w:t>
      </w:r>
      <w:proofErr w:type="gramStart"/>
      <w:r>
        <w:rPr>
          <w:rFonts w:ascii="宋体" w:hAnsi="宋体" w:hint="eastAsia"/>
          <w:sz w:val="24"/>
        </w:rPr>
        <w:t>脆材料</w:t>
      </w:r>
      <w:proofErr w:type="gramEnd"/>
      <w:r>
        <w:rPr>
          <w:rFonts w:ascii="宋体" w:hAnsi="宋体" w:hint="eastAsia"/>
          <w:sz w:val="24"/>
        </w:rPr>
        <w:t>高效低损伤加工、分级</w:t>
      </w:r>
      <w:proofErr w:type="gramStart"/>
      <w:r>
        <w:rPr>
          <w:rFonts w:ascii="宋体" w:hAnsi="宋体" w:hint="eastAsia"/>
          <w:sz w:val="24"/>
        </w:rPr>
        <w:t>微纳结构</w:t>
      </w:r>
      <w:proofErr w:type="gramEnd"/>
      <w:r>
        <w:rPr>
          <w:rFonts w:ascii="宋体" w:hAnsi="宋体" w:hint="eastAsia"/>
          <w:sz w:val="24"/>
        </w:rPr>
        <w:t>表面制备、金属材料表面强化精整及精密驱动等方面</w:t>
      </w:r>
      <w:r w:rsidRPr="003251F6">
        <w:rPr>
          <w:rFonts w:ascii="宋体" w:hAnsi="宋体" w:hint="eastAsia"/>
          <w:sz w:val="24"/>
        </w:rPr>
        <w:t>进行了系统深入研究。围绕国家高端装备制造及精密制造领域对高性能加工技术与核心功能部件的需求，在理论分析、关键技术突破、装备研制及工艺应用等方面开展了</w:t>
      </w:r>
      <w:r w:rsidRPr="00716F53">
        <w:rPr>
          <w:rFonts w:ascii="宋体" w:hAnsi="宋体"/>
          <w:sz w:val="24"/>
        </w:rPr>
        <w:t>系列原创</w:t>
      </w:r>
      <w:r w:rsidRPr="003251F6">
        <w:rPr>
          <w:rFonts w:ascii="宋体" w:hAnsi="宋体" w:hint="eastAsia"/>
          <w:sz w:val="24"/>
        </w:rPr>
        <w:t>性工作，</w:t>
      </w:r>
      <w:r>
        <w:rPr>
          <w:rFonts w:ascii="宋体" w:hAnsi="宋体" w:hint="eastAsia"/>
          <w:sz w:val="24"/>
        </w:rPr>
        <w:t>具体研究思路与主要创新如图1所示，</w:t>
      </w:r>
      <w:r w:rsidRPr="003251F6">
        <w:rPr>
          <w:rFonts w:ascii="宋体" w:hAnsi="宋体" w:hint="eastAsia"/>
          <w:sz w:val="24"/>
        </w:rPr>
        <w:t>为山东省机械工业科学技术发展和高端制造技术进步</w:t>
      </w:r>
      <w:proofErr w:type="gramStart"/>
      <w:r w:rsidRPr="003251F6">
        <w:rPr>
          <w:rFonts w:ascii="宋体" w:hAnsi="宋体" w:hint="eastAsia"/>
          <w:sz w:val="24"/>
        </w:rPr>
        <w:t>作出</w:t>
      </w:r>
      <w:proofErr w:type="gramEnd"/>
      <w:r w:rsidRPr="003251F6">
        <w:rPr>
          <w:rFonts w:ascii="宋体" w:hAnsi="宋体" w:hint="eastAsia"/>
          <w:sz w:val="24"/>
        </w:rPr>
        <w:t>了积极贡献</w:t>
      </w:r>
      <w:r>
        <w:rPr>
          <w:rFonts w:ascii="宋体" w:hAnsi="宋体" w:hint="eastAsia"/>
          <w:sz w:val="24"/>
        </w:rPr>
        <w:t>。</w:t>
      </w:r>
    </w:p>
    <w:p w14:paraId="405CD5E0" w14:textId="10FC9EAA" w:rsidR="00D16302" w:rsidRDefault="00BC0FCA" w:rsidP="00D16302">
      <w:pPr>
        <w:spacing w:line="360" w:lineRule="auto"/>
        <w:jc w:val="center"/>
        <w:rPr>
          <w:rFonts w:ascii="宋体" w:hAnsi="宋体"/>
          <w:sz w:val="24"/>
        </w:rPr>
      </w:pPr>
      <w:r>
        <w:rPr>
          <w:rFonts w:ascii="宋体" w:hAnsi="宋体"/>
          <w:noProof/>
          <w:sz w:val="24"/>
        </w:rPr>
        <w:drawing>
          <wp:inline distT="0" distB="0" distL="0" distR="0" wp14:anchorId="465F8B84" wp14:editId="02BB9651">
            <wp:extent cx="4914841" cy="5264547"/>
            <wp:effectExtent l="0" t="0" r="635" b="0"/>
            <wp:docPr id="44845460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454607" name="图片 44845460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86144" cy="5340924"/>
                    </a:xfrm>
                    <a:prstGeom prst="rect">
                      <a:avLst/>
                    </a:prstGeom>
                  </pic:spPr>
                </pic:pic>
              </a:graphicData>
            </a:graphic>
          </wp:inline>
        </w:drawing>
      </w:r>
    </w:p>
    <w:p w14:paraId="4485BD87" w14:textId="6E5F19EA" w:rsidR="00D16302" w:rsidRPr="001641D2" w:rsidRDefault="00D16302" w:rsidP="00563963">
      <w:pPr>
        <w:jc w:val="center"/>
        <w:rPr>
          <w:rFonts w:ascii="宋体" w:hAnsi="宋体"/>
          <w:szCs w:val="21"/>
        </w:rPr>
      </w:pPr>
      <w:r w:rsidRPr="00097F83">
        <w:rPr>
          <w:rFonts w:hint="eastAsia"/>
          <w:b/>
          <w:color w:val="000000"/>
          <w:szCs w:val="21"/>
        </w:rPr>
        <w:t>图</w:t>
      </w:r>
      <w:r w:rsidRPr="00097F83">
        <w:rPr>
          <w:rFonts w:hint="eastAsia"/>
          <w:b/>
          <w:color w:val="000000"/>
          <w:szCs w:val="21"/>
        </w:rPr>
        <w:t>1</w:t>
      </w:r>
      <w:r w:rsidR="00097F83">
        <w:rPr>
          <w:rFonts w:hint="eastAsia"/>
          <w:b/>
          <w:color w:val="000000"/>
          <w:szCs w:val="21"/>
        </w:rPr>
        <w:t xml:space="preserve"> </w:t>
      </w:r>
      <w:r w:rsidRPr="001641D2">
        <w:rPr>
          <w:rFonts w:ascii="宋体" w:hAnsi="宋体" w:hint="eastAsia"/>
          <w:szCs w:val="21"/>
        </w:rPr>
        <w:t>整体研究思路及主要创新</w:t>
      </w:r>
    </w:p>
    <w:p w14:paraId="0A7B71EA" w14:textId="77777777" w:rsidR="00D16302" w:rsidRDefault="00D16302" w:rsidP="0067235B">
      <w:pPr>
        <w:spacing w:line="380" w:lineRule="exact"/>
        <w:ind w:firstLine="505"/>
        <w:rPr>
          <w:rFonts w:ascii="宋体" w:hAnsi="宋体"/>
          <w:sz w:val="24"/>
        </w:rPr>
      </w:pPr>
      <w:r w:rsidRPr="00716F53">
        <w:rPr>
          <w:rFonts w:ascii="宋体" w:hAnsi="宋体"/>
          <w:sz w:val="24"/>
        </w:rPr>
        <w:t>相关研究突破了</w:t>
      </w:r>
      <w:r>
        <w:rPr>
          <w:rFonts w:ascii="宋体" w:hAnsi="宋体" w:hint="eastAsia"/>
          <w:sz w:val="24"/>
        </w:rPr>
        <w:t>硬脆单晶材料</w:t>
      </w:r>
      <w:r w:rsidRPr="00716F53">
        <w:rPr>
          <w:rFonts w:ascii="宋体" w:hAnsi="宋体"/>
          <w:sz w:val="24"/>
        </w:rPr>
        <w:t>传统延性</w:t>
      </w:r>
      <w:proofErr w:type="gramStart"/>
      <w:r w:rsidRPr="00716F53">
        <w:rPr>
          <w:rFonts w:ascii="宋体" w:hAnsi="宋体"/>
          <w:sz w:val="24"/>
        </w:rPr>
        <w:t>域加工</w:t>
      </w:r>
      <w:proofErr w:type="gramEnd"/>
      <w:r w:rsidRPr="00716F53">
        <w:rPr>
          <w:rFonts w:ascii="宋体" w:hAnsi="宋体"/>
          <w:sz w:val="24"/>
        </w:rPr>
        <w:t>窗口局限于</w:t>
      </w:r>
      <w:proofErr w:type="gramStart"/>
      <w:r w:rsidRPr="00716F53">
        <w:rPr>
          <w:rFonts w:ascii="宋体" w:hAnsi="宋体"/>
          <w:sz w:val="24"/>
        </w:rPr>
        <w:t>脆塑转变</w:t>
      </w:r>
      <w:proofErr w:type="gramEnd"/>
      <w:r w:rsidRPr="00716F53">
        <w:rPr>
          <w:rFonts w:ascii="宋体" w:hAnsi="宋体"/>
          <w:sz w:val="24"/>
        </w:rPr>
        <w:t>临界切</w:t>
      </w:r>
      <w:proofErr w:type="gramStart"/>
      <w:r w:rsidRPr="00716F53">
        <w:rPr>
          <w:rFonts w:ascii="宋体" w:hAnsi="宋体"/>
          <w:sz w:val="24"/>
        </w:rPr>
        <w:t>深范</w:t>
      </w:r>
      <w:r w:rsidRPr="00716F53">
        <w:rPr>
          <w:rFonts w:ascii="宋体" w:hAnsi="宋体"/>
          <w:sz w:val="24"/>
        </w:rPr>
        <w:lastRenderedPageBreak/>
        <w:t>围</w:t>
      </w:r>
      <w:proofErr w:type="gramEnd"/>
      <w:r w:rsidRPr="00716F53">
        <w:rPr>
          <w:rFonts w:ascii="宋体" w:hAnsi="宋体"/>
          <w:sz w:val="24"/>
        </w:rPr>
        <w:t>内的限制，实现了硬</w:t>
      </w:r>
      <w:proofErr w:type="gramStart"/>
      <w:r w:rsidRPr="00716F53">
        <w:rPr>
          <w:rFonts w:ascii="宋体" w:hAnsi="宋体"/>
          <w:sz w:val="24"/>
        </w:rPr>
        <w:t>脆材料超</w:t>
      </w:r>
      <w:proofErr w:type="gramEnd"/>
      <w:r w:rsidRPr="00716F53">
        <w:rPr>
          <w:rFonts w:ascii="宋体" w:hAnsi="宋体"/>
          <w:sz w:val="24"/>
        </w:rPr>
        <w:t>临界切深条件下的</w:t>
      </w:r>
      <w:r>
        <w:rPr>
          <w:rFonts w:ascii="宋体" w:hAnsi="宋体" w:hint="eastAsia"/>
          <w:sz w:val="24"/>
        </w:rPr>
        <w:t>近延性</w:t>
      </w:r>
      <w:r w:rsidRPr="00716F53">
        <w:rPr>
          <w:rFonts w:ascii="宋体" w:hAnsi="宋体"/>
          <w:sz w:val="24"/>
        </w:rPr>
        <w:t>低损伤加工；突破了传统层级微结构</w:t>
      </w:r>
      <w:r>
        <w:rPr>
          <w:rFonts w:ascii="宋体" w:hAnsi="宋体" w:hint="eastAsia"/>
          <w:sz w:val="24"/>
        </w:rPr>
        <w:t>机械加工层级特征尺度连续性差、加工柔度低（金属材料），甚至难以加工（硬脆材料）的问题</w:t>
      </w:r>
      <w:r w:rsidRPr="00716F53">
        <w:rPr>
          <w:rFonts w:ascii="宋体" w:hAnsi="宋体"/>
          <w:sz w:val="24"/>
        </w:rPr>
        <w:t>，实现了</w:t>
      </w:r>
      <w:r>
        <w:rPr>
          <w:rFonts w:ascii="宋体" w:hAnsi="宋体" w:hint="eastAsia"/>
          <w:sz w:val="24"/>
        </w:rPr>
        <w:t>金属材料</w:t>
      </w:r>
      <w:r w:rsidRPr="00716F53">
        <w:rPr>
          <w:rFonts w:ascii="宋体" w:hAnsi="宋体"/>
          <w:sz w:val="24"/>
        </w:rPr>
        <w:t>连续尺度多层级</w:t>
      </w:r>
      <w:proofErr w:type="gramStart"/>
      <w:r w:rsidRPr="00716F53">
        <w:rPr>
          <w:rFonts w:ascii="宋体" w:hAnsi="宋体"/>
          <w:sz w:val="24"/>
        </w:rPr>
        <w:t>微纳结构</w:t>
      </w:r>
      <w:proofErr w:type="gramEnd"/>
      <w:r w:rsidRPr="00716F53">
        <w:rPr>
          <w:rFonts w:ascii="宋体" w:hAnsi="宋体"/>
          <w:sz w:val="24"/>
        </w:rPr>
        <w:t>的一步高效</w:t>
      </w:r>
      <w:r>
        <w:rPr>
          <w:rFonts w:ascii="宋体" w:hAnsi="宋体" w:hint="eastAsia"/>
          <w:sz w:val="24"/>
        </w:rPr>
        <w:t>柔性</w:t>
      </w:r>
      <w:r w:rsidRPr="00716F53">
        <w:rPr>
          <w:rFonts w:ascii="宋体" w:hAnsi="宋体"/>
          <w:sz w:val="24"/>
        </w:rPr>
        <w:t>创成</w:t>
      </w:r>
      <w:r>
        <w:rPr>
          <w:rFonts w:ascii="宋体" w:hAnsi="宋体" w:hint="eastAsia"/>
          <w:sz w:val="24"/>
        </w:rPr>
        <w:t>、硬</w:t>
      </w:r>
      <w:proofErr w:type="gramStart"/>
      <w:r>
        <w:rPr>
          <w:rFonts w:ascii="宋体" w:hAnsi="宋体" w:hint="eastAsia"/>
          <w:sz w:val="24"/>
        </w:rPr>
        <w:t>脆材料</w:t>
      </w:r>
      <w:proofErr w:type="gramEnd"/>
      <w:r>
        <w:rPr>
          <w:rFonts w:ascii="宋体" w:hAnsi="宋体" w:hint="eastAsia"/>
          <w:sz w:val="24"/>
        </w:rPr>
        <w:t>层级结构的高效柔性创成</w:t>
      </w:r>
      <w:r w:rsidRPr="00716F53">
        <w:rPr>
          <w:rFonts w:ascii="宋体" w:hAnsi="宋体"/>
          <w:sz w:val="24"/>
        </w:rPr>
        <w:t>；突破了传统超声滚压表面组织重构“被动发生”的局限，实现了表层组织织构的主动调控与强化均一化。相关成果在超精密加工、航空航天、电子制造、医疗器械、精密模具与精密驱动等领域具有重要应用前景。</w:t>
      </w:r>
    </w:p>
    <w:p w14:paraId="734AE121" w14:textId="77777777" w:rsidR="00D16302" w:rsidRPr="00716F53" w:rsidRDefault="00D16302" w:rsidP="00563963">
      <w:pPr>
        <w:spacing w:line="400" w:lineRule="exact"/>
        <w:ind w:firstLine="505"/>
        <w:rPr>
          <w:rFonts w:ascii="宋体" w:hAnsi="宋体"/>
          <w:b/>
          <w:bCs/>
          <w:sz w:val="24"/>
        </w:rPr>
      </w:pPr>
      <w:r w:rsidRPr="00716F53">
        <w:rPr>
          <w:rFonts w:ascii="宋体" w:hAnsi="宋体"/>
          <w:b/>
          <w:bCs/>
          <w:sz w:val="24"/>
        </w:rPr>
        <w:t>（一）主要科学发现、技术发明与技术创新</w:t>
      </w:r>
    </w:p>
    <w:p w14:paraId="322157F9" w14:textId="1CCAF7D8" w:rsidR="00563963" w:rsidRPr="00EF7F66" w:rsidRDefault="00563963" w:rsidP="00563963">
      <w:pPr>
        <w:spacing w:line="380" w:lineRule="exact"/>
        <w:ind w:firstLine="505"/>
        <w:rPr>
          <w:rFonts w:ascii="宋体" w:hAnsi="宋体"/>
          <w:b/>
          <w:bCs/>
          <w:sz w:val="24"/>
        </w:rPr>
      </w:pPr>
      <w:r w:rsidRPr="00F35736">
        <w:rPr>
          <w:b/>
          <w:bCs/>
          <w:sz w:val="24"/>
        </w:rPr>
        <w:t>1</w:t>
      </w:r>
      <w:r w:rsidR="00046140">
        <w:rPr>
          <w:rFonts w:hint="eastAsia"/>
          <w:b/>
          <w:bCs/>
          <w:sz w:val="24"/>
        </w:rPr>
        <w:t>.</w:t>
      </w:r>
      <w:r>
        <w:rPr>
          <w:rFonts w:ascii="宋体" w:hAnsi="宋体" w:hint="eastAsia"/>
          <w:b/>
          <w:bCs/>
          <w:sz w:val="24"/>
        </w:rPr>
        <w:t xml:space="preserve"> </w:t>
      </w:r>
      <w:r w:rsidRPr="00716F53">
        <w:rPr>
          <w:rFonts w:ascii="宋体" w:hAnsi="宋体"/>
          <w:b/>
          <w:bCs/>
          <w:sz w:val="24"/>
        </w:rPr>
        <w:t>提出</w:t>
      </w:r>
      <w:r>
        <w:rPr>
          <w:rFonts w:ascii="宋体" w:hAnsi="宋体" w:hint="eastAsia"/>
          <w:b/>
          <w:bCs/>
          <w:sz w:val="24"/>
        </w:rPr>
        <w:t>可转位</w:t>
      </w:r>
      <w:r w:rsidRPr="00716F53">
        <w:rPr>
          <w:rFonts w:ascii="宋体" w:hAnsi="宋体"/>
          <w:b/>
          <w:bCs/>
          <w:sz w:val="24"/>
        </w:rPr>
        <w:t>多自由度刀具位姿解耦伺服调制装置设计架构，建立多自由度高带</w:t>
      </w:r>
      <w:r w:rsidRPr="00EF7F66">
        <w:rPr>
          <w:rFonts w:ascii="宋体" w:hAnsi="宋体"/>
          <w:b/>
          <w:bCs/>
          <w:sz w:val="24"/>
        </w:rPr>
        <w:t>宽振动辅助加工新体系</w:t>
      </w:r>
    </w:p>
    <w:p w14:paraId="54BB4CD2" w14:textId="76F76CDB" w:rsidR="000D0089" w:rsidRPr="00132351" w:rsidRDefault="00563963" w:rsidP="0067235B">
      <w:pPr>
        <w:spacing w:line="380" w:lineRule="exact"/>
        <w:ind w:firstLine="505"/>
        <w:rPr>
          <w:rFonts w:ascii="宋体" w:hAnsi="宋体"/>
          <w:sz w:val="24"/>
        </w:rPr>
      </w:pPr>
      <w:proofErr w:type="gramStart"/>
      <w:r w:rsidRPr="00E9397F">
        <w:rPr>
          <w:rFonts w:ascii="宋体" w:hAnsi="宋体"/>
          <w:sz w:val="24"/>
        </w:rPr>
        <w:t>传统超</w:t>
      </w:r>
      <w:proofErr w:type="gramEnd"/>
      <w:r w:rsidRPr="00E9397F">
        <w:rPr>
          <w:rFonts w:ascii="宋体" w:hAnsi="宋体"/>
          <w:sz w:val="24"/>
        </w:rPr>
        <w:t>精密振动辅助加工系统普遍存在自由度耦合严重、振动方向单一、刀具位姿调控能力有限以及高频响应能力不足等问题，难以实现复杂空间振动轨迹构建及加工过程主动调控。针对上述问题，候选人基于结构拓扑创新设计思想，</w:t>
      </w:r>
      <w:r w:rsidR="00132351" w:rsidRPr="00E9397F">
        <w:rPr>
          <w:rFonts w:ascii="宋体" w:hAnsi="宋体"/>
          <w:sz w:val="24"/>
        </w:rPr>
        <w:t>通过</w:t>
      </w:r>
      <w:r w:rsidR="00132351" w:rsidRPr="00132351">
        <w:rPr>
          <w:rFonts w:ascii="宋体" w:hAnsi="宋体"/>
          <w:sz w:val="24"/>
        </w:rPr>
        <w:t>柔性运动机构拓扑</w:t>
      </w:r>
      <w:r w:rsidR="00132351">
        <w:rPr>
          <w:rFonts w:ascii="宋体" w:hAnsi="宋体" w:hint="eastAsia"/>
          <w:sz w:val="24"/>
        </w:rPr>
        <w:t>结构优化</w:t>
      </w:r>
      <w:r w:rsidR="00132351" w:rsidRPr="00132351">
        <w:rPr>
          <w:rFonts w:ascii="宋体" w:hAnsi="宋体"/>
          <w:sz w:val="24"/>
        </w:rPr>
        <w:t>与多驱动单元协同设计</w:t>
      </w:r>
      <w:r w:rsidR="00132351">
        <w:rPr>
          <w:rFonts w:ascii="宋体" w:hAnsi="宋体" w:hint="eastAsia"/>
          <w:sz w:val="24"/>
        </w:rPr>
        <w:t>，</w:t>
      </w:r>
      <w:r w:rsidRPr="00E9397F">
        <w:rPr>
          <w:rFonts w:ascii="宋体" w:hAnsi="宋体"/>
          <w:sz w:val="24"/>
        </w:rPr>
        <w:t>提出了</w:t>
      </w:r>
      <w:r>
        <w:rPr>
          <w:rFonts w:ascii="宋体" w:hAnsi="宋体" w:hint="eastAsia"/>
          <w:sz w:val="24"/>
        </w:rPr>
        <w:t>可转位</w:t>
      </w:r>
      <w:r w:rsidRPr="00E9397F">
        <w:rPr>
          <w:rFonts w:ascii="宋体" w:hAnsi="宋体"/>
          <w:sz w:val="24"/>
        </w:rPr>
        <w:t>多自由度刀具位姿解耦伺服调制装置设计架构，</w:t>
      </w:r>
      <w:r w:rsidR="00132351" w:rsidRPr="00132351">
        <w:rPr>
          <w:rFonts w:ascii="宋体" w:hAnsi="宋体"/>
          <w:sz w:val="24"/>
        </w:rPr>
        <w:t>实现了刀具空间位姿运动的解耦控制，突破了传统振动辅助加工中不同自由度间相互耦合导致的动态响应受限问题</w:t>
      </w:r>
      <w:r w:rsidR="00765052">
        <w:rPr>
          <w:rFonts w:ascii="宋体" w:hAnsi="宋体" w:hint="eastAsia"/>
          <w:sz w:val="24"/>
        </w:rPr>
        <w:t>。</w:t>
      </w:r>
      <w:r w:rsidR="00E31577">
        <w:rPr>
          <w:rFonts w:ascii="宋体" w:hAnsi="宋体" w:hint="eastAsia"/>
          <w:sz w:val="24"/>
        </w:rPr>
        <w:t>基于该架构，发明</w:t>
      </w:r>
      <w:r w:rsidR="00132351" w:rsidRPr="00132351">
        <w:rPr>
          <w:rFonts w:ascii="宋体" w:hAnsi="宋体"/>
          <w:sz w:val="24"/>
        </w:rPr>
        <w:t>了可转位的三自由度高带宽伺服切削装置，</w:t>
      </w:r>
      <w:r w:rsidR="00E31577" w:rsidRPr="00132351">
        <w:rPr>
          <w:rFonts w:ascii="宋体" w:hAnsi="宋体"/>
          <w:sz w:val="24"/>
        </w:rPr>
        <w:t>建立了多自由度轨迹叠加与空间运动调控理论，实现了刀具</w:t>
      </w:r>
      <w:r w:rsidR="00E31577">
        <w:rPr>
          <w:rFonts w:ascii="宋体" w:hAnsi="宋体" w:hint="eastAsia"/>
          <w:sz w:val="24"/>
        </w:rPr>
        <w:t>正</w:t>
      </w:r>
      <w:r w:rsidR="00E31577" w:rsidRPr="00132351">
        <w:rPr>
          <w:rFonts w:ascii="宋体" w:hAnsi="宋体"/>
          <w:sz w:val="24"/>
        </w:rPr>
        <w:t>椭圆、斜椭圆、三维空间复合轨迹等多种复杂运动</w:t>
      </w:r>
      <w:r w:rsidR="00E31577">
        <w:rPr>
          <w:rFonts w:ascii="宋体" w:hAnsi="宋体" w:hint="eastAsia"/>
          <w:sz w:val="24"/>
        </w:rPr>
        <w:t>调制（图2）</w:t>
      </w:r>
      <w:r w:rsidR="00E31577" w:rsidRPr="00132351">
        <w:rPr>
          <w:rFonts w:ascii="宋体" w:hAnsi="宋体"/>
          <w:sz w:val="24"/>
        </w:rPr>
        <w:t>，</w:t>
      </w:r>
      <w:r w:rsidR="008B2BA7">
        <w:rPr>
          <w:rFonts w:ascii="宋体" w:hAnsi="宋体" w:hint="eastAsia"/>
          <w:sz w:val="24"/>
        </w:rPr>
        <w:t>且该装置适配于不同形式的加工机床，</w:t>
      </w:r>
      <w:r w:rsidR="00765052">
        <w:rPr>
          <w:rFonts w:ascii="宋体" w:hAnsi="宋体" w:hint="eastAsia"/>
          <w:sz w:val="24"/>
        </w:rPr>
        <w:t>与传统三自由度伺服调制装置相比，耦合比下降</w:t>
      </w:r>
      <w:r w:rsidR="00765052" w:rsidRPr="00100D4A">
        <w:rPr>
          <w:b/>
          <w:bCs/>
          <w:sz w:val="24"/>
        </w:rPr>
        <w:t>≥53.26%</w:t>
      </w:r>
      <w:r w:rsidR="00765052">
        <w:rPr>
          <w:rFonts w:ascii="宋体" w:hAnsi="宋体" w:hint="eastAsia"/>
          <w:sz w:val="24"/>
        </w:rPr>
        <w:t>，运动分辨率提高</w:t>
      </w:r>
      <w:r w:rsidR="00765052" w:rsidRPr="00100D4A">
        <w:rPr>
          <w:rFonts w:hint="eastAsia"/>
          <w:b/>
          <w:bCs/>
          <w:sz w:val="24"/>
        </w:rPr>
        <w:t>≥</w:t>
      </w:r>
      <w:r w:rsidR="00765052" w:rsidRPr="00100D4A">
        <w:rPr>
          <w:rFonts w:hint="eastAsia"/>
          <w:b/>
          <w:bCs/>
          <w:sz w:val="24"/>
        </w:rPr>
        <w:t>45.6%</w:t>
      </w:r>
      <w:r w:rsidR="00765052">
        <w:rPr>
          <w:rFonts w:ascii="宋体" w:hAnsi="宋体" w:hint="eastAsia"/>
          <w:sz w:val="24"/>
        </w:rPr>
        <w:t>，调制带宽提高</w:t>
      </w:r>
      <w:r w:rsidR="00765052" w:rsidRPr="00100D4A">
        <w:rPr>
          <w:rFonts w:hint="eastAsia"/>
          <w:b/>
          <w:bCs/>
          <w:sz w:val="24"/>
        </w:rPr>
        <w:t>≥</w:t>
      </w:r>
      <w:r w:rsidR="00765052" w:rsidRPr="00100D4A">
        <w:rPr>
          <w:rFonts w:hint="eastAsia"/>
          <w:b/>
          <w:bCs/>
          <w:sz w:val="24"/>
        </w:rPr>
        <w:t>50.7%</w:t>
      </w:r>
      <w:r w:rsidR="00765052">
        <w:rPr>
          <w:rFonts w:ascii="宋体" w:hAnsi="宋体" w:hint="eastAsia"/>
          <w:sz w:val="24"/>
        </w:rPr>
        <w:t>，</w:t>
      </w:r>
      <w:r w:rsidR="00D54F0F" w:rsidRPr="00132351">
        <w:rPr>
          <w:rFonts w:ascii="宋体" w:hAnsi="宋体"/>
          <w:sz w:val="24"/>
        </w:rPr>
        <w:t>为复杂加工轨迹构建及加工过程主动调控</w:t>
      </w:r>
      <w:r w:rsidR="00132351" w:rsidRPr="00132351">
        <w:rPr>
          <w:rFonts w:ascii="宋体" w:hAnsi="宋体"/>
          <w:sz w:val="24"/>
        </w:rPr>
        <w:t>奠定了理论与装备基础。</w:t>
      </w:r>
    </w:p>
    <w:p w14:paraId="0F54673E" w14:textId="0D132EF9" w:rsidR="000D0089" w:rsidRDefault="00D54F0F" w:rsidP="00D54F0F">
      <w:pPr>
        <w:pStyle w:val="ae"/>
        <w:ind w:left="108" w:firstLineChars="0" w:firstLine="0"/>
        <w:jc w:val="center"/>
        <w:rPr>
          <w:rFonts w:ascii="Times New Roman"/>
          <w:b/>
          <w:color w:val="000000"/>
        </w:rPr>
      </w:pPr>
      <w:r w:rsidRPr="00D54F0F">
        <w:rPr>
          <w:rFonts w:ascii="Times New Roman"/>
          <w:b/>
          <w:noProof/>
          <w:color w:val="000000"/>
        </w:rPr>
        <w:drawing>
          <wp:inline distT="0" distB="0" distL="0" distR="0" wp14:anchorId="33FDB477" wp14:editId="01D0187B">
            <wp:extent cx="4119185" cy="2349305"/>
            <wp:effectExtent l="0" t="0" r="0" b="0"/>
            <wp:docPr id="15752233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223318" name=""/>
                    <pic:cNvPicPr/>
                  </pic:nvPicPr>
                  <pic:blipFill>
                    <a:blip r:embed="rId13"/>
                    <a:stretch>
                      <a:fillRect/>
                    </a:stretch>
                  </pic:blipFill>
                  <pic:spPr>
                    <a:xfrm>
                      <a:off x="0" y="0"/>
                      <a:ext cx="4182516" cy="2385425"/>
                    </a:xfrm>
                    <a:prstGeom prst="rect">
                      <a:avLst/>
                    </a:prstGeom>
                  </pic:spPr>
                </pic:pic>
              </a:graphicData>
            </a:graphic>
          </wp:inline>
        </w:drawing>
      </w:r>
    </w:p>
    <w:p w14:paraId="566FB7CF" w14:textId="22FFD9A4" w:rsidR="00765052" w:rsidRPr="00020C62" w:rsidRDefault="00765052" w:rsidP="004F7182">
      <w:pPr>
        <w:pStyle w:val="ae"/>
        <w:spacing w:afterLines="50" w:after="120" w:line="240" w:lineRule="auto"/>
        <w:ind w:left="108" w:firstLineChars="0" w:firstLine="0"/>
        <w:jc w:val="center"/>
        <w:rPr>
          <w:rFonts w:ascii="Times New Roman"/>
          <w:bCs/>
          <w:color w:val="000000"/>
          <w:sz w:val="21"/>
          <w:szCs w:val="21"/>
        </w:rPr>
      </w:pPr>
      <w:r w:rsidRPr="00020C62">
        <w:rPr>
          <w:rFonts w:ascii="Times New Roman" w:hint="eastAsia"/>
          <w:b/>
          <w:color w:val="000000"/>
          <w:sz w:val="21"/>
          <w:szCs w:val="21"/>
        </w:rPr>
        <w:t>图</w:t>
      </w:r>
      <w:r w:rsidR="00097F83">
        <w:rPr>
          <w:rFonts w:ascii="Times New Roman" w:hint="eastAsia"/>
          <w:b/>
          <w:color w:val="000000"/>
          <w:sz w:val="21"/>
          <w:szCs w:val="21"/>
        </w:rPr>
        <w:t>2</w:t>
      </w:r>
      <w:r w:rsidRPr="00020C62">
        <w:rPr>
          <w:rFonts w:ascii="Times New Roman" w:hint="eastAsia"/>
          <w:b/>
          <w:color w:val="000000"/>
          <w:sz w:val="21"/>
          <w:szCs w:val="21"/>
        </w:rPr>
        <w:t xml:space="preserve"> </w:t>
      </w:r>
      <w:r w:rsidR="00020C62" w:rsidRPr="00020C62">
        <w:rPr>
          <w:rFonts w:ascii="宋体" w:hAnsi="宋体" w:hint="eastAsia"/>
          <w:sz w:val="21"/>
          <w:szCs w:val="21"/>
        </w:rPr>
        <w:t>可转位</w:t>
      </w:r>
      <w:r w:rsidR="00020C62" w:rsidRPr="00020C62">
        <w:rPr>
          <w:rFonts w:ascii="宋体" w:hAnsi="宋体"/>
          <w:sz w:val="21"/>
          <w:szCs w:val="21"/>
        </w:rPr>
        <w:t>多自由度刀具位姿解耦伺服调制装置</w:t>
      </w:r>
      <w:r w:rsidR="00020C62">
        <w:rPr>
          <w:rFonts w:ascii="宋体" w:hAnsi="宋体" w:hint="eastAsia"/>
          <w:sz w:val="21"/>
          <w:szCs w:val="21"/>
        </w:rPr>
        <w:t>及轨迹调控原理</w:t>
      </w:r>
    </w:p>
    <w:p w14:paraId="6B7D3531" w14:textId="67F56FC6" w:rsidR="00AE01FF" w:rsidRPr="00716F53" w:rsidRDefault="00A617A7" w:rsidP="00AE01FF">
      <w:pPr>
        <w:spacing w:line="380" w:lineRule="exact"/>
        <w:ind w:firstLine="505"/>
        <w:rPr>
          <w:rFonts w:ascii="宋体" w:hAnsi="宋体"/>
          <w:b/>
          <w:bCs/>
          <w:sz w:val="24"/>
        </w:rPr>
      </w:pPr>
      <w:r w:rsidRPr="00EA4AE6">
        <w:rPr>
          <w:rFonts w:hint="eastAsia"/>
          <w:b/>
          <w:color w:val="000000"/>
          <w:sz w:val="24"/>
          <w:szCs w:val="24"/>
        </w:rPr>
        <w:t>2</w:t>
      </w:r>
      <w:r w:rsidR="00046140">
        <w:rPr>
          <w:rFonts w:hint="eastAsia"/>
          <w:b/>
          <w:color w:val="000000"/>
          <w:sz w:val="24"/>
          <w:szCs w:val="24"/>
        </w:rPr>
        <w:t>.</w:t>
      </w:r>
      <w:r w:rsidRPr="00EA4AE6">
        <w:rPr>
          <w:rFonts w:hint="eastAsia"/>
          <w:b/>
          <w:color w:val="000000"/>
          <w:sz w:val="24"/>
          <w:szCs w:val="24"/>
        </w:rPr>
        <w:t xml:space="preserve"> </w:t>
      </w:r>
      <w:r w:rsidR="000B39CB">
        <w:rPr>
          <w:rFonts w:ascii="宋体" w:hAnsi="宋体" w:hint="eastAsia"/>
          <w:b/>
          <w:bCs/>
          <w:sz w:val="24"/>
        </w:rPr>
        <w:t>提出</w:t>
      </w:r>
      <w:r w:rsidR="00AE01FF" w:rsidRPr="00716F53">
        <w:rPr>
          <w:rFonts w:ascii="宋体" w:hAnsi="宋体"/>
          <w:b/>
          <w:bCs/>
          <w:sz w:val="24"/>
        </w:rPr>
        <w:t>主动调控微裂纹诱导微缺陷扩展的硬</w:t>
      </w:r>
      <w:proofErr w:type="gramStart"/>
      <w:r w:rsidR="00AE01FF" w:rsidRPr="00716F53">
        <w:rPr>
          <w:rFonts w:ascii="宋体" w:hAnsi="宋体"/>
          <w:b/>
          <w:bCs/>
          <w:sz w:val="24"/>
        </w:rPr>
        <w:t>脆材料</w:t>
      </w:r>
      <w:proofErr w:type="gramEnd"/>
      <w:r w:rsidR="00AE01FF" w:rsidRPr="00716F53">
        <w:rPr>
          <w:rFonts w:ascii="宋体" w:hAnsi="宋体"/>
          <w:b/>
          <w:bCs/>
          <w:sz w:val="24"/>
        </w:rPr>
        <w:t>高效低损伤加工新方法</w:t>
      </w:r>
    </w:p>
    <w:p w14:paraId="2387BD9A" w14:textId="05443A54" w:rsidR="007A7246" w:rsidRPr="00AE01FF" w:rsidRDefault="00AE01FF" w:rsidP="0067235B">
      <w:pPr>
        <w:spacing w:line="380" w:lineRule="exact"/>
        <w:ind w:firstLine="505"/>
        <w:rPr>
          <w:rFonts w:ascii="宋体" w:hAnsi="宋体"/>
          <w:sz w:val="24"/>
        </w:rPr>
      </w:pPr>
      <w:r w:rsidRPr="00AE01FF">
        <w:rPr>
          <w:rFonts w:ascii="宋体" w:hAnsi="宋体"/>
          <w:sz w:val="24"/>
        </w:rPr>
        <w:t>传统硬</w:t>
      </w:r>
      <w:proofErr w:type="gramStart"/>
      <w:r w:rsidRPr="00AE01FF">
        <w:rPr>
          <w:rFonts w:ascii="宋体" w:hAnsi="宋体"/>
          <w:sz w:val="24"/>
        </w:rPr>
        <w:t>脆材料延性域加工</w:t>
      </w:r>
      <w:proofErr w:type="gramEnd"/>
      <w:r w:rsidRPr="00AE01FF">
        <w:rPr>
          <w:rFonts w:ascii="宋体" w:hAnsi="宋体"/>
          <w:sz w:val="24"/>
        </w:rPr>
        <w:t>普遍受限于</w:t>
      </w:r>
      <w:proofErr w:type="gramStart"/>
      <w:r w:rsidRPr="00AE01FF">
        <w:rPr>
          <w:rFonts w:ascii="宋体" w:hAnsi="宋体"/>
          <w:sz w:val="24"/>
        </w:rPr>
        <w:t>脆塑转变</w:t>
      </w:r>
      <w:proofErr w:type="gramEnd"/>
      <w:r w:rsidRPr="00AE01FF">
        <w:rPr>
          <w:rFonts w:ascii="宋体" w:hAnsi="宋体"/>
          <w:sz w:val="24"/>
        </w:rPr>
        <w:t>临界切深范围，</w:t>
      </w:r>
      <w:proofErr w:type="gramStart"/>
      <w:r w:rsidRPr="00AE01FF">
        <w:rPr>
          <w:rFonts w:ascii="宋体" w:hAnsi="宋体"/>
          <w:sz w:val="24"/>
        </w:rPr>
        <w:t>当切深</w:t>
      </w:r>
      <w:proofErr w:type="gramEnd"/>
      <w:r w:rsidRPr="00AE01FF">
        <w:rPr>
          <w:rFonts w:ascii="宋体" w:hAnsi="宋体"/>
          <w:sz w:val="24"/>
        </w:rPr>
        <w:t>超过临界值后，材料内部裂纹快速扩展并诱发严重脆裂损伤，导致加工效率与加工质量难以兼顾。针对上述问题，候选人基于</w:t>
      </w:r>
      <w:r w:rsidR="00547315">
        <w:rPr>
          <w:rFonts w:ascii="宋体" w:hAnsi="宋体" w:hint="eastAsia"/>
          <w:sz w:val="24"/>
        </w:rPr>
        <w:t>前述可转位多自由度</w:t>
      </w:r>
      <w:r w:rsidRPr="00AE01FF">
        <w:rPr>
          <w:rFonts w:ascii="宋体" w:hAnsi="宋体"/>
          <w:sz w:val="24"/>
        </w:rPr>
        <w:t>高带宽伺服切削装置，</w:t>
      </w:r>
      <w:r w:rsidR="000B39CB">
        <w:rPr>
          <w:rFonts w:ascii="宋体" w:hAnsi="宋体" w:hint="eastAsia"/>
          <w:sz w:val="24"/>
        </w:rPr>
        <w:t>原创性提出</w:t>
      </w:r>
      <w:r w:rsidRPr="00AE01FF">
        <w:rPr>
          <w:rFonts w:ascii="宋体" w:hAnsi="宋体"/>
          <w:sz w:val="24"/>
        </w:rPr>
        <w:t>主动调控微裂纹诱导微缺陷扩展的硬</w:t>
      </w:r>
      <w:proofErr w:type="gramStart"/>
      <w:r w:rsidRPr="00AE01FF">
        <w:rPr>
          <w:rFonts w:ascii="宋体" w:hAnsi="宋体"/>
          <w:sz w:val="24"/>
        </w:rPr>
        <w:t>脆材料</w:t>
      </w:r>
      <w:proofErr w:type="gramEnd"/>
      <w:r w:rsidRPr="00AE01FF">
        <w:rPr>
          <w:rFonts w:ascii="宋体" w:hAnsi="宋体"/>
          <w:sz w:val="24"/>
        </w:rPr>
        <w:t>高效低损伤加工新方法。通过主动调</w:t>
      </w:r>
      <w:r w:rsidRPr="00AE01FF">
        <w:rPr>
          <w:rFonts w:ascii="宋体" w:hAnsi="宋体"/>
          <w:sz w:val="24"/>
        </w:rPr>
        <w:lastRenderedPageBreak/>
        <w:t>控刀具空间运动轨迹与</w:t>
      </w:r>
      <w:r w:rsidR="00C34213">
        <w:rPr>
          <w:rFonts w:ascii="宋体" w:hAnsi="宋体" w:hint="eastAsia"/>
          <w:sz w:val="24"/>
        </w:rPr>
        <w:t>刀具姿态，</w:t>
      </w:r>
      <w:r w:rsidR="000B39CB" w:rsidRPr="00AE01FF">
        <w:rPr>
          <w:rFonts w:ascii="宋体" w:hAnsi="宋体"/>
          <w:sz w:val="24"/>
        </w:rPr>
        <w:t>可有效调节材料亚表层应力状态与</w:t>
      </w:r>
      <w:r w:rsidR="007A7246">
        <w:rPr>
          <w:rFonts w:ascii="宋体" w:hAnsi="宋体" w:hint="eastAsia"/>
          <w:sz w:val="24"/>
        </w:rPr>
        <w:t>损伤</w:t>
      </w:r>
      <w:r w:rsidR="000B39CB" w:rsidRPr="00AE01FF">
        <w:rPr>
          <w:rFonts w:ascii="宋体" w:hAnsi="宋体"/>
          <w:sz w:val="24"/>
        </w:rPr>
        <w:t>扩展路径，使得裂纹在微尺度范围内受控扩展并释放加工应力，</w:t>
      </w:r>
      <w:r w:rsidRPr="00AE01FF">
        <w:rPr>
          <w:rFonts w:ascii="宋体" w:hAnsi="宋体"/>
          <w:sz w:val="24"/>
        </w:rPr>
        <w:t>实现了微裂纹</w:t>
      </w:r>
      <w:r w:rsidR="00FD50BA">
        <w:rPr>
          <w:rFonts w:ascii="宋体" w:hAnsi="宋体" w:hint="eastAsia"/>
          <w:sz w:val="24"/>
        </w:rPr>
        <w:t>形核</w:t>
      </w:r>
      <w:r w:rsidRPr="00AE01FF">
        <w:rPr>
          <w:rFonts w:ascii="宋体" w:hAnsi="宋体"/>
          <w:sz w:val="24"/>
        </w:rPr>
        <w:t>与微缺陷扩展行为的可控调制。</w:t>
      </w:r>
      <w:r w:rsidR="007A7246" w:rsidRPr="00AE01FF">
        <w:rPr>
          <w:rFonts w:ascii="宋体" w:hAnsi="宋体"/>
          <w:sz w:val="24"/>
        </w:rPr>
        <w:t>该</w:t>
      </w:r>
      <w:r w:rsidR="002D03DA">
        <w:rPr>
          <w:rFonts w:ascii="宋体" w:hAnsi="宋体" w:hint="eastAsia"/>
          <w:sz w:val="24"/>
        </w:rPr>
        <w:t>方法</w:t>
      </w:r>
      <w:r w:rsidR="007A7246" w:rsidRPr="00AE01FF">
        <w:rPr>
          <w:rFonts w:ascii="宋体" w:hAnsi="宋体"/>
          <w:sz w:val="24"/>
        </w:rPr>
        <w:t>突破了传统延性</w:t>
      </w:r>
      <w:proofErr w:type="gramStart"/>
      <w:r w:rsidR="007A7246" w:rsidRPr="00AE01FF">
        <w:rPr>
          <w:rFonts w:ascii="宋体" w:hAnsi="宋体"/>
          <w:sz w:val="24"/>
        </w:rPr>
        <w:t>域加工</w:t>
      </w:r>
      <w:proofErr w:type="gramEnd"/>
      <w:r w:rsidR="007A7246" w:rsidRPr="00AE01FF">
        <w:rPr>
          <w:rFonts w:ascii="宋体" w:hAnsi="宋体"/>
          <w:sz w:val="24"/>
        </w:rPr>
        <w:t>窗口局限于</w:t>
      </w:r>
      <w:proofErr w:type="gramStart"/>
      <w:r w:rsidR="007A7246" w:rsidRPr="00AE01FF">
        <w:rPr>
          <w:rFonts w:ascii="宋体" w:hAnsi="宋体"/>
          <w:sz w:val="24"/>
        </w:rPr>
        <w:t>脆塑转变</w:t>
      </w:r>
      <w:proofErr w:type="gramEnd"/>
      <w:r w:rsidR="007A7246" w:rsidRPr="00AE01FF">
        <w:rPr>
          <w:rFonts w:ascii="宋体" w:hAnsi="宋体"/>
          <w:sz w:val="24"/>
        </w:rPr>
        <w:t>临界切</w:t>
      </w:r>
      <w:proofErr w:type="gramStart"/>
      <w:r w:rsidR="007A7246" w:rsidRPr="00AE01FF">
        <w:rPr>
          <w:rFonts w:ascii="宋体" w:hAnsi="宋体"/>
          <w:sz w:val="24"/>
        </w:rPr>
        <w:t>深范围</w:t>
      </w:r>
      <w:proofErr w:type="gramEnd"/>
      <w:r w:rsidR="007A7246" w:rsidRPr="00AE01FF">
        <w:rPr>
          <w:rFonts w:ascii="宋体" w:hAnsi="宋体"/>
          <w:sz w:val="24"/>
        </w:rPr>
        <w:t>内的理论认知</w:t>
      </w:r>
      <w:r w:rsidR="006D20E0">
        <w:rPr>
          <w:rFonts w:ascii="宋体" w:hAnsi="宋体" w:hint="eastAsia"/>
          <w:sz w:val="24"/>
        </w:rPr>
        <w:t>。</w:t>
      </w:r>
      <w:r w:rsidR="002D03DA">
        <w:rPr>
          <w:rFonts w:ascii="宋体" w:hAnsi="宋体" w:hint="eastAsia"/>
          <w:sz w:val="24"/>
        </w:rPr>
        <w:t>对于</w:t>
      </w:r>
      <w:proofErr w:type="gramStart"/>
      <w:r w:rsidR="00945F63">
        <w:rPr>
          <w:rFonts w:ascii="宋体" w:hAnsi="宋体" w:hint="eastAsia"/>
          <w:sz w:val="24"/>
        </w:rPr>
        <w:t>典型硬脆材料</w:t>
      </w:r>
      <w:proofErr w:type="gramEnd"/>
      <w:r w:rsidR="002D03DA">
        <w:rPr>
          <w:rFonts w:ascii="宋体" w:hAnsi="宋体" w:hint="eastAsia"/>
          <w:sz w:val="24"/>
        </w:rPr>
        <w:t>单晶硅而言，</w:t>
      </w:r>
      <w:r w:rsidR="003470B0">
        <w:rPr>
          <w:rFonts w:ascii="宋体" w:hAnsi="宋体" w:hint="eastAsia"/>
          <w:sz w:val="24"/>
        </w:rPr>
        <w:t>利用斜角二维椭圆调制和斜角三维椭圆调制，</w:t>
      </w:r>
      <w:r w:rsidR="002D03DA">
        <w:rPr>
          <w:rFonts w:ascii="宋体" w:hAnsi="宋体" w:hint="eastAsia"/>
          <w:sz w:val="24"/>
        </w:rPr>
        <w:t>使其延性</w:t>
      </w:r>
      <w:proofErr w:type="gramStart"/>
      <w:r w:rsidR="002D03DA">
        <w:rPr>
          <w:rFonts w:ascii="宋体" w:hAnsi="宋体" w:hint="eastAsia"/>
          <w:sz w:val="24"/>
        </w:rPr>
        <w:t>域加工</w:t>
      </w:r>
      <w:proofErr w:type="gramEnd"/>
      <w:r w:rsidR="006D20E0">
        <w:rPr>
          <w:rFonts w:ascii="宋体" w:hAnsi="宋体" w:hint="eastAsia"/>
          <w:sz w:val="24"/>
        </w:rPr>
        <w:t>窗口（</w:t>
      </w:r>
      <w:r w:rsidR="006D20E0" w:rsidRPr="00100D4A">
        <w:rPr>
          <w:rFonts w:hint="eastAsia"/>
          <w:b/>
          <w:bCs/>
          <w:sz w:val="24"/>
        </w:rPr>
        <w:t>＜</w:t>
      </w:r>
      <w:r w:rsidR="006D20E0" w:rsidRPr="00100D4A">
        <w:rPr>
          <w:rFonts w:hint="eastAsia"/>
          <w:b/>
          <w:bCs/>
          <w:sz w:val="24"/>
        </w:rPr>
        <w:t>200 nm</w:t>
      </w:r>
      <w:r w:rsidR="006D20E0">
        <w:rPr>
          <w:rFonts w:ascii="宋体" w:hAnsi="宋体" w:hint="eastAsia"/>
          <w:sz w:val="24"/>
        </w:rPr>
        <w:t>）分别增大了近</w:t>
      </w:r>
      <w:r w:rsidR="006D20E0" w:rsidRPr="006D20E0">
        <w:rPr>
          <w:rFonts w:ascii="宋体" w:hAnsi="宋体" w:hint="eastAsia"/>
          <w:b/>
          <w:bCs/>
          <w:sz w:val="24"/>
        </w:rPr>
        <w:t>4</w:t>
      </w:r>
      <w:r w:rsidR="006D20E0">
        <w:rPr>
          <w:rFonts w:ascii="宋体" w:hAnsi="宋体" w:hint="eastAsia"/>
          <w:sz w:val="24"/>
        </w:rPr>
        <w:t>倍和</w:t>
      </w:r>
      <w:r w:rsidR="006D20E0" w:rsidRPr="006D20E0">
        <w:rPr>
          <w:rFonts w:ascii="宋体" w:hAnsi="宋体" w:hint="eastAsia"/>
          <w:b/>
          <w:bCs/>
          <w:sz w:val="24"/>
        </w:rPr>
        <w:t>13</w:t>
      </w:r>
      <w:r w:rsidR="006D20E0">
        <w:rPr>
          <w:rFonts w:ascii="宋体" w:hAnsi="宋体" w:hint="eastAsia"/>
          <w:sz w:val="24"/>
        </w:rPr>
        <w:t>倍，实现了切深在</w:t>
      </w:r>
      <w:r w:rsidR="006D20E0" w:rsidRPr="00100D4A">
        <w:rPr>
          <w:rFonts w:hint="eastAsia"/>
          <w:b/>
          <w:bCs/>
          <w:sz w:val="24"/>
        </w:rPr>
        <w:t>3</w:t>
      </w:r>
      <w:r w:rsidR="00100D4A">
        <w:rPr>
          <w:rFonts w:hint="eastAsia"/>
          <w:b/>
          <w:bCs/>
          <w:sz w:val="24"/>
        </w:rPr>
        <w:t xml:space="preserve"> </w:t>
      </w:r>
      <w:proofErr w:type="spellStart"/>
      <w:r w:rsidR="00100D4A" w:rsidRPr="00100D4A">
        <w:rPr>
          <w:b/>
          <w:bCs/>
          <w:sz w:val="24"/>
        </w:rPr>
        <w:t>μ</w:t>
      </w:r>
      <w:r w:rsidR="006D20E0" w:rsidRPr="00100D4A">
        <w:rPr>
          <w:rFonts w:hint="eastAsia"/>
          <w:b/>
          <w:bCs/>
          <w:sz w:val="24"/>
        </w:rPr>
        <w:t>m</w:t>
      </w:r>
      <w:proofErr w:type="spellEnd"/>
      <w:r w:rsidR="006D20E0">
        <w:rPr>
          <w:rFonts w:ascii="宋体" w:hAnsi="宋体" w:hint="eastAsia"/>
          <w:sz w:val="24"/>
        </w:rPr>
        <w:t>条件下的低损伤加工（</w:t>
      </w:r>
      <w:r w:rsidR="006D20E0" w:rsidRPr="00100D4A">
        <w:rPr>
          <w:rFonts w:hint="eastAsia"/>
          <w:b/>
          <w:bCs/>
          <w:sz w:val="24"/>
        </w:rPr>
        <w:t>Sa=44.76 nm</w:t>
      </w:r>
      <w:r w:rsidR="006D20E0">
        <w:rPr>
          <w:rFonts w:ascii="宋体" w:hAnsi="宋体" w:hint="eastAsia"/>
          <w:sz w:val="24"/>
        </w:rPr>
        <w:t>）</w:t>
      </w:r>
      <w:r w:rsidR="009B3212">
        <w:rPr>
          <w:rFonts w:ascii="宋体" w:hAnsi="宋体" w:hint="eastAsia"/>
          <w:sz w:val="24"/>
        </w:rPr>
        <w:t>（如图</w:t>
      </w:r>
      <w:r w:rsidR="00097F83">
        <w:rPr>
          <w:rFonts w:ascii="宋体" w:hAnsi="宋体" w:hint="eastAsia"/>
          <w:sz w:val="24"/>
        </w:rPr>
        <w:t>3</w:t>
      </w:r>
      <w:r w:rsidR="009B3212">
        <w:rPr>
          <w:rFonts w:ascii="宋体" w:hAnsi="宋体" w:hint="eastAsia"/>
          <w:sz w:val="24"/>
        </w:rPr>
        <w:t>所示）</w:t>
      </w:r>
      <w:r w:rsidR="006D20E0">
        <w:rPr>
          <w:rFonts w:ascii="宋体" w:hAnsi="宋体" w:hint="eastAsia"/>
          <w:sz w:val="24"/>
        </w:rPr>
        <w:t>，</w:t>
      </w:r>
      <w:r w:rsidR="007A7246" w:rsidRPr="00AE01FF">
        <w:rPr>
          <w:rFonts w:ascii="宋体" w:hAnsi="宋体"/>
          <w:sz w:val="24"/>
        </w:rPr>
        <w:t>为硬</w:t>
      </w:r>
      <w:proofErr w:type="gramStart"/>
      <w:r w:rsidR="007A7246" w:rsidRPr="00AE01FF">
        <w:rPr>
          <w:rFonts w:ascii="宋体" w:hAnsi="宋体"/>
          <w:sz w:val="24"/>
        </w:rPr>
        <w:t>脆材料</w:t>
      </w:r>
      <w:proofErr w:type="gramEnd"/>
      <w:r w:rsidR="007A7246" w:rsidRPr="00AE01FF">
        <w:rPr>
          <w:rFonts w:ascii="宋体" w:hAnsi="宋体"/>
          <w:sz w:val="24"/>
        </w:rPr>
        <w:t>高效低损伤加工提供了新理论与新方法。</w:t>
      </w:r>
    </w:p>
    <w:p w14:paraId="1FD2C12D" w14:textId="0987BE0F" w:rsidR="00AE01FF" w:rsidRDefault="0003742E" w:rsidP="00100D4A">
      <w:pPr>
        <w:jc w:val="center"/>
        <w:rPr>
          <w:rFonts w:ascii="宋体" w:hAnsi="宋体"/>
          <w:sz w:val="24"/>
        </w:rPr>
      </w:pPr>
      <w:r>
        <w:rPr>
          <w:rFonts w:ascii="宋体" w:hAnsi="宋体"/>
          <w:noProof/>
          <w:sz w:val="24"/>
        </w:rPr>
        <w:drawing>
          <wp:inline distT="0" distB="0" distL="0" distR="0" wp14:anchorId="3792F2A2" wp14:editId="45F4CAEA">
            <wp:extent cx="3319975" cy="1743265"/>
            <wp:effectExtent l="0" t="0" r="0" b="9525"/>
            <wp:docPr id="16641681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168148" name="图片 166416814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383564" cy="1776655"/>
                    </a:xfrm>
                    <a:prstGeom prst="rect">
                      <a:avLst/>
                    </a:prstGeom>
                  </pic:spPr>
                </pic:pic>
              </a:graphicData>
            </a:graphic>
          </wp:inline>
        </w:drawing>
      </w:r>
    </w:p>
    <w:p w14:paraId="79989A1F" w14:textId="3CB23D66" w:rsidR="00100D4A" w:rsidRPr="00020C62" w:rsidRDefault="00100D4A" w:rsidP="004F7182">
      <w:pPr>
        <w:pStyle w:val="ae"/>
        <w:spacing w:afterLines="50" w:after="120" w:line="240" w:lineRule="auto"/>
        <w:ind w:left="108" w:firstLineChars="0" w:firstLine="0"/>
        <w:jc w:val="center"/>
        <w:rPr>
          <w:rFonts w:ascii="Times New Roman"/>
          <w:bCs/>
          <w:color w:val="000000"/>
          <w:sz w:val="21"/>
          <w:szCs w:val="21"/>
        </w:rPr>
      </w:pPr>
      <w:r w:rsidRPr="00020C62">
        <w:rPr>
          <w:rFonts w:ascii="Times New Roman" w:hint="eastAsia"/>
          <w:b/>
          <w:color w:val="000000"/>
          <w:sz w:val="21"/>
          <w:szCs w:val="21"/>
        </w:rPr>
        <w:t>图</w:t>
      </w:r>
      <w:r w:rsidR="00097F83">
        <w:rPr>
          <w:rFonts w:ascii="Times New Roman" w:hint="eastAsia"/>
          <w:b/>
          <w:color w:val="000000"/>
          <w:sz w:val="21"/>
          <w:szCs w:val="21"/>
        </w:rPr>
        <w:t>3</w:t>
      </w:r>
      <w:r w:rsidRPr="00020C62">
        <w:rPr>
          <w:rFonts w:ascii="Times New Roman" w:hint="eastAsia"/>
          <w:b/>
          <w:color w:val="000000"/>
          <w:sz w:val="21"/>
          <w:szCs w:val="21"/>
        </w:rPr>
        <w:t xml:space="preserve"> </w:t>
      </w:r>
      <w:r w:rsidR="0003742E" w:rsidRPr="0003742E">
        <w:rPr>
          <w:rFonts w:ascii="宋体" w:hAnsi="宋体"/>
          <w:sz w:val="21"/>
          <w:szCs w:val="21"/>
        </w:rPr>
        <w:t>主动调控微裂纹诱导微缺陷扩展的</w:t>
      </w:r>
      <w:r w:rsidR="00DD38D7">
        <w:rPr>
          <w:rFonts w:ascii="宋体" w:hAnsi="宋体" w:hint="eastAsia"/>
          <w:sz w:val="21"/>
          <w:szCs w:val="21"/>
        </w:rPr>
        <w:t>单晶硅</w:t>
      </w:r>
      <w:r w:rsidR="0003742E" w:rsidRPr="0003742E">
        <w:rPr>
          <w:rFonts w:ascii="宋体" w:hAnsi="宋体"/>
          <w:sz w:val="21"/>
          <w:szCs w:val="21"/>
        </w:rPr>
        <w:t>高效低损伤加工新方法</w:t>
      </w:r>
    </w:p>
    <w:p w14:paraId="0988865C" w14:textId="4DAEC56F" w:rsidR="00F35736" w:rsidRPr="00716F53" w:rsidRDefault="00F35736" w:rsidP="00F35736">
      <w:pPr>
        <w:spacing w:line="380" w:lineRule="exact"/>
        <w:ind w:firstLine="505"/>
        <w:rPr>
          <w:rFonts w:ascii="宋体" w:hAnsi="宋体"/>
          <w:b/>
          <w:bCs/>
          <w:sz w:val="24"/>
        </w:rPr>
      </w:pPr>
      <w:r>
        <w:rPr>
          <w:rFonts w:hint="eastAsia"/>
          <w:b/>
          <w:color w:val="000000"/>
          <w:sz w:val="24"/>
          <w:szCs w:val="24"/>
        </w:rPr>
        <w:t>3</w:t>
      </w:r>
      <w:r w:rsidR="00046140">
        <w:rPr>
          <w:rFonts w:hint="eastAsia"/>
          <w:b/>
          <w:color w:val="000000"/>
          <w:sz w:val="24"/>
          <w:szCs w:val="24"/>
        </w:rPr>
        <w:t>.</w:t>
      </w:r>
      <w:r w:rsidRPr="00EA4AE6">
        <w:rPr>
          <w:rFonts w:hint="eastAsia"/>
          <w:b/>
          <w:color w:val="000000"/>
          <w:sz w:val="24"/>
          <w:szCs w:val="24"/>
        </w:rPr>
        <w:t xml:space="preserve"> </w:t>
      </w:r>
      <w:r>
        <w:rPr>
          <w:rFonts w:ascii="宋体" w:hAnsi="宋体" w:hint="eastAsia"/>
          <w:b/>
          <w:bCs/>
          <w:sz w:val="24"/>
        </w:rPr>
        <w:t>提出</w:t>
      </w:r>
      <w:r w:rsidRPr="00716F53">
        <w:rPr>
          <w:rFonts w:ascii="宋体" w:hAnsi="宋体"/>
          <w:b/>
          <w:bCs/>
          <w:sz w:val="24"/>
        </w:rPr>
        <w:t>微裂纹</w:t>
      </w:r>
      <w:r w:rsidR="00644991">
        <w:rPr>
          <w:rFonts w:ascii="宋体" w:hAnsi="宋体" w:hint="eastAsia"/>
          <w:b/>
          <w:bCs/>
          <w:sz w:val="24"/>
        </w:rPr>
        <w:t>辅助的</w:t>
      </w:r>
      <w:r w:rsidR="004E2222">
        <w:rPr>
          <w:rFonts w:ascii="宋体" w:hAnsi="宋体" w:hint="eastAsia"/>
          <w:b/>
          <w:bCs/>
          <w:sz w:val="24"/>
        </w:rPr>
        <w:t>脆性</w:t>
      </w:r>
      <w:r w:rsidR="00644991">
        <w:rPr>
          <w:rFonts w:ascii="宋体" w:hAnsi="宋体" w:hint="eastAsia"/>
          <w:b/>
          <w:bCs/>
          <w:sz w:val="24"/>
        </w:rPr>
        <w:t>材料</w:t>
      </w:r>
      <w:r w:rsidR="00C44AB7">
        <w:rPr>
          <w:rFonts w:ascii="宋体" w:hAnsi="宋体" w:hint="eastAsia"/>
          <w:b/>
          <w:bCs/>
          <w:sz w:val="24"/>
        </w:rPr>
        <w:t>复合</w:t>
      </w:r>
      <w:r w:rsidR="00644991">
        <w:rPr>
          <w:rFonts w:ascii="宋体" w:hAnsi="宋体" w:hint="eastAsia"/>
          <w:b/>
          <w:bCs/>
          <w:sz w:val="24"/>
        </w:rPr>
        <w:t>微结构创成</w:t>
      </w:r>
      <w:r w:rsidRPr="00716F53">
        <w:rPr>
          <w:rFonts w:ascii="宋体" w:hAnsi="宋体"/>
          <w:b/>
          <w:bCs/>
          <w:sz w:val="24"/>
        </w:rPr>
        <w:t>新方法</w:t>
      </w:r>
    </w:p>
    <w:p w14:paraId="39B7B095" w14:textId="7DD0D63D" w:rsidR="00BF2C3D" w:rsidRPr="00BF2C3D" w:rsidRDefault="00BF2C3D" w:rsidP="0067235B">
      <w:pPr>
        <w:spacing w:line="380" w:lineRule="exact"/>
        <w:ind w:firstLine="505"/>
        <w:rPr>
          <w:rFonts w:ascii="宋体" w:hAnsi="宋体"/>
          <w:sz w:val="24"/>
        </w:rPr>
      </w:pPr>
      <w:r w:rsidRPr="00BF2C3D">
        <w:rPr>
          <w:rFonts w:ascii="宋体" w:hAnsi="宋体"/>
          <w:sz w:val="24"/>
        </w:rPr>
        <w:t>针对传统</w:t>
      </w:r>
      <w:r>
        <w:rPr>
          <w:rFonts w:ascii="宋体" w:hAnsi="宋体" w:hint="eastAsia"/>
          <w:sz w:val="24"/>
        </w:rPr>
        <w:t>脆性</w:t>
      </w:r>
      <w:r w:rsidRPr="00BF2C3D">
        <w:rPr>
          <w:rFonts w:ascii="宋体" w:hAnsi="宋体"/>
          <w:sz w:val="24"/>
        </w:rPr>
        <w:t>材料</w:t>
      </w:r>
      <w:r>
        <w:rPr>
          <w:rFonts w:ascii="宋体" w:hAnsi="宋体" w:hint="eastAsia"/>
          <w:sz w:val="24"/>
        </w:rPr>
        <w:t>层级</w:t>
      </w:r>
      <w:r w:rsidRPr="00BF2C3D">
        <w:rPr>
          <w:rFonts w:ascii="宋体" w:hAnsi="宋体"/>
          <w:sz w:val="24"/>
        </w:rPr>
        <w:t>微结构制造因“盲目抑裂”导致效率与质量不可兼得的瓶颈，本成果颠覆传统范式，原创性提出一种微裂纹辅助的复合多层级微结构高效创成新方法。该方法依托走刀轨迹规划与刀具位姿调制，重构加工区非对称应力场</w:t>
      </w:r>
      <w:r w:rsidR="00F7237D">
        <w:rPr>
          <w:rFonts w:ascii="宋体" w:hAnsi="宋体" w:hint="eastAsia"/>
          <w:sz w:val="24"/>
        </w:rPr>
        <w:t>，</w:t>
      </w:r>
      <w:r w:rsidRPr="00BF2C3D">
        <w:rPr>
          <w:rFonts w:ascii="宋体" w:hAnsi="宋体"/>
          <w:sz w:val="24"/>
        </w:rPr>
        <w:t>通过主动调控微裂纹演化，使其在空间低频塑性基体的特定区域定向扩展与交叉裁剪，实现微量材料的非线性脆裂去除，或原位诱导微缺陷形成高频微粗糙元。微裂纹交叉去除特征与残留微粗糙</w:t>
      </w:r>
      <w:proofErr w:type="gramStart"/>
      <w:r w:rsidRPr="00BF2C3D">
        <w:rPr>
          <w:rFonts w:ascii="宋体" w:hAnsi="宋体"/>
          <w:sz w:val="24"/>
        </w:rPr>
        <w:t>元相互</w:t>
      </w:r>
      <w:proofErr w:type="gramEnd"/>
      <w:r w:rsidRPr="00BF2C3D">
        <w:rPr>
          <w:rFonts w:ascii="宋体" w:hAnsi="宋体"/>
          <w:sz w:val="24"/>
        </w:rPr>
        <w:t>协同，构筑出高精度的空间</w:t>
      </w:r>
      <w:r w:rsidR="00EE493E">
        <w:rPr>
          <w:rFonts w:ascii="宋体" w:hAnsi="宋体" w:hint="eastAsia"/>
          <w:sz w:val="24"/>
        </w:rPr>
        <w:t>高</w:t>
      </w:r>
      <w:r w:rsidRPr="00BF2C3D">
        <w:rPr>
          <w:rFonts w:ascii="宋体" w:hAnsi="宋体"/>
          <w:sz w:val="24"/>
        </w:rPr>
        <w:t>层级复合特征</w:t>
      </w:r>
      <w:r w:rsidR="00EE493E">
        <w:rPr>
          <w:rFonts w:ascii="宋体" w:hAnsi="宋体" w:hint="eastAsia"/>
          <w:sz w:val="24"/>
        </w:rPr>
        <w:t>（图4）</w:t>
      </w:r>
      <w:r w:rsidRPr="00BF2C3D">
        <w:rPr>
          <w:rFonts w:ascii="宋体" w:hAnsi="宋体"/>
          <w:sz w:val="24"/>
        </w:rPr>
        <w:t>。该技术化“害”为“利”，开辟了利用脆性损伤机制跨尺度构筑微结构的新途径，能一次性实现低成本、高效率加工，显著增强表面的特殊表界面功能。</w:t>
      </w:r>
    </w:p>
    <w:p w14:paraId="033B3462" w14:textId="60948086" w:rsidR="000D0089" w:rsidRDefault="003F248B" w:rsidP="002D51C4">
      <w:pPr>
        <w:pStyle w:val="ae"/>
        <w:spacing w:line="240" w:lineRule="auto"/>
        <w:ind w:firstLineChars="0" w:firstLine="0"/>
        <w:jc w:val="center"/>
        <w:rPr>
          <w:rFonts w:ascii="宋体" w:hAnsi="宋体"/>
        </w:rPr>
      </w:pPr>
      <w:r>
        <w:rPr>
          <w:rFonts w:ascii="宋体" w:hAnsi="宋体"/>
          <w:noProof/>
        </w:rPr>
        <w:drawing>
          <wp:inline distT="0" distB="0" distL="0" distR="0" wp14:anchorId="3C138D9D" wp14:editId="26D050C9">
            <wp:extent cx="4002258" cy="2815908"/>
            <wp:effectExtent l="0" t="0" r="0" b="3810"/>
            <wp:docPr id="8243063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06383" name="图片 82430638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71781" cy="2864823"/>
                    </a:xfrm>
                    <a:prstGeom prst="rect">
                      <a:avLst/>
                    </a:prstGeom>
                  </pic:spPr>
                </pic:pic>
              </a:graphicData>
            </a:graphic>
          </wp:inline>
        </w:drawing>
      </w:r>
    </w:p>
    <w:p w14:paraId="0F2E5C30" w14:textId="096A3C28" w:rsidR="002D51C4" w:rsidRPr="00020C62" w:rsidRDefault="002D51C4" w:rsidP="004F7182">
      <w:pPr>
        <w:pStyle w:val="ae"/>
        <w:spacing w:afterLines="50" w:after="120" w:line="240" w:lineRule="auto"/>
        <w:ind w:left="108" w:firstLineChars="0" w:firstLine="0"/>
        <w:jc w:val="center"/>
        <w:rPr>
          <w:rFonts w:ascii="Times New Roman"/>
          <w:bCs/>
          <w:color w:val="000000"/>
          <w:sz w:val="21"/>
          <w:szCs w:val="21"/>
        </w:rPr>
      </w:pPr>
      <w:r w:rsidRPr="00020C62">
        <w:rPr>
          <w:rFonts w:ascii="Times New Roman" w:hint="eastAsia"/>
          <w:b/>
          <w:color w:val="000000"/>
          <w:sz w:val="21"/>
          <w:szCs w:val="21"/>
        </w:rPr>
        <w:t>图</w:t>
      </w:r>
      <w:r>
        <w:rPr>
          <w:rFonts w:ascii="Times New Roman" w:hint="eastAsia"/>
          <w:b/>
          <w:color w:val="000000"/>
          <w:sz w:val="21"/>
          <w:szCs w:val="21"/>
        </w:rPr>
        <w:t>4</w:t>
      </w:r>
      <w:r w:rsidRPr="00020C62">
        <w:rPr>
          <w:rFonts w:ascii="Times New Roman" w:hint="eastAsia"/>
          <w:b/>
          <w:color w:val="000000"/>
          <w:sz w:val="21"/>
          <w:szCs w:val="21"/>
        </w:rPr>
        <w:t xml:space="preserve"> </w:t>
      </w:r>
      <w:r w:rsidR="003F248B">
        <w:rPr>
          <w:rFonts w:ascii="宋体" w:hAnsi="宋体" w:hint="eastAsia"/>
          <w:sz w:val="21"/>
          <w:szCs w:val="21"/>
        </w:rPr>
        <w:t>单晶硅不同</w:t>
      </w:r>
      <w:r>
        <w:rPr>
          <w:rFonts w:ascii="宋体" w:hAnsi="宋体" w:hint="eastAsia"/>
          <w:sz w:val="21"/>
          <w:szCs w:val="21"/>
        </w:rPr>
        <w:t>微结构</w:t>
      </w:r>
      <w:r w:rsidR="003F248B">
        <w:rPr>
          <w:rFonts w:ascii="宋体" w:hAnsi="宋体" w:hint="eastAsia"/>
          <w:sz w:val="21"/>
          <w:szCs w:val="21"/>
        </w:rPr>
        <w:t>特征阵列</w:t>
      </w:r>
    </w:p>
    <w:p w14:paraId="5634828F" w14:textId="099A7DCD" w:rsidR="004F7182" w:rsidRPr="00716F53" w:rsidRDefault="004F7182" w:rsidP="004F7182">
      <w:pPr>
        <w:spacing w:line="380" w:lineRule="exact"/>
        <w:ind w:firstLine="505"/>
        <w:rPr>
          <w:rFonts w:ascii="宋体" w:hAnsi="宋体"/>
          <w:b/>
          <w:bCs/>
          <w:sz w:val="24"/>
        </w:rPr>
      </w:pPr>
      <w:r>
        <w:rPr>
          <w:rFonts w:hint="eastAsia"/>
          <w:b/>
          <w:color w:val="000000"/>
          <w:sz w:val="24"/>
          <w:szCs w:val="24"/>
        </w:rPr>
        <w:lastRenderedPageBreak/>
        <w:t>4.</w:t>
      </w:r>
      <w:r w:rsidRPr="00EA4AE6">
        <w:rPr>
          <w:rFonts w:hint="eastAsia"/>
          <w:b/>
          <w:color w:val="000000"/>
          <w:sz w:val="24"/>
          <w:szCs w:val="24"/>
        </w:rPr>
        <w:t xml:space="preserve"> </w:t>
      </w:r>
      <w:r>
        <w:rPr>
          <w:rFonts w:ascii="宋体" w:hAnsi="宋体" w:hint="eastAsia"/>
          <w:b/>
          <w:bCs/>
          <w:sz w:val="24"/>
        </w:rPr>
        <w:t>提出金属材料层级微结构一步制备</w:t>
      </w:r>
      <w:r w:rsidRPr="00716F53">
        <w:rPr>
          <w:rFonts w:ascii="宋体" w:hAnsi="宋体"/>
          <w:b/>
          <w:bCs/>
          <w:sz w:val="24"/>
        </w:rPr>
        <w:t>新方法</w:t>
      </w:r>
    </w:p>
    <w:p w14:paraId="4993CE4C" w14:textId="116F0AC2" w:rsidR="00471451" w:rsidRPr="005E2852" w:rsidRDefault="005E2852" w:rsidP="0067235B">
      <w:pPr>
        <w:spacing w:line="380" w:lineRule="exact"/>
        <w:ind w:firstLine="505"/>
        <w:rPr>
          <w:rFonts w:ascii="宋体" w:hAnsi="宋体"/>
          <w:sz w:val="24"/>
        </w:rPr>
      </w:pPr>
      <w:r w:rsidRPr="005E2852">
        <w:rPr>
          <w:rFonts w:ascii="宋体" w:hAnsi="宋体"/>
          <w:sz w:val="24"/>
        </w:rPr>
        <w:t>传统多层级</w:t>
      </w:r>
      <w:proofErr w:type="gramStart"/>
      <w:r w:rsidRPr="005E2852">
        <w:rPr>
          <w:rFonts w:ascii="宋体" w:hAnsi="宋体"/>
          <w:sz w:val="24"/>
        </w:rPr>
        <w:t>微纳结构</w:t>
      </w:r>
      <w:proofErr w:type="gramEnd"/>
      <w:r>
        <w:rPr>
          <w:rFonts w:ascii="宋体" w:hAnsi="宋体" w:hint="eastAsia"/>
          <w:sz w:val="24"/>
        </w:rPr>
        <w:t>机械</w:t>
      </w:r>
      <w:r w:rsidRPr="005E2852">
        <w:rPr>
          <w:rFonts w:ascii="宋体" w:hAnsi="宋体"/>
          <w:sz w:val="24"/>
        </w:rPr>
        <w:t>制备通常依赖</w:t>
      </w:r>
      <w:r>
        <w:rPr>
          <w:rFonts w:ascii="宋体" w:hAnsi="宋体" w:hint="eastAsia"/>
          <w:sz w:val="24"/>
        </w:rPr>
        <w:t>机床运动轴和伺服运动轴的相对运动</w:t>
      </w:r>
      <w:r w:rsidRPr="005E2852">
        <w:rPr>
          <w:rFonts w:ascii="宋体" w:hAnsi="宋体"/>
          <w:sz w:val="24"/>
        </w:rPr>
        <w:t>，不同尺度结构之间连续性差、加工效率低、结构一致性不足，难以实现复杂连续尺度层级结构的一步高效制备。针对上述问题，候选人基于</w:t>
      </w:r>
      <w:r>
        <w:rPr>
          <w:rFonts w:ascii="宋体" w:hAnsi="宋体" w:hint="eastAsia"/>
          <w:sz w:val="24"/>
        </w:rPr>
        <w:t>前述发明的可转位多自由度</w:t>
      </w:r>
      <w:r w:rsidRPr="00AE01FF">
        <w:rPr>
          <w:rFonts w:ascii="宋体" w:hAnsi="宋体"/>
          <w:sz w:val="24"/>
        </w:rPr>
        <w:t>高带宽伺服切削装置</w:t>
      </w:r>
      <w:r>
        <w:rPr>
          <w:rFonts w:ascii="宋体" w:hAnsi="宋体" w:hint="eastAsia"/>
          <w:sz w:val="24"/>
        </w:rPr>
        <w:t>，通过</w:t>
      </w:r>
      <w:r w:rsidRPr="005E2852">
        <w:rPr>
          <w:rFonts w:ascii="宋体" w:hAnsi="宋体"/>
          <w:sz w:val="24"/>
        </w:rPr>
        <w:t>混频伺服</w:t>
      </w:r>
      <w:r>
        <w:rPr>
          <w:rFonts w:ascii="宋体" w:hAnsi="宋体" w:hint="eastAsia"/>
          <w:sz w:val="24"/>
        </w:rPr>
        <w:t>调制原理</w:t>
      </w:r>
      <w:r w:rsidRPr="005E2852">
        <w:rPr>
          <w:rFonts w:ascii="宋体" w:hAnsi="宋体"/>
          <w:sz w:val="24"/>
        </w:rPr>
        <w:t>，提出了基于混合频率—刀具位姿调制的金属表面连续尺度多</w:t>
      </w:r>
      <w:proofErr w:type="gramStart"/>
      <w:r w:rsidRPr="005E2852">
        <w:rPr>
          <w:rFonts w:ascii="宋体" w:hAnsi="宋体"/>
          <w:sz w:val="24"/>
        </w:rPr>
        <w:t>层级微纳结构面</w:t>
      </w:r>
      <w:proofErr w:type="gramEnd"/>
      <w:r w:rsidRPr="005E2852">
        <w:rPr>
          <w:rFonts w:ascii="宋体" w:hAnsi="宋体"/>
          <w:sz w:val="24"/>
        </w:rPr>
        <w:t>一步制备方法。该方法通过高频振动与低频位姿调制协同作用，实现不同尺度结构特征的同步生成</w:t>
      </w:r>
      <w:r>
        <w:rPr>
          <w:rFonts w:ascii="宋体" w:hAnsi="宋体" w:hint="eastAsia"/>
          <w:sz w:val="24"/>
        </w:rPr>
        <w:t>（图5）</w:t>
      </w:r>
      <w:r w:rsidRPr="005E2852">
        <w:rPr>
          <w:rFonts w:ascii="宋体" w:hAnsi="宋体"/>
          <w:sz w:val="24"/>
        </w:rPr>
        <w:t>。通过混合频率调制与刀具位姿动态控制，可在单</w:t>
      </w:r>
      <w:proofErr w:type="gramStart"/>
      <w:r w:rsidRPr="005E2852">
        <w:rPr>
          <w:rFonts w:ascii="宋体" w:hAnsi="宋体"/>
          <w:sz w:val="24"/>
        </w:rPr>
        <w:t>次加工</w:t>
      </w:r>
      <w:proofErr w:type="gramEnd"/>
      <w:r w:rsidRPr="005E2852">
        <w:rPr>
          <w:rFonts w:ascii="宋体" w:hAnsi="宋体"/>
          <w:sz w:val="24"/>
        </w:rPr>
        <w:t>过程中连续生成微米、亚微米及纳米尺度复合结构，实现多尺度结构间的连续过渡与协同构建。</w:t>
      </w:r>
    </w:p>
    <w:p w14:paraId="63A3906B" w14:textId="2B59253E" w:rsidR="000D0089" w:rsidRDefault="00863FF6" w:rsidP="00863FF6">
      <w:pPr>
        <w:jc w:val="center"/>
        <w:rPr>
          <w:b/>
          <w:color w:val="000000"/>
        </w:rPr>
      </w:pPr>
      <w:r>
        <w:rPr>
          <w:noProof/>
          <w:lang w:val="x-none"/>
        </w:rPr>
        <w:drawing>
          <wp:inline distT="0" distB="0" distL="0" distR="0" wp14:anchorId="15F68A0D" wp14:editId="0F86F1F0">
            <wp:extent cx="4129271" cy="2053883"/>
            <wp:effectExtent l="0" t="0" r="5080" b="3810"/>
            <wp:docPr id="12122705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270531" name="图片 1212270531"/>
                    <pic:cNvPicPr/>
                  </pic:nvPicPr>
                  <pic:blipFill>
                    <a:blip r:embed="rId16"/>
                    <a:stretch>
                      <a:fillRect/>
                    </a:stretch>
                  </pic:blipFill>
                  <pic:spPr>
                    <a:xfrm>
                      <a:off x="0" y="0"/>
                      <a:ext cx="4172313" cy="2075292"/>
                    </a:xfrm>
                    <a:prstGeom prst="rect">
                      <a:avLst/>
                    </a:prstGeom>
                  </pic:spPr>
                </pic:pic>
              </a:graphicData>
            </a:graphic>
          </wp:inline>
        </w:drawing>
      </w:r>
    </w:p>
    <w:p w14:paraId="72A91430" w14:textId="59581EB5" w:rsidR="00863FF6" w:rsidRDefault="00863FF6" w:rsidP="00863FF6">
      <w:pPr>
        <w:pStyle w:val="ae"/>
        <w:spacing w:afterLines="50" w:after="120" w:line="240" w:lineRule="auto"/>
        <w:ind w:left="108" w:firstLineChars="0" w:firstLine="0"/>
        <w:jc w:val="center"/>
        <w:rPr>
          <w:rFonts w:ascii="宋体" w:hAnsi="宋体"/>
          <w:sz w:val="21"/>
          <w:szCs w:val="21"/>
        </w:rPr>
      </w:pPr>
      <w:r w:rsidRPr="00020C62">
        <w:rPr>
          <w:rFonts w:ascii="Times New Roman" w:hint="eastAsia"/>
          <w:b/>
          <w:color w:val="000000"/>
          <w:sz w:val="21"/>
          <w:szCs w:val="21"/>
        </w:rPr>
        <w:t>图</w:t>
      </w:r>
      <w:r>
        <w:rPr>
          <w:rFonts w:ascii="Times New Roman" w:hint="eastAsia"/>
          <w:b/>
          <w:color w:val="000000"/>
          <w:sz w:val="21"/>
          <w:szCs w:val="21"/>
        </w:rPr>
        <w:t>5</w:t>
      </w:r>
      <w:r w:rsidRPr="00020C62">
        <w:rPr>
          <w:rFonts w:ascii="Times New Roman" w:hint="eastAsia"/>
          <w:b/>
          <w:color w:val="000000"/>
          <w:sz w:val="21"/>
          <w:szCs w:val="21"/>
        </w:rPr>
        <w:t xml:space="preserve"> </w:t>
      </w:r>
      <w:r w:rsidR="00012E2E">
        <w:rPr>
          <w:rFonts w:ascii="宋体" w:hAnsi="宋体" w:hint="eastAsia"/>
          <w:sz w:val="21"/>
          <w:szCs w:val="21"/>
        </w:rPr>
        <w:t>金属表面层级</w:t>
      </w:r>
      <w:r>
        <w:rPr>
          <w:rFonts w:ascii="宋体" w:hAnsi="宋体" w:hint="eastAsia"/>
          <w:sz w:val="21"/>
          <w:szCs w:val="21"/>
        </w:rPr>
        <w:t>微结构特征</w:t>
      </w:r>
    </w:p>
    <w:p w14:paraId="16EFB28B" w14:textId="77777777" w:rsidR="008B2BA7" w:rsidRPr="00716F53" w:rsidRDefault="008B2BA7" w:rsidP="008B2BA7">
      <w:pPr>
        <w:spacing w:line="400" w:lineRule="exact"/>
        <w:ind w:firstLine="505"/>
        <w:rPr>
          <w:rFonts w:ascii="宋体" w:hAnsi="宋体"/>
          <w:b/>
          <w:bCs/>
          <w:sz w:val="24"/>
        </w:rPr>
      </w:pPr>
      <w:r w:rsidRPr="00716F53">
        <w:rPr>
          <w:rFonts w:ascii="宋体" w:hAnsi="宋体"/>
          <w:b/>
          <w:bCs/>
          <w:sz w:val="24"/>
        </w:rPr>
        <w:t>（</w:t>
      </w:r>
      <w:r>
        <w:rPr>
          <w:rFonts w:ascii="宋体" w:hAnsi="宋体" w:hint="eastAsia"/>
          <w:b/>
          <w:bCs/>
          <w:sz w:val="24"/>
        </w:rPr>
        <w:t>二</w:t>
      </w:r>
      <w:r w:rsidRPr="00716F53">
        <w:rPr>
          <w:rFonts w:ascii="宋体" w:hAnsi="宋体"/>
          <w:b/>
          <w:bCs/>
          <w:sz w:val="24"/>
        </w:rPr>
        <w:t>）推动基础研究、技术开发与产业化应用方面的贡献</w:t>
      </w:r>
    </w:p>
    <w:p w14:paraId="7003F9AC" w14:textId="576B6DD2" w:rsidR="008B2BA7" w:rsidRPr="008B2BA7" w:rsidRDefault="008B2BA7" w:rsidP="0067235B">
      <w:pPr>
        <w:spacing w:line="380" w:lineRule="exact"/>
        <w:ind w:firstLine="505"/>
        <w:rPr>
          <w:rFonts w:ascii="宋体" w:hAnsi="宋体"/>
          <w:sz w:val="24"/>
        </w:rPr>
      </w:pPr>
      <w:r w:rsidRPr="008B2BA7">
        <w:rPr>
          <w:rFonts w:ascii="宋体" w:hAnsi="宋体"/>
          <w:sz w:val="24"/>
        </w:rPr>
        <w:t>候选人围绕多自由度振动辅助加工与混频伺服调制，系统建立了“结构拓扑创新设计—主动调控机理—功能创成与应用”</w:t>
      </w:r>
      <w:proofErr w:type="gramStart"/>
      <w:r w:rsidRPr="008B2BA7">
        <w:rPr>
          <w:rFonts w:ascii="宋体" w:hAnsi="宋体"/>
          <w:sz w:val="24"/>
        </w:rPr>
        <w:t>完整技术</w:t>
      </w:r>
      <w:proofErr w:type="gramEnd"/>
      <w:r w:rsidRPr="008B2BA7">
        <w:rPr>
          <w:rFonts w:ascii="宋体" w:hAnsi="宋体"/>
          <w:sz w:val="24"/>
        </w:rPr>
        <w:t>体系，推动了超精密加工与功能表面制造领域的发展。相关成果突破了传统振动辅助加工与功能表面制造领域的多项关键瓶颈问题，推动了超精密加工与高端制造技术的发展，具有重要科学意义、工程价值与产业应用前景。</w:t>
      </w:r>
    </w:p>
    <w:p w14:paraId="638E2EF2" w14:textId="08EFD46F" w:rsidR="008B2BA7" w:rsidRPr="008B2BA7" w:rsidRDefault="008B2BA7" w:rsidP="0067235B">
      <w:pPr>
        <w:spacing w:line="380" w:lineRule="exact"/>
        <w:ind w:firstLine="505"/>
        <w:rPr>
          <w:rFonts w:ascii="宋体" w:hAnsi="宋体"/>
          <w:sz w:val="24"/>
        </w:rPr>
      </w:pPr>
      <w:r w:rsidRPr="008B2BA7">
        <w:rPr>
          <w:rFonts w:ascii="宋体" w:hAnsi="宋体"/>
          <w:sz w:val="24"/>
        </w:rPr>
        <w:t>在基础研究方面，候选人提出了多自由度刀具位姿解耦调控理论、混频伺服驱动理论以及微裂纹主动调控加工理论，突破了传统振动辅助加工在自由度、频率与加工窗口等方面的理论限制，推动了超精密振动辅助加工理论的发展。</w:t>
      </w:r>
    </w:p>
    <w:p w14:paraId="60ABF6AB" w14:textId="0A1F1095" w:rsidR="008B2BA7" w:rsidRPr="008B2BA7" w:rsidRDefault="008B2BA7" w:rsidP="0067235B">
      <w:pPr>
        <w:spacing w:line="380" w:lineRule="exact"/>
        <w:ind w:firstLine="505"/>
        <w:rPr>
          <w:rFonts w:ascii="宋体" w:hAnsi="宋体"/>
          <w:sz w:val="24"/>
        </w:rPr>
      </w:pPr>
      <w:r w:rsidRPr="008B2BA7">
        <w:rPr>
          <w:rFonts w:ascii="宋体" w:hAnsi="宋体"/>
          <w:sz w:val="24"/>
        </w:rPr>
        <w:t>在技术开发方面，候选人发明了</w:t>
      </w:r>
      <w:r>
        <w:rPr>
          <w:rFonts w:ascii="宋体" w:hAnsi="宋体" w:hint="eastAsia"/>
          <w:sz w:val="24"/>
        </w:rPr>
        <w:t>可转位</w:t>
      </w:r>
      <w:r w:rsidRPr="008B2BA7">
        <w:rPr>
          <w:rFonts w:ascii="宋体" w:hAnsi="宋体"/>
          <w:sz w:val="24"/>
        </w:rPr>
        <w:t>多自由度高带宽伺服切削装置，形成了硬</w:t>
      </w:r>
      <w:proofErr w:type="gramStart"/>
      <w:r w:rsidRPr="008B2BA7">
        <w:rPr>
          <w:rFonts w:ascii="宋体" w:hAnsi="宋体"/>
          <w:sz w:val="24"/>
        </w:rPr>
        <w:t>脆材料</w:t>
      </w:r>
      <w:proofErr w:type="gramEnd"/>
      <w:r w:rsidRPr="008B2BA7">
        <w:rPr>
          <w:rFonts w:ascii="宋体" w:hAnsi="宋体"/>
          <w:sz w:val="24"/>
        </w:rPr>
        <w:t>高效低损伤加工、</w:t>
      </w:r>
      <w:r>
        <w:rPr>
          <w:rFonts w:ascii="宋体" w:hAnsi="宋体" w:hint="eastAsia"/>
          <w:sz w:val="24"/>
        </w:rPr>
        <w:t>微裂纹辅助的脆性材料复合微结构创成、</w:t>
      </w:r>
      <w:r w:rsidRPr="008B2BA7">
        <w:rPr>
          <w:rFonts w:ascii="宋体" w:hAnsi="宋体"/>
          <w:sz w:val="24"/>
        </w:rPr>
        <w:t>连续尺度多层级</w:t>
      </w:r>
      <w:proofErr w:type="gramStart"/>
      <w:r w:rsidRPr="008B2BA7">
        <w:rPr>
          <w:rFonts w:ascii="宋体" w:hAnsi="宋体"/>
          <w:sz w:val="24"/>
        </w:rPr>
        <w:t>微纳结构</w:t>
      </w:r>
      <w:proofErr w:type="gramEnd"/>
      <w:r w:rsidRPr="008B2BA7">
        <w:rPr>
          <w:rFonts w:ascii="宋体" w:hAnsi="宋体"/>
          <w:sz w:val="24"/>
        </w:rPr>
        <w:t>一步制备等关键技术，为高端制造领域提供了重要装备与工艺支撑。</w:t>
      </w:r>
    </w:p>
    <w:p w14:paraId="4022E885" w14:textId="73310FEB" w:rsidR="008B2BA7" w:rsidRDefault="008B2BA7" w:rsidP="0067235B">
      <w:pPr>
        <w:spacing w:line="380" w:lineRule="exact"/>
        <w:ind w:firstLine="505"/>
        <w:rPr>
          <w:rFonts w:ascii="宋体" w:hAnsi="宋体"/>
          <w:sz w:val="24"/>
        </w:rPr>
      </w:pPr>
      <w:r w:rsidRPr="008B2BA7">
        <w:rPr>
          <w:rFonts w:ascii="宋体" w:hAnsi="宋体"/>
          <w:sz w:val="24"/>
        </w:rPr>
        <w:t>在工程应用方面，相关技术在</w:t>
      </w:r>
      <w:r>
        <w:rPr>
          <w:rFonts w:ascii="宋体" w:hAnsi="宋体" w:hint="eastAsia"/>
          <w:sz w:val="24"/>
        </w:rPr>
        <w:t>精密模具</w:t>
      </w:r>
      <w:r w:rsidRPr="008B2BA7">
        <w:rPr>
          <w:rFonts w:ascii="宋体" w:hAnsi="宋体"/>
          <w:sz w:val="24"/>
        </w:rPr>
        <w:t>加工、电子制造、医疗器械表面功能化以及</w:t>
      </w:r>
      <w:r>
        <w:rPr>
          <w:rFonts w:ascii="宋体" w:hAnsi="宋体" w:hint="eastAsia"/>
          <w:sz w:val="24"/>
        </w:rPr>
        <w:t>光学元件</w:t>
      </w:r>
      <w:r w:rsidRPr="008B2BA7">
        <w:rPr>
          <w:rFonts w:ascii="宋体" w:hAnsi="宋体"/>
          <w:sz w:val="24"/>
        </w:rPr>
        <w:t>等方向具有重要应用前景，可有效提升加工质量、服役性能与制造效率。</w:t>
      </w:r>
    </w:p>
    <w:p w14:paraId="3DC8E27D" w14:textId="4D6D8BA7" w:rsidR="000D0089" w:rsidRPr="003251F6" w:rsidRDefault="004963B8" w:rsidP="000D0089">
      <w:pPr>
        <w:spacing w:line="360" w:lineRule="auto"/>
        <w:ind w:firstLine="504"/>
        <w:rPr>
          <w:rFonts w:ascii="宋体" w:hAnsi="宋体"/>
          <w:b/>
          <w:bCs/>
          <w:sz w:val="24"/>
        </w:rPr>
      </w:pPr>
      <w:r>
        <w:rPr>
          <w:rFonts w:ascii="宋体" w:hAnsi="宋体" w:hint="eastAsia"/>
          <w:b/>
          <w:bCs/>
          <w:sz w:val="24"/>
        </w:rPr>
        <w:t>候选人</w:t>
      </w:r>
      <w:r w:rsidR="000D0089" w:rsidRPr="003251F6">
        <w:rPr>
          <w:rFonts w:ascii="宋体" w:hAnsi="宋体"/>
          <w:b/>
          <w:bCs/>
          <w:sz w:val="24"/>
        </w:rPr>
        <w:t>主要科技任务情况</w:t>
      </w:r>
    </w:p>
    <w:tbl>
      <w:tblPr>
        <w:tblStyle w:val="af6"/>
        <w:tblW w:w="0" w:type="auto"/>
        <w:tblLayout w:type="fixed"/>
        <w:tblLook w:val="04A0" w:firstRow="1" w:lastRow="0" w:firstColumn="1" w:lastColumn="0" w:noHBand="0" w:noVBand="1"/>
      </w:tblPr>
      <w:tblGrid>
        <w:gridCol w:w="427"/>
        <w:gridCol w:w="1836"/>
        <w:gridCol w:w="1276"/>
        <w:gridCol w:w="1418"/>
        <w:gridCol w:w="850"/>
        <w:gridCol w:w="2913"/>
      </w:tblGrid>
      <w:tr w:rsidR="000D0089" w14:paraId="0635F203" w14:textId="77777777" w:rsidTr="00471A05">
        <w:tc>
          <w:tcPr>
            <w:tcW w:w="427" w:type="dxa"/>
            <w:vAlign w:val="center"/>
          </w:tcPr>
          <w:p w14:paraId="5EA5B551" w14:textId="77777777" w:rsidR="000D0089" w:rsidRPr="000D0089" w:rsidRDefault="000D0089" w:rsidP="00BF07D0">
            <w:pPr>
              <w:jc w:val="center"/>
              <w:rPr>
                <w:rFonts w:ascii="宋体" w:hAnsi="宋体"/>
                <w:szCs w:val="21"/>
              </w:rPr>
            </w:pPr>
            <w:r w:rsidRPr="000D0089">
              <w:rPr>
                <w:rFonts w:ascii="宋体" w:hAnsi="宋体" w:hint="eastAsia"/>
                <w:szCs w:val="21"/>
              </w:rPr>
              <w:t>序号</w:t>
            </w:r>
          </w:p>
        </w:tc>
        <w:tc>
          <w:tcPr>
            <w:tcW w:w="1836" w:type="dxa"/>
            <w:vAlign w:val="center"/>
          </w:tcPr>
          <w:p w14:paraId="1629D173" w14:textId="77777777" w:rsidR="000D0089" w:rsidRPr="000D0089" w:rsidRDefault="000D0089" w:rsidP="00BF07D0">
            <w:pPr>
              <w:jc w:val="center"/>
              <w:rPr>
                <w:rFonts w:ascii="宋体" w:hAnsi="宋体"/>
                <w:szCs w:val="21"/>
              </w:rPr>
            </w:pPr>
            <w:r w:rsidRPr="000D0089">
              <w:rPr>
                <w:rFonts w:ascii="宋体" w:hAnsi="宋体" w:hint="eastAsia"/>
                <w:szCs w:val="21"/>
              </w:rPr>
              <w:t>项目名称</w:t>
            </w:r>
          </w:p>
        </w:tc>
        <w:tc>
          <w:tcPr>
            <w:tcW w:w="1276" w:type="dxa"/>
            <w:vAlign w:val="center"/>
          </w:tcPr>
          <w:p w14:paraId="5D54E744" w14:textId="77777777" w:rsidR="000D0089" w:rsidRPr="000D0089" w:rsidRDefault="000D0089" w:rsidP="00BF07D0">
            <w:pPr>
              <w:jc w:val="center"/>
              <w:rPr>
                <w:rFonts w:ascii="宋体" w:hAnsi="宋体"/>
                <w:szCs w:val="21"/>
              </w:rPr>
            </w:pPr>
            <w:r w:rsidRPr="000D0089">
              <w:rPr>
                <w:rFonts w:ascii="宋体" w:hAnsi="宋体" w:hint="eastAsia"/>
                <w:szCs w:val="21"/>
              </w:rPr>
              <w:t>项目来源及类型</w:t>
            </w:r>
          </w:p>
        </w:tc>
        <w:tc>
          <w:tcPr>
            <w:tcW w:w="1418" w:type="dxa"/>
            <w:vAlign w:val="center"/>
          </w:tcPr>
          <w:p w14:paraId="1D390847" w14:textId="77777777" w:rsidR="000D0089" w:rsidRPr="000D0089" w:rsidRDefault="000D0089" w:rsidP="00BF07D0">
            <w:pPr>
              <w:jc w:val="center"/>
              <w:rPr>
                <w:rFonts w:ascii="宋体" w:hAnsi="宋体"/>
                <w:szCs w:val="21"/>
              </w:rPr>
            </w:pPr>
            <w:r w:rsidRPr="000D0089">
              <w:rPr>
                <w:rFonts w:ascii="宋体" w:hAnsi="宋体" w:hint="eastAsia"/>
                <w:szCs w:val="21"/>
              </w:rPr>
              <w:t>起止时间</w:t>
            </w:r>
          </w:p>
        </w:tc>
        <w:tc>
          <w:tcPr>
            <w:tcW w:w="850" w:type="dxa"/>
            <w:vAlign w:val="center"/>
          </w:tcPr>
          <w:p w14:paraId="2FFF46D6" w14:textId="77777777" w:rsidR="000D0089" w:rsidRPr="000D0089" w:rsidRDefault="000D0089" w:rsidP="00BF07D0">
            <w:pPr>
              <w:jc w:val="center"/>
              <w:rPr>
                <w:rFonts w:ascii="宋体" w:hAnsi="宋体"/>
                <w:szCs w:val="21"/>
              </w:rPr>
            </w:pPr>
            <w:r w:rsidRPr="000D0089">
              <w:rPr>
                <w:rFonts w:ascii="宋体" w:hAnsi="宋体" w:hint="eastAsia"/>
                <w:szCs w:val="21"/>
              </w:rPr>
              <w:t>候选人角色</w:t>
            </w:r>
          </w:p>
        </w:tc>
        <w:tc>
          <w:tcPr>
            <w:tcW w:w="2913" w:type="dxa"/>
            <w:vAlign w:val="center"/>
          </w:tcPr>
          <w:p w14:paraId="6F4D5EAC" w14:textId="77777777" w:rsidR="000D0089" w:rsidRPr="000D0089" w:rsidRDefault="000D0089" w:rsidP="00BF07D0">
            <w:pPr>
              <w:jc w:val="center"/>
              <w:rPr>
                <w:rFonts w:ascii="宋体" w:hAnsi="宋体"/>
                <w:szCs w:val="21"/>
              </w:rPr>
            </w:pPr>
            <w:r w:rsidRPr="000D0089">
              <w:rPr>
                <w:rFonts w:ascii="宋体" w:hAnsi="宋体" w:hint="eastAsia"/>
                <w:szCs w:val="21"/>
              </w:rPr>
              <w:t>主要作用与贡献</w:t>
            </w:r>
          </w:p>
        </w:tc>
      </w:tr>
      <w:tr w:rsidR="000D0089" w14:paraId="4FE95DB1" w14:textId="77777777" w:rsidTr="00471A05">
        <w:tc>
          <w:tcPr>
            <w:tcW w:w="427" w:type="dxa"/>
            <w:vAlign w:val="center"/>
          </w:tcPr>
          <w:p w14:paraId="5E920493" w14:textId="77777777" w:rsidR="000D0089" w:rsidRPr="000D0089" w:rsidRDefault="000D0089" w:rsidP="00BF07D0">
            <w:pPr>
              <w:jc w:val="center"/>
              <w:rPr>
                <w:rFonts w:ascii="宋体" w:hAnsi="宋体"/>
                <w:szCs w:val="21"/>
              </w:rPr>
            </w:pPr>
            <w:r w:rsidRPr="000D0089">
              <w:rPr>
                <w:rFonts w:ascii="宋体" w:hAnsi="宋体" w:hint="eastAsia"/>
                <w:szCs w:val="21"/>
              </w:rPr>
              <w:t>1</w:t>
            </w:r>
          </w:p>
        </w:tc>
        <w:tc>
          <w:tcPr>
            <w:tcW w:w="1836" w:type="dxa"/>
            <w:vAlign w:val="center"/>
          </w:tcPr>
          <w:p w14:paraId="22C6710B" w14:textId="77777777" w:rsidR="000D0089" w:rsidRPr="000D0089" w:rsidRDefault="000D0089" w:rsidP="004963B8">
            <w:pPr>
              <w:rPr>
                <w:rFonts w:ascii="宋体" w:hAnsi="宋体"/>
                <w:szCs w:val="21"/>
              </w:rPr>
            </w:pPr>
            <w:r w:rsidRPr="000D0089">
              <w:rPr>
                <w:rFonts w:ascii="宋体" w:hAnsi="宋体" w:hint="eastAsia"/>
                <w:szCs w:val="21"/>
              </w:rPr>
              <w:t>表/界面性能驱动</w:t>
            </w:r>
            <w:r w:rsidRPr="000D0089">
              <w:rPr>
                <w:rFonts w:ascii="宋体" w:hAnsi="宋体" w:hint="eastAsia"/>
                <w:szCs w:val="21"/>
              </w:rPr>
              <w:lastRenderedPageBreak/>
              <w:t>的硬</w:t>
            </w:r>
            <w:proofErr w:type="gramStart"/>
            <w:r w:rsidRPr="000D0089">
              <w:rPr>
                <w:rFonts w:ascii="宋体" w:hAnsi="宋体" w:hint="eastAsia"/>
                <w:szCs w:val="21"/>
              </w:rPr>
              <w:t>脆材料</w:t>
            </w:r>
            <w:proofErr w:type="gramEnd"/>
            <w:r w:rsidRPr="000D0089">
              <w:rPr>
                <w:rFonts w:ascii="宋体" w:hAnsi="宋体" w:hint="eastAsia"/>
                <w:szCs w:val="21"/>
              </w:rPr>
              <w:t>微结构表面高效低损伤创成机理及关键技术研究</w:t>
            </w:r>
          </w:p>
        </w:tc>
        <w:tc>
          <w:tcPr>
            <w:tcW w:w="1276" w:type="dxa"/>
            <w:vAlign w:val="center"/>
          </w:tcPr>
          <w:p w14:paraId="31EB6D37" w14:textId="77777777" w:rsidR="000D0089" w:rsidRPr="000D0089" w:rsidRDefault="000D0089" w:rsidP="005A012A">
            <w:pPr>
              <w:rPr>
                <w:rFonts w:ascii="宋体" w:hAnsi="宋体"/>
                <w:szCs w:val="21"/>
              </w:rPr>
            </w:pPr>
            <w:r w:rsidRPr="000D0089">
              <w:rPr>
                <w:rFonts w:ascii="宋体" w:hAnsi="宋体" w:hint="eastAsia"/>
                <w:szCs w:val="21"/>
              </w:rPr>
              <w:lastRenderedPageBreak/>
              <w:t>国家自然科</w:t>
            </w:r>
            <w:r w:rsidRPr="000D0089">
              <w:rPr>
                <w:rFonts w:ascii="宋体" w:hAnsi="宋体" w:hint="eastAsia"/>
                <w:szCs w:val="21"/>
              </w:rPr>
              <w:lastRenderedPageBreak/>
              <w:t>学基金委 面上项目</w:t>
            </w:r>
          </w:p>
        </w:tc>
        <w:tc>
          <w:tcPr>
            <w:tcW w:w="1418" w:type="dxa"/>
            <w:vAlign w:val="center"/>
          </w:tcPr>
          <w:p w14:paraId="2FC9B5FE" w14:textId="77777777" w:rsidR="000D0089" w:rsidRPr="000D0089" w:rsidRDefault="000D0089" w:rsidP="004963B8">
            <w:pPr>
              <w:rPr>
                <w:rFonts w:ascii="宋体" w:hAnsi="宋体"/>
                <w:szCs w:val="21"/>
              </w:rPr>
            </w:pPr>
            <w:r w:rsidRPr="000D0089">
              <w:rPr>
                <w:rFonts w:ascii="宋体" w:hAnsi="宋体" w:hint="eastAsia"/>
                <w:szCs w:val="21"/>
              </w:rPr>
              <w:lastRenderedPageBreak/>
              <w:t>2025.01.01-</w:t>
            </w:r>
            <w:r w:rsidRPr="000D0089">
              <w:rPr>
                <w:rFonts w:ascii="宋体" w:hAnsi="宋体" w:hint="eastAsia"/>
                <w:szCs w:val="21"/>
              </w:rPr>
              <w:lastRenderedPageBreak/>
              <w:t>2028.12.31</w:t>
            </w:r>
          </w:p>
        </w:tc>
        <w:tc>
          <w:tcPr>
            <w:tcW w:w="850" w:type="dxa"/>
            <w:vAlign w:val="center"/>
          </w:tcPr>
          <w:p w14:paraId="68579109" w14:textId="77777777" w:rsidR="000D0089" w:rsidRPr="000D0089" w:rsidRDefault="000D0089" w:rsidP="004963B8">
            <w:pPr>
              <w:rPr>
                <w:rFonts w:ascii="宋体" w:hAnsi="宋体"/>
                <w:szCs w:val="21"/>
              </w:rPr>
            </w:pPr>
            <w:r w:rsidRPr="000D0089">
              <w:rPr>
                <w:rFonts w:ascii="宋体" w:hAnsi="宋体" w:hint="eastAsia"/>
                <w:szCs w:val="21"/>
              </w:rPr>
              <w:lastRenderedPageBreak/>
              <w:t>负责人</w:t>
            </w:r>
          </w:p>
        </w:tc>
        <w:tc>
          <w:tcPr>
            <w:tcW w:w="2913" w:type="dxa"/>
            <w:vAlign w:val="center"/>
          </w:tcPr>
          <w:p w14:paraId="0263F637" w14:textId="775B9D30" w:rsidR="000D0089" w:rsidRPr="000D0089" w:rsidRDefault="004963B8" w:rsidP="004963B8">
            <w:pPr>
              <w:rPr>
                <w:rFonts w:ascii="宋体" w:hAnsi="宋体"/>
                <w:szCs w:val="21"/>
              </w:rPr>
            </w:pPr>
            <w:r w:rsidRPr="004963B8">
              <w:rPr>
                <w:rFonts w:ascii="宋体" w:hAnsi="宋体"/>
                <w:szCs w:val="21"/>
              </w:rPr>
              <w:t>作为项目负责人，</w:t>
            </w:r>
            <w:r w:rsidR="005A012A">
              <w:rPr>
                <w:rFonts w:ascii="宋体" w:hAnsi="宋体" w:hint="eastAsia"/>
                <w:szCs w:val="21"/>
              </w:rPr>
              <w:t>提出了表/</w:t>
            </w:r>
            <w:r w:rsidR="005A012A">
              <w:rPr>
                <w:rFonts w:ascii="宋体" w:hAnsi="宋体" w:hint="eastAsia"/>
                <w:szCs w:val="21"/>
              </w:rPr>
              <w:lastRenderedPageBreak/>
              <w:t>界面性能驱动的</w:t>
            </w:r>
            <w:r w:rsidR="00502D6B">
              <w:rPr>
                <w:rFonts w:ascii="宋体" w:hAnsi="宋体" w:hint="eastAsia"/>
                <w:szCs w:val="21"/>
              </w:rPr>
              <w:t>微裂纹辅助</w:t>
            </w:r>
            <w:r w:rsidR="005A012A">
              <w:rPr>
                <w:rFonts w:ascii="宋体" w:hAnsi="宋体" w:hint="eastAsia"/>
                <w:szCs w:val="21"/>
              </w:rPr>
              <w:t>微结构面高效低损伤创成技术，</w:t>
            </w:r>
            <w:r w:rsidRPr="004963B8">
              <w:rPr>
                <w:rFonts w:ascii="宋体" w:hAnsi="宋体"/>
                <w:szCs w:val="21"/>
              </w:rPr>
              <w:t>全面主持项目的方案设计、理论研究及技术攻关。</w:t>
            </w:r>
          </w:p>
        </w:tc>
      </w:tr>
      <w:tr w:rsidR="000D0089" w14:paraId="675D60AB" w14:textId="77777777" w:rsidTr="00471A05">
        <w:tc>
          <w:tcPr>
            <w:tcW w:w="427" w:type="dxa"/>
            <w:vAlign w:val="center"/>
          </w:tcPr>
          <w:p w14:paraId="46BC349B" w14:textId="77777777" w:rsidR="000D0089" w:rsidRPr="000D0089" w:rsidRDefault="000D0089" w:rsidP="00BF07D0">
            <w:pPr>
              <w:jc w:val="center"/>
              <w:rPr>
                <w:rFonts w:ascii="宋体" w:hAnsi="宋体"/>
                <w:szCs w:val="21"/>
              </w:rPr>
            </w:pPr>
            <w:r w:rsidRPr="000D0089">
              <w:rPr>
                <w:rFonts w:ascii="宋体" w:hAnsi="宋体" w:hint="eastAsia"/>
                <w:szCs w:val="21"/>
              </w:rPr>
              <w:lastRenderedPageBreak/>
              <w:t>2</w:t>
            </w:r>
          </w:p>
        </w:tc>
        <w:tc>
          <w:tcPr>
            <w:tcW w:w="1836" w:type="dxa"/>
            <w:vAlign w:val="center"/>
          </w:tcPr>
          <w:p w14:paraId="3D3AFEF7" w14:textId="77777777" w:rsidR="000D0089" w:rsidRPr="000D0089" w:rsidRDefault="000D0089" w:rsidP="005A012A">
            <w:pPr>
              <w:rPr>
                <w:rFonts w:ascii="宋体" w:hAnsi="宋体"/>
                <w:szCs w:val="21"/>
              </w:rPr>
            </w:pPr>
            <w:r w:rsidRPr="000D0089">
              <w:rPr>
                <w:rFonts w:ascii="宋体" w:hAnsi="宋体"/>
                <w:szCs w:val="21"/>
              </w:rPr>
              <w:t>基于微裂纹主动调控的硬脆单晶材料椭圆振动</w:t>
            </w:r>
            <w:proofErr w:type="gramStart"/>
            <w:r w:rsidRPr="000D0089">
              <w:rPr>
                <w:rFonts w:ascii="宋体" w:hAnsi="宋体"/>
                <w:szCs w:val="21"/>
              </w:rPr>
              <w:t>辅助飞切高效</w:t>
            </w:r>
            <w:proofErr w:type="gramEnd"/>
            <w:r w:rsidRPr="000D0089">
              <w:rPr>
                <w:rFonts w:ascii="宋体" w:hAnsi="宋体"/>
                <w:szCs w:val="21"/>
              </w:rPr>
              <w:t>创成机理与方法</w:t>
            </w:r>
          </w:p>
        </w:tc>
        <w:tc>
          <w:tcPr>
            <w:tcW w:w="1276" w:type="dxa"/>
            <w:vAlign w:val="center"/>
          </w:tcPr>
          <w:p w14:paraId="1B542FB6" w14:textId="77777777" w:rsidR="000D0089" w:rsidRPr="000D0089" w:rsidRDefault="000D0089" w:rsidP="005A012A">
            <w:pPr>
              <w:rPr>
                <w:rFonts w:ascii="宋体" w:hAnsi="宋体"/>
                <w:szCs w:val="21"/>
              </w:rPr>
            </w:pPr>
            <w:r w:rsidRPr="000D0089">
              <w:rPr>
                <w:rFonts w:ascii="宋体" w:hAnsi="宋体" w:hint="eastAsia"/>
                <w:szCs w:val="21"/>
              </w:rPr>
              <w:t>国家自然科学基金委 青年项目</w:t>
            </w:r>
          </w:p>
        </w:tc>
        <w:tc>
          <w:tcPr>
            <w:tcW w:w="1418" w:type="dxa"/>
            <w:vAlign w:val="center"/>
          </w:tcPr>
          <w:p w14:paraId="07B714C4" w14:textId="77777777" w:rsidR="000D0089" w:rsidRPr="000D0089" w:rsidRDefault="000D0089" w:rsidP="005A012A">
            <w:pPr>
              <w:rPr>
                <w:rFonts w:ascii="宋体" w:hAnsi="宋体"/>
                <w:szCs w:val="21"/>
              </w:rPr>
            </w:pPr>
            <w:r w:rsidRPr="000D0089">
              <w:rPr>
                <w:rFonts w:ascii="宋体" w:hAnsi="宋体" w:hint="eastAsia"/>
                <w:szCs w:val="21"/>
              </w:rPr>
              <w:t>2020.01.01-2022.12.31</w:t>
            </w:r>
          </w:p>
        </w:tc>
        <w:tc>
          <w:tcPr>
            <w:tcW w:w="850" w:type="dxa"/>
            <w:vAlign w:val="center"/>
          </w:tcPr>
          <w:p w14:paraId="15A446CC" w14:textId="77777777" w:rsidR="000D0089" w:rsidRPr="000D0089" w:rsidRDefault="000D0089" w:rsidP="005A012A">
            <w:pPr>
              <w:rPr>
                <w:rFonts w:ascii="宋体" w:hAnsi="宋体"/>
                <w:szCs w:val="21"/>
              </w:rPr>
            </w:pPr>
            <w:r w:rsidRPr="000D0089">
              <w:rPr>
                <w:rFonts w:ascii="宋体" w:hAnsi="宋体" w:hint="eastAsia"/>
                <w:szCs w:val="21"/>
              </w:rPr>
              <w:t>负责人</w:t>
            </w:r>
          </w:p>
        </w:tc>
        <w:tc>
          <w:tcPr>
            <w:tcW w:w="2913" w:type="dxa"/>
            <w:vAlign w:val="center"/>
          </w:tcPr>
          <w:p w14:paraId="5A3CBE4C" w14:textId="46398F4D" w:rsidR="000D0089" w:rsidRPr="000D0089" w:rsidRDefault="005A012A" w:rsidP="005A012A">
            <w:pPr>
              <w:rPr>
                <w:rFonts w:ascii="宋体" w:hAnsi="宋体"/>
                <w:szCs w:val="21"/>
              </w:rPr>
            </w:pPr>
            <w:r w:rsidRPr="004963B8">
              <w:rPr>
                <w:rFonts w:ascii="宋体" w:hAnsi="宋体"/>
                <w:szCs w:val="21"/>
              </w:rPr>
              <w:t>作为项目负责人，</w:t>
            </w:r>
            <w:r>
              <w:rPr>
                <w:rFonts w:ascii="宋体" w:hAnsi="宋体" w:hint="eastAsia"/>
                <w:szCs w:val="21"/>
              </w:rPr>
              <w:t>提出了硬</w:t>
            </w:r>
            <w:proofErr w:type="gramStart"/>
            <w:r>
              <w:rPr>
                <w:rFonts w:ascii="宋体" w:hAnsi="宋体" w:hint="eastAsia"/>
                <w:szCs w:val="21"/>
              </w:rPr>
              <w:t>脆材料</w:t>
            </w:r>
            <w:proofErr w:type="gramEnd"/>
            <w:r w:rsidR="00421660">
              <w:rPr>
                <w:rFonts w:ascii="宋体" w:hAnsi="宋体" w:hint="eastAsia"/>
                <w:szCs w:val="21"/>
              </w:rPr>
              <w:t>主动调控微裂纹扩展的</w:t>
            </w:r>
            <w:r>
              <w:rPr>
                <w:rFonts w:ascii="宋体" w:hAnsi="宋体" w:hint="eastAsia"/>
                <w:szCs w:val="21"/>
              </w:rPr>
              <w:t>高效低损伤加工新方法，</w:t>
            </w:r>
            <w:r w:rsidRPr="004963B8">
              <w:rPr>
                <w:rFonts w:ascii="宋体" w:hAnsi="宋体"/>
                <w:szCs w:val="21"/>
              </w:rPr>
              <w:t>全面主持项目的方案设计、理论研究及技术攻关。</w:t>
            </w:r>
          </w:p>
        </w:tc>
      </w:tr>
      <w:tr w:rsidR="000D0089" w14:paraId="1AC8A2DA" w14:textId="77777777" w:rsidTr="00471A05">
        <w:tc>
          <w:tcPr>
            <w:tcW w:w="427" w:type="dxa"/>
            <w:vAlign w:val="center"/>
          </w:tcPr>
          <w:p w14:paraId="04527204" w14:textId="77777777" w:rsidR="000D0089" w:rsidRPr="000D0089" w:rsidRDefault="000D0089" w:rsidP="00BF07D0">
            <w:pPr>
              <w:jc w:val="center"/>
              <w:rPr>
                <w:rFonts w:ascii="宋体" w:hAnsi="宋体"/>
                <w:szCs w:val="21"/>
              </w:rPr>
            </w:pPr>
            <w:r w:rsidRPr="000D0089">
              <w:rPr>
                <w:rFonts w:ascii="宋体" w:hAnsi="宋体" w:hint="eastAsia"/>
                <w:szCs w:val="21"/>
              </w:rPr>
              <w:t>3</w:t>
            </w:r>
          </w:p>
        </w:tc>
        <w:tc>
          <w:tcPr>
            <w:tcW w:w="1836" w:type="dxa"/>
            <w:vAlign w:val="center"/>
          </w:tcPr>
          <w:p w14:paraId="69ECBA86" w14:textId="77777777" w:rsidR="000D0089" w:rsidRPr="000D0089" w:rsidRDefault="000D0089" w:rsidP="005A012A">
            <w:pPr>
              <w:rPr>
                <w:rFonts w:ascii="宋体" w:hAnsi="宋体"/>
                <w:szCs w:val="21"/>
              </w:rPr>
            </w:pPr>
            <w:r w:rsidRPr="000D0089">
              <w:rPr>
                <w:rFonts w:ascii="宋体" w:hAnsi="宋体" w:hint="eastAsia"/>
                <w:szCs w:val="21"/>
              </w:rPr>
              <w:t>激光-椭圆振动复合调制切削单晶硅高效低损伤加工机理及关键技术研究</w:t>
            </w:r>
          </w:p>
        </w:tc>
        <w:tc>
          <w:tcPr>
            <w:tcW w:w="1276" w:type="dxa"/>
            <w:vAlign w:val="center"/>
          </w:tcPr>
          <w:p w14:paraId="39BC93ED" w14:textId="77777777" w:rsidR="000D0089" w:rsidRPr="000D0089" w:rsidRDefault="000D0089" w:rsidP="005A012A">
            <w:pPr>
              <w:rPr>
                <w:rFonts w:ascii="宋体" w:hAnsi="宋体"/>
                <w:szCs w:val="21"/>
              </w:rPr>
            </w:pPr>
            <w:r w:rsidRPr="000D0089">
              <w:rPr>
                <w:rFonts w:ascii="宋体" w:hAnsi="宋体" w:hint="eastAsia"/>
                <w:szCs w:val="21"/>
              </w:rPr>
              <w:t>山东省科技厅 山东省自然科学基金青年项目</w:t>
            </w:r>
          </w:p>
        </w:tc>
        <w:tc>
          <w:tcPr>
            <w:tcW w:w="1418" w:type="dxa"/>
            <w:vAlign w:val="center"/>
          </w:tcPr>
          <w:p w14:paraId="1283BE7F" w14:textId="77777777" w:rsidR="000D0089" w:rsidRPr="000D0089" w:rsidRDefault="000D0089" w:rsidP="005A012A">
            <w:pPr>
              <w:rPr>
                <w:rFonts w:ascii="宋体" w:hAnsi="宋体"/>
                <w:szCs w:val="21"/>
              </w:rPr>
            </w:pPr>
            <w:r w:rsidRPr="000D0089">
              <w:rPr>
                <w:rFonts w:ascii="宋体" w:hAnsi="宋体" w:hint="eastAsia"/>
                <w:szCs w:val="21"/>
              </w:rPr>
              <w:t>2025.01.01-2027.12.31</w:t>
            </w:r>
          </w:p>
        </w:tc>
        <w:tc>
          <w:tcPr>
            <w:tcW w:w="850" w:type="dxa"/>
            <w:vAlign w:val="center"/>
          </w:tcPr>
          <w:p w14:paraId="632FC7FB" w14:textId="77777777" w:rsidR="000D0089" w:rsidRPr="000D0089" w:rsidRDefault="000D0089" w:rsidP="005A012A">
            <w:pPr>
              <w:rPr>
                <w:rFonts w:ascii="宋体" w:hAnsi="宋体"/>
                <w:szCs w:val="21"/>
              </w:rPr>
            </w:pPr>
            <w:r w:rsidRPr="000D0089">
              <w:rPr>
                <w:rFonts w:ascii="宋体" w:hAnsi="宋体" w:hint="eastAsia"/>
                <w:szCs w:val="21"/>
              </w:rPr>
              <w:t>负责人</w:t>
            </w:r>
          </w:p>
        </w:tc>
        <w:tc>
          <w:tcPr>
            <w:tcW w:w="2913" w:type="dxa"/>
            <w:vAlign w:val="center"/>
          </w:tcPr>
          <w:p w14:paraId="3B17CAB7" w14:textId="7796DE51" w:rsidR="000D0089" w:rsidRPr="000D0089" w:rsidRDefault="005A012A" w:rsidP="005A012A">
            <w:pPr>
              <w:rPr>
                <w:rFonts w:ascii="宋体" w:hAnsi="宋体"/>
                <w:szCs w:val="21"/>
              </w:rPr>
            </w:pPr>
            <w:r w:rsidRPr="004963B8">
              <w:rPr>
                <w:rFonts w:ascii="宋体" w:hAnsi="宋体"/>
                <w:szCs w:val="21"/>
              </w:rPr>
              <w:t>作为项目负责人，</w:t>
            </w:r>
            <w:r>
              <w:rPr>
                <w:rFonts w:ascii="宋体" w:hAnsi="宋体" w:hint="eastAsia"/>
                <w:szCs w:val="21"/>
              </w:rPr>
              <w:t>提出了激光-刀具椭圆振动协同加工新方法，</w:t>
            </w:r>
            <w:r w:rsidRPr="004963B8">
              <w:rPr>
                <w:rFonts w:ascii="宋体" w:hAnsi="宋体"/>
                <w:szCs w:val="21"/>
              </w:rPr>
              <w:t>全面主持项目的方案设计、理论研究及技术攻关。</w:t>
            </w:r>
          </w:p>
        </w:tc>
      </w:tr>
      <w:tr w:rsidR="000D0089" w14:paraId="5BDEFABF" w14:textId="77777777" w:rsidTr="00471A05">
        <w:tc>
          <w:tcPr>
            <w:tcW w:w="427" w:type="dxa"/>
            <w:vAlign w:val="center"/>
          </w:tcPr>
          <w:p w14:paraId="1E1C4CE7" w14:textId="77777777" w:rsidR="000D0089" w:rsidRPr="000D0089" w:rsidRDefault="000D0089" w:rsidP="00BF07D0">
            <w:pPr>
              <w:jc w:val="center"/>
              <w:rPr>
                <w:rFonts w:ascii="宋体" w:hAnsi="宋体"/>
                <w:szCs w:val="21"/>
              </w:rPr>
            </w:pPr>
            <w:r w:rsidRPr="000D0089">
              <w:rPr>
                <w:rFonts w:ascii="宋体" w:hAnsi="宋体" w:hint="eastAsia"/>
                <w:szCs w:val="21"/>
              </w:rPr>
              <w:t>4</w:t>
            </w:r>
          </w:p>
        </w:tc>
        <w:tc>
          <w:tcPr>
            <w:tcW w:w="1836" w:type="dxa"/>
            <w:vAlign w:val="center"/>
          </w:tcPr>
          <w:p w14:paraId="3EBF0D3D" w14:textId="77777777" w:rsidR="000D0089" w:rsidRPr="000D0089" w:rsidRDefault="000D0089" w:rsidP="005A012A">
            <w:pPr>
              <w:rPr>
                <w:rFonts w:ascii="宋体" w:hAnsi="宋体"/>
                <w:szCs w:val="21"/>
              </w:rPr>
            </w:pPr>
            <w:r w:rsidRPr="000D0089">
              <w:rPr>
                <w:rFonts w:ascii="宋体" w:hAnsi="宋体" w:hint="eastAsia"/>
                <w:szCs w:val="21"/>
              </w:rPr>
              <w:t>微波调制伺服切削硬</w:t>
            </w:r>
            <w:proofErr w:type="gramStart"/>
            <w:r w:rsidRPr="000D0089">
              <w:rPr>
                <w:rFonts w:ascii="宋体" w:hAnsi="宋体" w:hint="eastAsia"/>
                <w:szCs w:val="21"/>
              </w:rPr>
              <w:t>脆材料</w:t>
            </w:r>
            <w:proofErr w:type="gramEnd"/>
            <w:r w:rsidRPr="000D0089">
              <w:rPr>
                <w:rFonts w:ascii="宋体" w:hAnsi="宋体" w:hint="eastAsia"/>
                <w:szCs w:val="21"/>
              </w:rPr>
              <w:t>高效低损伤加工机理与关键技术研究</w:t>
            </w:r>
          </w:p>
        </w:tc>
        <w:tc>
          <w:tcPr>
            <w:tcW w:w="1276" w:type="dxa"/>
            <w:vAlign w:val="center"/>
          </w:tcPr>
          <w:p w14:paraId="426BB666" w14:textId="77777777" w:rsidR="000D0089" w:rsidRPr="000D0089" w:rsidRDefault="000D0089" w:rsidP="005A012A">
            <w:pPr>
              <w:rPr>
                <w:rFonts w:ascii="宋体" w:hAnsi="宋体"/>
                <w:szCs w:val="21"/>
              </w:rPr>
            </w:pPr>
            <w:r w:rsidRPr="000D0089">
              <w:rPr>
                <w:rFonts w:ascii="宋体" w:hAnsi="宋体" w:hint="eastAsia"/>
                <w:szCs w:val="21"/>
              </w:rPr>
              <w:t>山东省教育厅 山东省高等学校“青创团队计划”项目</w:t>
            </w:r>
          </w:p>
        </w:tc>
        <w:tc>
          <w:tcPr>
            <w:tcW w:w="1418" w:type="dxa"/>
            <w:vAlign w:val="center"/>
          </w:tcPr>
          <w:p w14:paraId="39414DB5" w14:textId="77777777" w:rsidR="000D0089" w:rsidRPr="000D0089" w:rsidRDefault="000D0089" w:rsidP="005A012A">
            <w:pPr>
              <w:rPr>
                <w:rFonts w:ascii="宋体" w:hAnsi="宋体"/>
                <w:szCs w:val="21"/>
              </w:rPr>
            </w:pPr>
            <w:r w:rsidRPr="000D0089">
              <w:rPr>
                <w:rFonts w:ascii="宋体" w:hAnsi="宋体" w:hint="eastAsia"/>
                <w:szCs w:val="21"/>
              </w:rPr>
              <w:t>2025.01.01-2027.12.31</w:t>
            </w:r>
          </w:p>
        </w:tc>
        <w:tc>
          <w:tcPr>
            <w:tcW w:w="850" w:type="dxa"/>
            <w:vAlign w:val="center"/>
          </w:tcPr>
          <w:p w14:paraId="194EECC0" w14:textId="77777777" w:rsidR="000D0089" w:rsidRPr="000D0089" w:rsidRDefault="000D0089" w:rsidP="005A012A">
            <w:pPr>
              <w:rPr>
                <w:rFonts w:ascii="宋体" w:hAnsi="宋体"/>
                <w:szCs w:val="21"/>
              </w:rPr>
            </w:pPr>
            <w:r w:rsidRPr="000D0089">
              <w:rPr>
                <w:rFonts w:ascii="宋体" w:hAnsi="宋体" w:hint="eastAsia"/>
                <w:szCs w:val="21"/>
              </w:rPr>
              <w:t>负责人</w:t>
            </w:r>
          </w:p>
        </w:tc>
        <w:tc>
          <w:tcPr>
            <w:tcW w:w="2913" w:type="dxa"/>
            <w:vAlign w:val="center"/>
          </w:tcPr>
          <w:p w14:paraId="03DD4CFB" w14:textId="61FD4389" w:rsidR="000D0089" w:rsidRPr="000D0089" w:rsidRDefault="005A012A" w:rsidP="005A012A">
            <w:pPr>
              <w:rPr>
                <w:rFonts w:ascii="宋体" w:hAnsi="宋体"/>
                <w:szCs w:val="21"/>
              </w:rPr>
            </w:pPr>
            <w:r w:rsidRPr="004963B8">
              <w:rPr>
                <w:rFonts w:ascii="宋体" w:hAnsi="宋体"/>
                <w:szCs w:val="21"/>
              </w:rPr>
              <w:t>作为项目负责人，全面主持项目的方案设计、理论研究及技术攻关。</w:t>
            </w:r>
            <w:r w:rsidR="00502D6B">
              <w:rPr>
                <w:rFonts w:ascii="宋体" w:hAnsi="宋体" w:hint="eastAsia"/>
                <w:szCs w:val="21"/>
              </w:rPr>
              <w:t>提出</w:t>
            </w:r>
            <w:r w:rsidR="00421660">
              <w:rPr>
                <w:rFonts w:ascii="宋体" w:hAnsi="宋体" w:hint="eastAsia"/>
                <w:szCs w:val="21"/>
              </w:rPr>
              <w:t>了</w:t>
            </w:r>
            <w:r w:rsidR="00502D6B">
              <w:rPr>
                <w:rFonts w:ascii="宋体" w:hAnsi="宋体" w:hint="eastAsia"/>
                <w:szCs w:val="21"/>
              </w:rPr>
              <w:t>微波调制伺服切削加工方法，并阐明其加工机理。</w:t>
            </w:r>
          </w:p>
        </w:tc>
      </w:tr>
      <w:tr w:rsidR="000D0089" w14:paraId="334A7B8E" w14:textId="77777777" w:rsidTr="00471A05">
        <w:tc>
          <w:tcPr>
            <w:tcW w:w="427" w:type="dxa"/>
            <w:vAlign w:val="center"/>
          </w:tcPr>
          <w:p w14:paraId="144648C2" w14:textId="77777777" w:rsidR="000D0089" w:rsidRPr="000D0089" w:rsidRDefault="000D0089" w:rsidP="00BF07D0">
            <w:pPr>
              <w:jc w:val="center"/>
              <w:rPr>
                <w:rFonts w:ascii="宋体" w:hAnsi="宋体"/>
                <w:szCs w:val="21"/>
              </w:rPr>
            </w:pPr>
            <w:r w:rsidRPr="000D0089">
              <w:rPr>
                <w:rFonts w:ascii="宋体" w:hAnsi="宋体" w:hint="eastAsia"/>
                <w:szCs w:val="21"/>
              </w:rPr>
              <w:t>5</w:t>
            </w:r>
          </w:p>
        </w:tc>
        <w:tc>
          <w:tcPr>
            <w:tcW w:w="1836" w:type="dxa"/>
            <w:vAlign w:val="center"/>
          </w:tcPr>
          <w:p w14:paraId="6761E602" w14:textId="77777777" w:rsidR="000D0089" w:rsidRPr="000D0089" w:rsidRDefault="000D0089" w:rsidP="005A012A">
            <w:pPr>
              <w:rPr>
                <w:rFonts w:ascii="宋体" w:hAnsi="宋体"/>
                <w:szCs w:val="21"/>
              </w:rPr>
            </w:pPr>
            <w:r w:rsidRPr="000D0089">
              <w:rPr>
                <w:rFonts w:ascii="宋体" w:hAnsi="宋体"/>
                <w:szCs w:val="21"/>
              </w:rPr>
              <w:t>多维</w:t>
            </w:r>
            <w:proofErr w:type="gramStart"/>
            <w:r w:rsidRPr="000D0089">
              <w:rPr>
                <w:rFonts w:ascii="宋体" w:hAnsi="宋体"/>
                <w:szCs w:val="21"/>
              </w:rPr>
              <w:t>振动场</w:t>
            </w:r>
            <w:proofErr w:type="gramEnd"/>
            <w:r w:rsidRPr="000D0089">
              <w:rPr>
                <w:rFonts w:ascii="宋体" w:hAnsi="宋体"/>
                <w:szCs w:val="21"/>
              </w:rPr>
              <w:t>调制切削硬</w:t>
            </w:r>
            <w:proofErr w:type="gramStart"/>
            <w:r w:rsidRPr="000D0089">
              <w:rPr>
                <w:rFonts w:ascii="宋体" w:hAnsi="宋体"/>
                <w:szCs w:val="21"/>
              </w:rPr>
              <w:t>脆材料</w:t>
            </w:r>
            <w:proofErr w:type="gramEnd"/>
            <w:r w:rsidRPr="000D0089">
              <w:rPr>
                <w:rFonts w:ascii="宋体" w:hAnsi="宋体"/>
                <w:szCs w:val="21"/>
              </w:rPr>
              <w:t>微裂纹生长机制与主动调控策略研究</w:t>
            </w:r>
          </w:p>
        </w:tc>
        <w:tc>
          <w:tcPr>
            <w:tcW w:w="1276" w:type="dxa"/>
            <w:vAlign w:val="center"/>
          </w:tcPr>
          <w:p w14:paraId="31C1C906" w14:textId="77777777" w:rsidR="000D0089" w:rsidRPr="000D0089" w:rsidRDefault="000D0089" w:rsidP="005A012A">
            <w:pPr>
              <w:rPr>
                <w:rFonts w:ascii="宋体" w:hAnsi="宋体"/>
                <w:szCs w:val="21"/>
              </w:rPr>
            </w:pPr>
            <w:r w:rsidRPr="000D0089">
              <w:rPr>
                <w:rFonts w:ascii="宋体" w:hAnsi="宋体" w:hint="eastAsia"/>
                <w:szCs w:val="21"/>
              </w:rPr>
              <w:t>中国博士后</w:t>
            </w:r>
            <w:proofErr w:type="gramStart"/>
            <w:r w:rsidRPr="000D0089">
              <w:rPr>
                <w:rFonts w:ascii="宋体" w:hAnsi="宋体" w:hint="eastAsia"/>
                <w:szCs w:val="21"/>
              </w:rPr>
              <w:t>科学基金委</w:t>
            </w:r>
            <w:proofErr w:type="gramEnd"/>
            <w:r w:rsidRPr="000D0089">
              <w:rPr>
                <w:rFonts w:ascii="宋体" w:hAnsi="宋体" w:hint="eastAsia"/>
                <w:szCs w:val="21"/>
              </w:rPr>
              <w:t xml:space="preserve"> 特别资助（站中）项目</w:t>
            </w:r>
          </w:p>
        </w:tc>
        <w:tc>
          <w:tcPr>
            <w:tcW w:w="1418" w:type="dxa"/>
            <w:vAlign w:val="center"/>
          </w:tcPr>
          <w:p w14:paraId="7249AD0A" w14:textId="77777777" w:rsidR="000D0089" w:rsidRPr="000D0089" w:rsidRDefault="000D0089" w:rsidP="005A012A">
            <w:pPr>
              <w:rPr>
                <w:rFonts w:ascii="宋体" w:hAnsi="宋体"/>
                <w:szCs w:val="21"/>
              </w:rPr>
            </w:pPr>
            <w:r w:rsidRPr="000D0089">
              <w:rPr>
                <w:rFonts w:ascii="宋体" w:hAnsi="宋体" w:hint="eastAsia"/>
                <w:szCs w:val="21"/>
              </w:rPr>
              <w:t>2021.07.01-2023.7.31</w:t>
            </w:r>
          </w:p>
        </w:tc>
        <w:tc>
          <w:tcPr>
            <w:tcW w:w="850" w:type="dxa"/>
            <w:vAlign w:val="center"/>
          </w:tcPr>
          <w:p w14:paraId="0F804BE0" w14:textId="77777777" w:rsidR="000D0089" w:rsidRPr="000D0089" w:rsidRDefault="000D0089" w:rsidP="005A012A">
            <w:pPr>
              <w:rPr>
                <w:rFonts w:ascii="宋体" w:hAnsi="宋体"/>
                <w:szCs w:val="21"/>
              </w:rPr>
            </w:pPr>
            <w:r w:rsidRPr="000D0089">
              <w:rPr>
                <w:rFonts w:ascii="宋体" w:hAnsi="宋体" w:hint="eastAsia"/>
                <w:szCs w:val="21"/>
              </w:rPr>
              <w:t>负责人</w:t>
            </w:r>
          </w:p>
        </w:tc>
        <w:tc>
          <w:tcPr>
            <w:tcW w:w="2913" w:type="dxa"/>
            <w:vAlign w:val="center"/>
          </w:tcPr>
          <w:p w14:paraId="47EB91F0" w14:textId="6E4649D6" w:rsidR="000D0089" w:rsidRPr="000D0089" w:rsidRDefault="00502D6B" w:rsidP="005A012A">
            <w:pPr>
              <w:rPr>
                <w:rFonts w:ascii="宋体" w:hAnsi="宋体"/>
                <w:szCs w:val="21"/>
              </w:rPr>
            </w:pPr>
            <w:r w:rsidRPr="00502D6B">
              <w:rPr>
                <w:rFonts w:ascii="宋体" w:hAnsi="宋体"/>
                <w:szCs w:val="21"/>
              </w:rPr>
              <w:t>作为项目负责人，全面主持方案设计与理论攻关。提出了多维</w:t>
            </w:r>
            <w:proofErr w:type="gramStart"/>
            <w:r w:rsidRPr="00502D6B">
              <w:rPr>
                <w:rFonts w:ascii="宋体" w:hAnsi="宋体"/>
                <w:szCs w:val="21"/>
              </w:rPr>
              <w:t>振动场</w:t>
            </w:r>
            <w:proofErr w:type="gramEnd"/>
            <w:r w:rsidRPr="00502D6B">
              <w:rPr>
                <w:rFonts w:ascii="宋体" w:hAnsi="宋体"/>
                <w:szCs w:val="21"/>
              </w:rPr>
              <w:t>调制切削新方法，阐明了硬</w:t>
            </w:r>
            <w:proofErr w:type="gramStart"/>
            <w:r w:rsidRPr="00502D6B">
              <w:rPr>
                <w:rFonts w:ascii="宋体" w:hAnsi="宋体"/>
                <w:szCs w:val="21"/>
              </w:rPr>
              <w:t>脆材料</w:t>
            </w:r>
            <w:proofErr w:type="gramEnd"/>
            <w:r w:rsidRPr="00502D6B">
              <w:rPr>
                <w:rFonts w:ascii="宋体" w:hAnsi="宋体"/>
                <w:szCs w:val="21"/>
              </w:rPr>
              <w:t>微裂纹生长机制与主动调控策略。</w:t>
            </w:r>
          </w:p>
        </w:tc>
      </w:tr>
      <w:tr w:rsidR="000D0089" w14:paraId="016B6286" w14:textId="77777777" w:rsidTr="00471A05">
        <w:tc>
          <w:tcPr>
            <w:tcW w:w="427" w:type="dxa"/>
            <w:vAlign w:val="center"/>
          </w:tcPr>
          <w:p w14:paraId="4B72C87B" w14:textId="77777777" w:rsidR="000D0089" w:rsidRPr="000D0089" w:rsidRDefault="000D0089" w:rsidP="00BF07D0">
            <w:pPr>
              <w:jc w:val="center"/>
              <w:rPr>
                <w:rFonts w:ascii="宋体" w:hAnsi="宋体"/>
                <w:szCs w:val="21"/>
              </w:rPr>
            </w:pPr>
            <w:r w:rsidRPr="000D0089">
              <w:rPr>
                <w:rFonts w:ascii="宋体" w:hAnsi="宋体" w:hint="eastAsia"/>
                <w:szCs w:val="21"/>
              </w:rPr>
              <w:t>6</w:t>
            </w:r>
          </w:p>
        </w:tc>
        <w:tc>
          <w:tcPr>
            <w:tcW w:w="1836" w:type="dxa"/>
            <w:vAlign w:val="center"/>
          </w:tcPr>
          <w:p w14:paraId="0D8204FB" w14:textId="77777777" w:rsidR="000D0089" w:rsidRPr="000D0089" w:rsidRDefault="000D0089" w:rsidP="005A012A">
            <w:pPr>
              <w:rPr>
                <w:rFonts w:ascii="宋体" w:hAnsi="宋体"/>
                <w:szCs w:val="21"/>
              </w:rPr>
            </w:pPr>
            <w:r w:rsidRPr="000D0089">
              <w:rPr>
                <w:rFonts w:ascii="宋体" w:hAnsi="宋体" w:hint="eastAsia"/>
                <w:szCs w:val="21"/>
              </w:rPr>
              <w:t>半导体单晶材料热力耦合调制金刚石切削微结构表面关键技术研究</w:t>
            </w:r>
          </w:p>
        </w:tc>
        <w:tc>
          <w:tcPr>
            <w:tcW w:w="1276" w:type="dxa"/>
            <w:vAlign w:val="center"/>
          </w:tcPr>
          <w:p w14:paraId="5005D30B" w14:textId="77777777" w:rsidR="000D0089" w:rsidRPr="000D0089" w:rsidRDefault="000D0089" w:rsidP="005A012A">
            <w:pPr>
              <w:rPr>
                <w:rFonts w:ascii="宋体" w:hAnsi="宋体"/>
                <w:szCs w:val="21"/>
              </w:rPr>
            </w:pPr>
            <w:r w:rsidRPr="000D0089">
              <w:rPr>
                <w:rFonts w:ascii="宋体" w:hAnsi="宋体" w:hint="eastAsia"/>
                <w:szCs w:val="21"/>
              </w:rPr>
              <w:t>中国博士后</w:t>
            </w:r>
            <w:proofErr w:type="gramStart"/>
            <w:r w:rsidRPr="000D0089">
              <w:rPr>
                <w:rFonts w:ascii="宋体" w:hAnsi="宋体" w:hint="eastAsia"/>
                <w:szCs w:val="21"/>
              </w:rPr>
              <w:t>科学基金委</w:t>
            </w:r>
            <w:proofErr w:type="gramEnd"/>
            <w:r w:rsidRPr="000D0089">
              <w:rPr>
                <w:rFonts w:ascii="宋体" w:hAnsi="宋体" w:hint="eastAsia"/>
                <w:szCs w:val="21"/>
              </w:rPr>
              <w:t xml:space="preserve"> 面上项目</w:t>
            </w:r>
          </w:p>
        </w:tc>
        <w:tc>
          <w:tcPr>
            <w:tcW w:w="1418" w:type="dxa"/>
            <w:vAlign w:val="center"/>
          </w:tcPr>
          <w:p w14:paraId="0A7E403D" w14:textId="77777777" w:rsidR="000D0089" w:rsidRPr="000D0089" w:rsidRDefault="000D0089" w:rsidP="005A012A">
            <w:pPr>
              <w:rPr>
                <w:rFonts w:ascii="宋体" w:hAnsi="宋体"/>
                <w:szCs w:val="21"/>
              </w:rPr>
            </w:pPr>
            <w:r w:rsidRPr="000D0089">
              <w:rPr>
                <w:rFonts w:ascii="宋体" w:hAnsi="宋体" w:hint="eastAsia"/>
                <w:szCs w:val="21"/>
              </w:rPr>
              <w:t>2025.12.12-2027.12.11</w:t>
            </w:r>
          </w:p>
        </w:tc>
        <w:tc>
          <w:tcPr>
            <w:tcW w:w="850" w:type="dxa"/>
            <w:vAlign w:val="center"/>
          </w:tcPr>
          <w:p w14:paraId="28732593" w14:textId="77777777" w:rsidR="000D0089" w:rsidRPr="000D0089" w:rsidRDefault="000D0089" w:rsidP="005A012A">
            <w:pPr>
              <w:rPr>
                <w:rFonts w:ascii="宋体" w:hAnsi="宋体"/>
                <w:szCs w:val="21"/>
              </w:rPr>
            </w:pPr>
            <w:r w:rsidRPr="000D0089">
              <w:rPr>
                <w:rFonts w:ascii="宋体" w:hAnsi="宋体" w:hint="eastAsia"/>
                <w:szCs w:val="21"/>
              </w:rPr>
              <w:t>负责人</w:t>
            </w:r>
          </w:p>
        </w:tc>
        <w:tc>
          <w:tcPr>
            <w:tcW w:w="2913" w:type="dxa"/>
            <w:vAlign w:val="center"/>
          </w:tcPr>
          <w:p w14:paraId="647541D5" w14:textId="076DAAE5" w:rsidR="000D0089" w:rsidRPr="000D0089" w:rsidRDefault="00421660" w:rsidP="005A012A">
            <w:pPr>
              <w:rPr>
                <w:rFonts w:ascii="宋体" w:hAnsi="宋体"/>
                <w:szCs w:val="21"/>
              </w:rPr>
            </w:pPr>
            <w:r w:rsidRPr="00421660">
              <w:rPr>
                <w:rFonts w:ascii="宋体" w:hAnsi="宋体"/>
                <w:szCs w:val="21"/>
              </w:rPr>
              <w:t>作为</w:t>
            </w:r>
            <w:r>
              <w:rPr>
                <w:rFonts w:ascii="宋体" w:hAnsi="宋体" w:hint="eastAsia"/>
                <w:szCs w:val="21"/>
              </w:rPr>
              <w:t>项目</w:t>
            </w:r>
            <w:r w:rsidRPr="00421660">
              <w:rPr>
                <w:rFonts w:ascii="宋体" w:hAnsi="宋体"/>
                <w:szCs w:val="21"/>
              </w:rPr>
              <w:t>负责人全面主持研究</w:t>
            </w:r>
            <w:r>
              <w:rPr>
                <w:rFonts w:ascii="宋体" w:hAnsi="宋体" w:hint="eastAsia"/>
                <w:szCs w:val="21"/>
              </w:rPr>
              <w:t>工作</w:t>
            </w:r>
            <w:r w:rsidRPr="00421660">
              <w:rPr>
                <w:rFonts w:ascii="宋体" w:hAnsi="宋体"/>
                <w:szCs w:val="21"/>
              </w:rPr>
              <w:t>。攻克了半导体单晶材料热力耦合调制金刚石切削核心技术。</w:t>
            </w:r>
          </w:p>
        </w:tc>
      </w:tr>
      <w:tr w:rsidR="000D0089" w14:paraId="131832BC" w14:textId="77777777" w:rsidTr="00471A05">
        <w:tc>
          <w:tcPr>
            <w:tcW w:w="427" w:type="dxa"/>
            <w:vAlign w:val="center"/>
          </w:tcPr>
          <w:p w14:paraId="0FAF4F80" w14:textId="77777777" w:rsidR="000D0089" w:rsidRPr="000D0089" w:rsidRDefault="000D0089" w:rsidP="00BF07D0">
            <w:pPr>
              <w:jc w:val="center"/>
              <w:rPr>
                <w:rFonts w:ascii="宋体" w:hAnsi="宋体"/>
                <w:szCs w:val="21"/>
              </w:rPr>
            </w:pPr>
            <w:r w:rsidRPr="000D0089">
              <w:rPr>
                <w:rFonts w:ascii="宋体" w:hAnsi="宋体" w:hint="eastAsia"/>
                <w:szCs w:val="21"/>
              </w:rPr>
              <w:t>7</w:t>
            </w:r>
          </w:p>
        </w:tc>
        <w:tc>
          <w:tcPr>
            <w:tcW w:w="1836" w:type="dxa"/>
            <w:vAlign w:val="center"/>
          </w:tcPr>
          <w:p w14:paraId="5389AA68" w14:textId="77777777" w:rsidR="000D0089" w:rsidRPr="000D0089" w:rsidRDefault="000D0089" w:rsidP="005A012A">
            <w:pPr>
              <w:rPr>
                <w:rFonts w:ascii="宋体" w:hAnsi="宋体"/>
                <w:szCs w:val="21"/>
              </w:rPr>
            </w:pPr>
            <w:r w:rsidRPr="000D0089">
              <w:rPr>
                <w:rFonts w:ascii="宋体" w:hAnsi="宋体" w:hint="eastAsia"/>
                <w:szCs w:val="21"/>
              </w:rPr>
              <w:t>多模式三维表面轮廓测试系统研发</w:t>
            </w:r>
          </w:p>
        </w:tc>
        <w:tc>
          <w:tcPr>
            <w:tcW w:w="1276" w:type="dxa"/>
            <w:vAlign w:val="center"/>
          </w:tcPr>
          <w:p w14:paraId="635B3301" w14:textId="77777777" w:rsidR="000D0089" w:rsidRPr="000D0089" w:rsidRDefault="000D0089" w:rsidP="005A012A">
            <w:pPr>
              <w:rPr>
                <w:rFonts w:ascii="宋体" w:hAnsi="宋体"/>
                <w:szCs w:val="21"/>
              </w:rPr>
            </w:pPr>
            <w:r w:rsidRPr="000D0089">
              <w:rPr>
                <w:rFonts w:ascii="宋体" w:hAnsi="宋体" w:hint="eastAsia"/>
                <w:szCs w:val="21"/>
              </w:rPr>
              <w:t>山东省科技型中小企业创新能力提升工程项目</w:t>
            </w:r>
          </w:p>
        </w:tc>
        <w:tc>
          <w:tcPr>
            <w:tcW w:w="1418" w:type="dxa"/>
            <w:vAlign w:val="center"/>
          </w:tcPr>
          <w:p w14:paraId="3CC0A001" w14:textId="77777777" w:rsidR="000D0089" w:rsidRPr="000D0089" w:rsidRDefault="000D0089" w:rsidP="005A012A">
            <w:pPr>
              <w:rPr>
                <w:rFonts w:ascii="宋体" w:hAnsi="宋体"/>
                <w:szCs w:val="21"/>
              </w:rPr>
            </w:pPr>
            <w:r w:rsidRPr="000D0089">
              <w:rPr>
                <w:rFonts w:ascii="宋体" w:hAnsi="宋体" w:hint="eastAsia"/>
                <w:szCs w:val="21"/>
              </w:rPr>
              <w:t>2022.11.01-2024.10.31</w:t>
            </w:r>
          </w:p>
        </w:tc>
        <w:tc>
          <w:tcPr>
            <w:tcW w:w="850" w:type="dxa"/>
            <w:vAlign w:val="center"/>
          </w:tcPr>
          <w:p w14:paraId="44C71CC1" w14:textId="77777777" w:rsidR="000D0089" w:rsidRPr="000D0089" w:rsidRDefault="000D0089" w:rsidP="005A012A">
            <w:pPr>
              <w:rPr>
                <w:rFonts w:ascii="宋体" w:hAnsi="宋体"/>
                <w:szCs w:val="21"/>
              </w:rPr>
            </w:pPr>
            <w:r w:rsidRPr="000D0089">
              <w:rPr>
                <w:rFonts w:ascii="宋体" w:hAnsi="宋体" w:hint="eastAsia"/>
                <w:szCs w:val="21"/>
              </w:rPr>
              <w:t>校内负责人</w:t>
            </w:r>
          </w:p>
        </w:tc>
        <w:tc>
          <w:tcPr>
            <w:tcW w:w="2913" w:type="dxa"/>
            <w:vAlign w:val="center"/>
          </w:tcPr>
          <w:p w14:paraId="25A70283" w14:textId="4160468C" w:rsidR="000D0089" w:rsidRPr="000D0089" w:rsidRDefault="00421660" w:rsidP="005A012A">
            <w:pPr>
              <w:rPr>
                <w:rFonts w:ascii="宋体" w:hAnsi="宋体"/>
                <w:szCs w:val="21"/>
              </w:rPr>
            </w:pPr>
            <w:r w:rsidRPr="00421660">
              <w:rPr>
                <w:rFonts w:ascii="宋体" w:hAnsi="宋体"/>
                <w:szCs w:val="21"/>
              </w:rPr>
              <w:t>作为校内负责人，全面主持多模式三维表面轮廓测试系统的</w:t>
            </w:r>
            <w:r>
              <w:rPr>
                <w:rFonts w:ascii="宋体" w:hAnsi="宋体" w:hint="eastAsia"/>
                <w:szCs w:val="21"/>
              </w:rPr>
              <w:t>机械结构</w:t>
            </w:r>
            <w:r w:rsidRPr="00421660">
              <w:rPr>
                <w:rFonts w:ascii="宋体" w:hAnsi="宋体"/>
                <w:szCs w:val="21"/>
              </w:rPr>
              <w:t>开发与校企联合攻关。</w:t>
            </w:r>
          </w:p>
        </w:tc>
      </w:tr>
      <w:tr w:rsidR="000D0089" w14:paraId="2A353033" w14:textId="77777777" w:rsidTr="00471A05">
        <w:tc>
          <w:tcPr>
            <w:tcW w:w="427" w:type="dxa"/>
            <w:vAlign w:val="center"/>
          </w:tcPr>
          <w:p w14:paraId="225F134A" w14:textId="77777777" w:rsidR="000D0089" w:rsidRPr="000D0089" w:rsidRDefault="000D0089" w:rsidP="00BF07D0">
            <w:pPr>
              <w:jc w:val="center"/>
              <w:rPr>
                <w:rFonts w:ascii="宋体" w:hAnsi="宋体"/>
                <w:szCs w:val="21"/>
              </w:rPr>
            </w:pPr>
            <w:r w:rsidRPr="000D0089">
              <w:rPr>
                <w:rFonts w:ascii="宋体" w:hAnsi="宋体" w:hint="eastAsia"/>
                <w:szCs w:val="21"/>
              </w:rPr>
              <w:t>8</w:t>
            </w:r>
          </w:p>
        </w:tc>
        <w:tc>
          <w:tcPr>
            <w:tcW w:w="1836" w:type="dxa"/>
            <w:vAlign w:val="center"/>
          </w:tcPr>
          <w:p w14:paraId="3473D22E" w14:textId="77777777" w:rsidR="000D0089" w:rsidRPr="000D0089" w:rsidRDefault="000D0089" w:rsidP="005A012A">
            <w:pPr>
              <w:rPr>
                <w:rFonts w:ascii="宋体" w:hAnsi="宋体"/>
                <w:szCs w:val="21"/>
              </w:rPr>
            </w:pPr>
            <w:r w:rsidRPr="000D0089">
              <w:rPr>
                <w:rFonts w:ascii="宋体" w:hAnsi="宋体" w:hint="eastAsia"/>
                <w:szCs w:val="21"/>
              </w:rPr>
              <w:t>工程机械结构件高效长寿命制造关键技术与应用研究</w:t>
            </w:r>
          </w:p>
        </w:tc>
        <w:tc>
          <w:tcPr>
            <w:tcW w:w="1276" w:type="dxa"/>
            <w:vAlign w:val="center"/>
          </w:tcPr>
          <w:p w14:paraId="5A52EF73" w14:textId="77777777" w:rsidR="000D0089" w:rsidRPr="000D0089" w:rsidRDefault="000D0089" w:rsidP="005A012A">
            <w:pPr>
              <w:rPr>
                <w:rFonts w:ascii="宋体" w:hAnsi="宋体"/>
                <w:szCs w:val="21"/>
              </w:rPr>
            </w:pPr>
            <w:r w:rsidRPr="000D0089">
              <w:rPr>
                <w:rFonts w:ascii="宋体" w:hAnsi="宋体" w:hint="eastAsia"/>
                <w:szCs w:val="21"/>
              </w:rPr>
              <w:t>山东省科技型中小企业创新能力提升工程项目</w:t>
            </w:r>
          </w:p>
        </w:tc>
        <w:tc>
          <w:tcPr>
            <w:tcW w:w="1418" w:type="dxa"/>
            <w:vAlign w:val="center"/>
          </w:tcPr>
          <w:p w14:paraId="3AB8E638" w14:textId="77777777" w:rsidR="000D0089" w:rsidRPr="000D0089" w:rsidRDefault="000D0089" w:rsidP="005A012A">
            <w:pPr>
              <w:rPr>
                <w:rFonts w:ascii="宋体" w:hAnsi="宋体"/>
                <w:szCs w:val="21"/>
              </w:rPr>
            </w:pPr>
            <w:r w:rsidRPr="000D0089">
              <w:rPr>
                <w:rFonts w:ascii="宋体" w:hAnsi="宋体" w:hint="eastAsia"/>
                <w:szCs w:val="21"/>
              </w:rPr>
              <w:t>2024.12.01-2026.11.30</w:t>
            </w:r>
          </w:p>
        </w:tc>
        <w:tc>
          <w:tcPr>
            <w:tcW w:w="850" w:type="dxa"/>
            <w:vAlign w:val="center"/>
          </w:tcPr>
          <w:p w14:paraId="6264CB35" w14:textId="77777777" w:rsidR="000D0089" w:rsidRPr="000D0089" w:rsidRDefault="000D0089" w:rsidP="005A012A">
            <w:pPr>
              <w:rPr>
                <w:rFonts w:ascii="宋体" w:hAnsi="宋体"/>
                <w:szCs w:val="21"/>
              </w:rPr>
            </w:pPr>
            <w:r w:rsidRPr="000D0089">
              <w:rPr>
                <w:rFonts w:ascii="宋体" w:hAnsi="宋体" w:hint="eastAsia"/>
                <w:szCs w:val="21"/>
              </w:rPr>
              <w:t>校内负责人</w:t>
            </w:r>
          </w:p>
        </w:tc>
        <w:tc>
          <w:tcPr>
            <w:tcW w:w="2913" w:type="dxa"/>
            <w:vAlign w:val="center"/>
          </w:tcPr>
          <w:p w14:paraId="4FD49A6D" w14:textId="17B3FAF9" w:rsidR="000D0089" w:rsidRPr="000D0089" w:rsidRDefault="00421660" w:rsidP="005A012A">
            <w:pPr>
              <w:rPr>
                <w:rFonts w:ascii="宋体" w:hAnsi="宋体"/>
                <w:szCs w:val="21"/>
              </w:rPr>
            </w:pPr>
            <w:r w:rsidRPr="00421660">
              <w:rPr>
                <w:rFonts w:ascii="宋体" w:hAnsi="宋体"/>
                <w:szCs w:val="21"/>
              </w:rPr>
              <w:t>作为校内负责人，主持开展工程机械结构件高效长寿命制造关键技术研究</w:t>
            </w:r>
            <w:r>
              <w:rPr>
                <w:rFonts w:ascii="宋体" w:hAnsi="宋体" w:hint="eastAsia"/>
                <w:szCs w:val="21"/>
              </w:rPr>
              <w:t>，协助企业</w:t>
            </w:r>
            <w:r w:rsidR="00FC0E8A">
              <w:rPr>
                <w:rFonts w:ascii="宋体" w:hAnsi="宋体" w:hint="eastAsia"/>
                <w:szCs w:val="21"/>
              </w:rPr>
              <w:t>在技术层面实现降本增效</w:t>
            </w:r>
            <w:r w:rsidRPr="00421660">
              <w:rPr>
                <w:rFonts w:ascii="宋体" w:hAnsi="宋体"/>
                <w:szCs w:val="21"/>
              </w:rPr>
              <w:t>。</w:t>
            </w:r>
          </w:p>
        </w:tc>
      </w:tr>
      <w:tr w:rsidR="000D0089" w14:paraId="20B06D51" w14:textId="77777777" w:rsidTr="00471A05">
        <w:tc>
          <w:tcPr>
            <w:tcW w:w="427" w:type="dxa"/>
            <w:vAlign w:val="center"/>
          </w:tcPr>
          <w:p w14:paraId="5586DDE2" w14:textId="77777777" w:rsidR="000D0089" w:rsidRPr="000D0089" w:rsidRDefault="000D0089" w:rsidP="00BF07D0">
            <w:pPr>
              <w:jc w:val="center"/>
              <w:rPr>
                <w:rFonts w:ascii="宋体" w:hAnsi="宋体"/>
                <w:szCs w:val="21"/>
              </w:rPr>
            </w:pPr>
            <w:r w:rsidRPr="000D0089">
              <w:rPr>
                <w:rFonts w:ascii="宋体" w:hAnsi="宋体" w:hint="eastAsia"/>
                <w:szCs w:val="21"/>
              </w:rPr>
              <w:t>9</w:t>
            </w:r>
          </w:p>
        </w:tc>
        <w:tc>
          <w:tcPr>
            <w:tcW w:w="1836" w:type="dxa"/>
            <w:vAlign w:val="center"/>
          </w:tcPr>
          <w:p w14:paraId="31FAFA46" w14:textId="77777777" w:rsidR="000D0089" w:rsidRPr="000D0089" w:rsidRDefault="000D0089" w:rsidP="005A012A">
            <w:pPr>
              <w:rPr>
                <w:rFonts w:ascii="宋体" w:hAnsi="宋体"/>
                <w:szCs w:val="21"/>
              </w:rPr>
            </w:pPr>
            <w:r w:rsidRPr="000D0089">
              <w:rPr>
                <w:rFonts w:ascii="宋体" w:hAnsi="宋体" w:hint="eastAsia"/>
                <w:szCs w:val="21"/>
              </w:rPr>
              <w:t>伺服刀具调制切削硬</w:t>
            </w:r>
            <w:proofErr w:type="gramStart"/>
            <w:r w:rsidRPr="000D0089">
              <w:rPr>
                <w:rFonts w:ascii="宋体" w:hAnsi="宋体" w:hint="eastAsia"/>
                <w:szCs w:val="21"/>
              </w:rPr>
              <w:t>脆材料</w:t>
            </w:r>
            <w:proofErr w:type="gramEnd"/>
            <w:r w:rsidRPr="000D0089">
              <w:rPr>
                <w:rFonts w:ascii="宋体" w:hAnsi="宋体" w:hint="eastAsia"/>
                <w:szCs w:val="21"/>
              </w:rPr>
              <w:t>微裂纹生长机制与主动调控方法</w:t>
            </w:r>
          </w:p>
        </w:tc>
        <w:tc>
          <w:tcPr>
            <w:tcW w:w="1276" w:type="dxa"/>
            <w:vAlign w:val="center"/>
          </w:tcPr>
          <w:p w14:paraId="04601ABD" w14:textId="77777777" w:rsidR="000D0089" w:rsidRPr="000D0089" w:rsidRDefault="000D0089" w:rsidP="005A012A">
            <w:pPr>
              <w:rPr>
                <w:rFonts w:ascii="宋体" w:hAnsi="宋体"/>
                <w:szCs w:val="21"/>
              </w:rPr>
            </w:pPr>
            <w:r w:rsidRPr="000D0089">
              <w:rPr>
                <w:rFonts w:ascii="宋体" w:hAnsi="宋体" w:hint="eastAsia"/>
                <w:szCs w:val="21"/>
              </w:rPr>
              <w:t>山东省精密制造与特种加工重点实验室开放基金</w:t>
            </w:r>
          </w:p>
        </w:tc>
        <w:tc>
          <w:tcPr>
            <w:tcW w:w="1418" w:type="dxa"/>
            <w:vAlign w:val="center"/>
          </w:tcPr>
          <w:p w14:paraId="75EE66D3" w14:textId="77777777" w:rsidR="000D0089" w:rsidRPr="000D0089" w:rsidRDefault="000D0089" w:rsidP="005A012A">
            <w:pPr>
              <w:rPr>
                <w:rFonts w:ascii="宋体" w:hAnsi="宋体"/>
                <w:szCs w:val="21"/>
              </w:rPr>
            </w:pPr>
            <w:r w:rsidRPr="000D0089">
              <w:rPr>
                <w:rFonts w:ascii="宋体" w:hAnsi="宋体" w:hint="eastAsia"/>
                <w:szCs w:val="21"/>
              </w:rPr>
              <w:t>2022.05.01-2024.04.30</w:t>
            </w:r>
          </w:p>
        </w:tc>
        <w:tc>
          <w:tcPr>
            <w:tcW w:w="850" w:type="dxa"/>
            <w:vAlign w:val="center"/>
          </w:tcPr>
          <w:p w14:paraId="55EBA643" w14:textId="77777777" w:rsidR="000D0089" w:rsidRPr="000D0089" w:rsidRDefault="000D0089" w:rsidP="005A012A">
            <w:pPr>
              <w:rPr>
                <w:rFonts w:ascii="宋体" w:hAnsi="宋体"/>
                <w:szCs w:val="21"/>
              </w:rPr>
            </w:pPr>
            <w:r w:rsidRPr="000D0089">
              <w:rPr>
                <w:rFonts w:ascii="宋体" w:hAnsi="宋体" w:hint="eastAsia"/>
                <w:szCs w:val="21"/>
              </w:rPr>
              <w:t>负责人</w:t>
            </w:r>
          </w:p>
        </w:tc>
        <w:tc>
          <w:tcPr>
            <w:tcW w:w="2913" w:type="dxa"/>
            <w:vAlign w:val="center"/>
          </w:tcPr>
          <w:p w14:paraId="4C562AB0" w14:textId="3F360DCA" w:rsidR="000D0089" w:rsidRPr="000D0089" w:rsidRDefault="00977E0A" w:rsidP="005A012A">
            <w:pPr>
              <w:rPr>
                <w:rFonts w:ascii="宋体" w:hAnsi="宋体"/>
                <w:szCs w:val="21"/>
              </w:rPr>
            </w:pPr>
            <w:r w:rsidRPr="00977E0A">
              <w:rPr>
                <w:rFonts w:ascii="宋体" w:hAnsi="宋体"/>
                <w:szCs w:val="21"/>
              </w:rPr>
              <w:t>作为项目负责人，全面主持课题研究。深入探究了伺服刀具调制切削硬</w:t>
            </w:r>
            <w:proofErr w:type="gramStart"/>
            <w:r w:rsidRPr="00977E0A">
              <w:rPr>
                <w:rFonts w:ascii="宋体" w:hAnsi="宋体"/>
                <w:szCs w:val="21"/>
              </w:rPr>
              <w:t>脆材料</w:t>
            </w:r>
            <w:proofErr w:type="gramEnd"/>
            <w:r w:rsidRPr="00977E0A">
              <w:rPr>
                <w:rFonts w:ascii="宋体" w:hAnsi="宋体"/>
                <w:szCs w:val="21"/>
              </w:rPr>
              <w:t>微裂纹生长机制，成功提出了微裂纹主动调控新方法。</w:t>
            </w:r>
          </w:p>
        </w:tc>
      </w:tr>
      <w:tr w:rsidR="000D0089" w14:paraId="2A4B5F93" w14:textId="77777777" w:rsidTr="00471A05">
        <w:tc>
          <w:tcPr>
            <w:tcW w:w="427" w:type="dxa"/>
            <w:vAlign w:val="center"/>
          </w:tcPr>
          <w:p w14:paraId="2B5E8BED" w14:textId="77777777" w:rsidR="000D0089" w:rsidRPr="000D0089" w:rsidRDefault="000D0089" w:rsidP="00BF07D0">
            <w:pPr>
              <w:jc w:val="center"/>
              <w:rPr>
                <w:rFonts w:ascii="宋体" w:hAnsi="宋体"/>
                <w:szCs w:val="21"/>
              </w:rPr>
            </w:pPr>
            <w:r w:rsidRPr="000D0089">
              <w:rPr>
                <w:rFonts w:ascii="宋体" w:hAnsi="宋体" w:hint="eastAsia"/>
                <w:szCs w:val="21"/>
              </w:rPr>
              <w:t>10</w:t>
            </w:r>
          </w:p>
        </w:tc>
        <w:tc>
          <w:tcPr>
            <w:tcW w:w="1836" w:type="dxa"/>
            <w:vAlign w:val="center"/>
          </w:tcPr>
          <w:p w14:paraId="652AD238" w14:textId="77777777" w:rsidR="000D0089" w:rsidRPr="000D0089" w:rsidRDefault="000D0089" w:rsidP="005A012A">
            <w:pPr>
              <w:rPr>
                <w:rFonts w:ascii="宋体" w:hAnsi="宋体"/>
                <w:szCs w:val="21"/>
              </w:rPr>
            </w:pPr>
            <w:r w:rsidRPr="000D0089">
              <w:rPr>
                <w:rFonts w:ascii="宋体" w:hAnsi="宋体"/>
                <w:szCs w:val="21"/>
              </w:rPr>
              <w:t>低</w:t>
            </w:r>
            <w:r w:rsidRPr="000D0089">
              <w:rPr>
                <w:rFonts w:ascii="宋体" w:hAnsi="宋体" w:hint="eastAsia"/>
                <w:szCs w:val="21"/>
              </w:rPr>
              <w:t>频</w:t>
            </w:r>
            <w:r w:rsidRPr="000D0089">
              <w:rPr>
                <w:rFonts w:ascii="宋体" w:hAnsi="宋体"/>
                <w:szCs w:val="21"/>
              </w:rPr>
              <w:t>-超声复合金属表面加工</w:t>
            </w:r>
            <w:r w:rsidRPr="000D0089">
              <w:rPr>
                <w:rFonts w:ascii="宋体" w:hAnsi="宋体" w:hint="eastAsia"/>
                <w:szCs w:val="21"/>
              </w:rPr>
              <w:t>处理设备的研制</w:t>
            </w:r>
          </w:p>
        </w:tc>
        <w:tc>
          <w:tcPr>
            <w:tcW w:w="1276" w:type="dxa"/>
            <w:vAlign w:val="center"/>
          </w:tcPr>
          <w:p w14:paraId="36CFA75B" w14:textId="77777777" w:rsidR="000D0089" w:rsidRPr="000D0089" w:rsidRDefault="000D0089" w:rsidP="005A012A">
            <w:pPr>
              <w:rPr>
                <w:rFonts w:ascii="宋体" w:hAnsi="宋体"/>
                <w:szCs w:val="21"/>
              </w:rPr>
            </w:pPr>
            <w:r w:rsidRPr="000D0089">
              <w:rPr>
                <w:rFonts w:ascii="宋体" w:hAnsi="宋体" w:hint="eastAsia"/>
                <w:szCs w:val="21"/>
              </w:rPr>
              <w:t>企业委托项目</w:t>
            </w:r>
          </w:p>
        </w:tc>
        <w:tc>
          <w:tcPr>
            <w:tcW w:w="1418" w:type="dxa"/>
            <w:vAlign w:val="center"/>
          </w:tcPr>
          <w:p w14:paraId="57540EF2" w14:textId="77777777" w:rsidR="000D0089" w:rsidRPr="000D0089" w:rsidRDefault="000D0089" w:rsidP="005A012A">
            <w:pPr>
              <w:rPr>
                <w:rFonts w:ascii="宋体" w:hAnsi="宋体"/>
                <w:szCs w:val="21"/>
              </w:rPr>
            </w:pPr>
            <w:r w:rsidRPr="000D0089">
              <w:rPr>
                <w:rFonts w:ascii="宋体" w:hAnsi="宋体" w:hint="eastAsia"/>
                <w:szCs w:val="21"/>
              </w:rPr>
              <w:t>2020.08.01-2022.9.30</w:t>
            </w:r>
          </w:p>
        </w:tc>
        <w:tc>
          <w:tcPr>
            <w:tcW w:w="850" w:type="dxa"/>
            <w:vAlign w:val="center"/>
          </w:tcPr>
          <w:p w14:paraId="4ECE3F4B" w14:textId="77777777" w:rsidR="000D0089" w:rsidRPr="000D0089" w:rsidRDefault="000D0089" w:rsidP="005A012A">
            <w:pPr>
              <w:rPr>
                <w:rFonts w:ascii="宋体" w:hAnsi="宋体"/>
                <w:szCs w:val="21"/>
              </w:rPr>
            </w:pPr>
            <w:r w:rsidRPr="000D0089">
              <w:rPr>
                <w:rFonts w:ascii="宋体" w:hAnsi="宋体" w:hint="eastAsia"/>
                <w:szCs w:val="21"/>
              </w:rPr>
              <w:t>负责人</w:t>
            </w:r>
          </w:p>
        </w:tc>
        <w:tc>
          <w:tcPr>
            <w:tcW w:w="2913" w:type="dxa"/>
            <w:vAlign w:val="center"/>
          </w:tcPr>
          <w:p w14:paraId="595EF0DE" w14:textId="296707C3" w:rsidR="000D0089" w:rsidRPr="000D0089" w:rsidRDefault="00532BF7" w:rsidP="005A012A">
            <w:pPr>
              <w:rPr>
                <w:rFonts w:ascii="宋体" w:hAnsi="宋体"/>
                <w:szCs w:val="21"/>
              </w:rPr>
            </w:pPr>
            <w:r w:rsidRPr="00532BF7">
              <w:rPr>
                <w:rFonts w:ascii="宋体" w:hAnsi="宋体"/>
                <w:szCs w:val="21"/>
              </w:rPr>
              <w:t>为项目负责人，全面主持设备研制。攻克了低频-超声复合金属表面加工处理核心技术，成功研制出相关关键核心功能部件。</w:t>
            </w:r>
          </w:p>
        </w:tc>
      </w:tr>
    </w:tbl>
    <w:p w14:paraId="357BC4F3" w14:textId="77777777" w:rsidR="00111D20" w:rsidRDefault="00111D20" w:rsidP="00471A05">
      <w:pPr>
        <w:pStyle w:val="ae"/>
        <w:spacing w:line="20" w:lineRule="atLeast"/>
        <w:ind w:left="108" w:firstLineChars="0" w:firstLine="0"/>
        <w:rPr>
          <w:rFonts w:ascii="Times New Roman"/>
          <w:color w:val="000000"/>
          <w:sz w:val="28"/>
        </w:rPr>
        <w:sectPr w:rsidR="00111D20" w:rsidSect="00E200E5">
          <w:pgSz w:w="11906" w:h="16838"/>
          <w:pgMar w:top="1418" w:right="1588" w:bottom="1474" w:left="1588" w:header="851" w:footer="1021" w:gutter="0"/>
          <w:pgNumType w:start="1"/>
          <w:cols w:space="720"/>
          <w:docGrid w:linePitch="312"/>
        </w:sectPr>
      </w:pPr>
      <w:r>
        <w:rPr>
          <w:rFonts w:ascii="Times New Roman"/>
          <w:color w:val="000000"/>
        </w:rPr>
        <w:br w:type="page"/>
      </w:r>
    </w:p>
    <w:p w14:paraId="683F62FC" w14:textId="77777777" w:rsidR="00111D20" w:rsidRDefault="00111D20" w:rsidP="00111D20">
      <w:pPr>
        <w:jc w:val="center"/>
        <w:rPr>
          <w:b/>
          <w:color w:val="000000"/>
          <w:sz w:val="28"/>
        </w:rPr>
      </w:pPr>
      <w:r>
        <w:rPr>
          <w:b/>
          <w:color w:val="000000"/>
          <w:sz w:val="28"/>
        </w:rPr>
        <w:lastRenderedPageBreak/>
        <w:t>五、候选人代表性科技成果</w:t>
      </w:r>
      <w:r>
        <w:rPr>
          <w:bCs/>
          <w:color w:val="000000"/>
          <w:sz w:val="22"/>
          <w:szCs w:val="16"/>
        </w:rPr>
        <w:t>（限</w:t>
      </w:r>
      <w:r>
        <w:rPr>
          <w:bCs/>
          <w:color w:val="000000"/>
          <w:sz w:val="22"/>
          <w:szCs w:val="16"/>
        </w:rPr>
        <w:t>10</w:t>
      </w:r>
      <w:r>
        <w:rPr>
          <w:bCs/>
          <w:color w:val="000000"/>
          <w:sz w:val="22"/>
          <w:szCs w:val="16"/>
        </w:rPr>
        <w:t>项）</w:t>
      </w:r>
    </w:p>
    <w:tbl>
      <w:tblPr>
        <w:tblStyle w:val="af6"/>
        <w:tblW w:w="8207" w:type="dxa"/>
        <w:jc w:val="center"/>
        <w:tblLayout w:type="fixed"/>
        <w:tblCellMar>
          <w:top w:w="57" w:type="dxa"/>
          <w:left w:w="57" w:type="dxa"/>
          <w:bottom w:w="57" w:type="dxa"/>
          <w:right w:w="57" w:type="dxa"/>
        </w:tblCellMar>
        <w:tblLook w:val="04A0" w:firstRow="1" w:lastRow="0" w:firstColumn="1" w:lastColumn="0" w:noHBand="0" w:noVBand="1"/>
      </w:tblPr>
      <w:tblGrid>
        <w:gridCol w:w="552"/>
        <w:gridCol w:w="1276"/>
        <w:gridCol w:w="3407"/>
        <w:gridCol w:w="2972"/>
      </w:tblGrid>
      <w:tr w:rsidR="00111D20" w14:paraId="6B76744D" w14:textId="77777777" w:rsidTr="00E11CB1">
        <w:trPr>
          <w:trHeight w:val="851"/>
          <w:tblHeader/>
          <w:jc w:val="center"/>
        </w:trPr>
        <w:tc>
          <w:tcPr>
            <w:tcW w:w="552" w:type="dxa"/>
            <w:vAlign w:val="center"/>
          </w:tcPr>
          <w:p w14:paraId="47E12979" w14:textId="77777777" w:rsidR="00111D20" w:rsidRPr="00101AF0" w:rsidRDefault="00111D20" w:rsidP="0043066D">
            <w:pPr>
              <w:widowControl/>
              <w:spacing w:line="240" w:lineRule="exact"/>
              <w:jc w:val="center"/>
              <w:rPr>
                <w:bCs/>
                <w:szCs w:val="21"/>
              </w:rPr>
            </w:pPr>
            <w:r w:rsidRPr="00101AF0">
              <w:rPr>
                <w:bCs/>
                <w:szCs w:val="21"/>
              </w:rPr>
              <w:t>序号</w:t>
            </w:r>
          </w:p>
        </w:tc>
        <w:tc>
          <w:tcPr>
            <w:tcW w:w="1276" w:type="dxa"/>
            <w:vAlign w:val="center"/>
          </w:tcPr>
          <w:p w14:paraId="2400F448" w14:textId="77777777" w:rsidR="00111D20" w:rsidRPr="00101AF0" w:rsidRDefault="00111D20" w:rsidP="0043066D">
            <w:pPr>
              <w:widowControl/>
              <w:spacing w:line="240" w:lineRule="exact"/>
              <w:jc w:val="center"/>
              <w:rPr>
                <w:bCs/>
                <w:szCs w:val="21"/>
              </w:rPr>
            </w:pPr>
            <w:r w:rsidRPr="00101AF0">
              <w:rPr>
                <w:bCs/>
                <w:szCs w:val="21"/>
              </w:rPr>
              <w:t>时间</w:t>
            </w:r>
          </w:p>
        </w:tc>
        <w:tc>
          <w:tcPr>
            <w:tcW w:w="3407" w:type="dxa"/>
            <w:vAlign w:val="center"/>
          </w:tcPr>
          <w:p w14:paraId="53A82228" w14:textId="77777777" w:rsidR="00111D20" w:rsidRPr="00101AF0" w:rsidRDefault="00111D20" w:rsidP="0043066D">
            <w:pPr>
              <w:widowControl/>
              <w:spacing w:line="240" w:lineRule="exact"/>
              <w:jc w:val="center"/>
              <w:rPr>
                <w:bCs/>
                <w:szCs w:val="21"/>
              </w:rPr>
            </w:pPr>
            <w:r w:rsidRPr="00101AF0">
              <w:rPr>
                <w:bCs/>
                <w:szCs w:val="21"/>
              </w:rPr>
              <w:t>成果基本信息</w:t>
            </w:r>
          </w:p>
        </w:tc>
        <w:tc>
          <w:tcPr>
            <w:tcW w:w="2972" w:type="dxa"/>
            <w:vAlign w:val="center"/>
          </w:tcPr>
          <w:p w14:paraId="7433349E" w14:textId="77777777" w:rsidR="00111D20" w:rsidRPr="00101AF0" w:rsidRDefault="00111D20" w:rsidP="0043066D">
            <w:pPr>
              <w:widowControl/>
              <w:spacing w:line="240" w:lineRule="exact"/>
              <w:jc w:val="center"/>
              <w:rPr>
                <w:bCs/>
                <w:szCs w:val="21"/>
              </w:rPr>
            </w:pPr>
            <w:r w:rsidRPr="00101AF0">
              <w:rPr>
                <w:bCs/>
                <w:szCs w:val="21"/>
              </w:rPr>
              <w:t>本人作用和主要贡献（限</w:t>
            </w:r>
            <w:r w:rsidRPr="00101AF0">
              <w:rPr>
                <w:bCs/>
                <w:szCs w:val="21"/>
              </w:rPr>
              <w:t>100</w:t>
            </w:r>
            <w:r w:rsidRPr="00101AF0">
              <w:rPr>
                <w:bCs/>
                <w:szCs w:val="21"/>
              </w:rPr>
              <w:t>字）</w:t>
            </w:r>
          </w:p>
        </w:tc>
      </w:tr>
      <w:tr w:rsidR="00FF4CE3" w14:paraId="6CDBB819" w14:textId="77777777" w:rsidTr="00F23100">
        <w:trPr>
          <w:trHeight w:val="851"/>
          <w:jc w:val="center"/>
        </w:trPr>
        <w:tc>
          <w:tcPr>
            <w:tcW w:w="552" w:type="dxa"/>
            <w:vAlign w:val="center"/>
          </w:tcPr>
          <w:p w14:paraId="3A58A52F" w14:textId="77777777" w:rsidR="00FF4CE3" w:rsidRPr="00101AF0" w:rsidRDefault="00FF4CE3" w:rsidP="0043066D">
            <w:pPr>
              <w:widowControl/>
              <w:spacing w:line="240" w:lineRule="exact"/>
              <w:jc w:val="center"/>
              <w:rPr>
                <w:szCs w:val="21"/>
              </w:rPr>
            </w:pPr>
            <w:r w:rsidRPr="00101AF0">
              <w:rPr>
                <w:szCs w:val="21"/>
              </w:rPr>
              <w:t>1</w:t>
            </w:r>
          </w:p>
        </w:tc>
        <w:tc>
          <w:tcPr>
            <w:tcW w:w="1276" w:type="dxa"/>
            <w:vAlign w:val="center"/>
          </w:tcPr>
          <w:p w14:paraId="75C5D59C" w14:textId="0CFAF0FC" w:rsidR="00FF4CE3" w:rsidRPr="00101AF0" w:rsidRDefault="00FF4CE3" w:rsidP="0043066D">
            <w:pPr>
              <w:widowControl/>
              <w:spacing w:line="240" w:lineRule="exact"/>
              <w:jc w:val="center"/>
              <w:rPr>
                <w:szCs w:val="21"/>
              </w:rPr>
            </w:pPr>
            <w:r w:rsidRPr="00101AF0">
              <w:rPr>
                <w:szCs w:val="21"/>
              </w:rPr>
              <w:t>2026.03.08</w:t>
            </w:r>
          </w:p>
        </w:tc>
        <w:tc>
          <w:tcPr>
            <w:tcW w:w="3407" w:type="dxa"/>
            <w:vAlign w:val="center"/>
          </w:tcPr>
          <w:p w14:paraId="6EA8E1D2" w14:textId="728AE9F9" w:rsidR="00FF4CE3" w:rsidRPr="00101AF0" w:rsidRDefault="00FF4CE3" w:rsidP="00101AF0">
            <w:pPr>
              <w:widowControl/>
              <w:spacing w:line="380" w:lineRule="exact"/>
              <w:rPr>
                <w:szCs w:val="21"/>
              </w:rPr>
            </w:pPr>
            <w:r w:rsidRPr="00101AF0">
              <w:rPr>
                <w:rFonts w:ascii="宋体" w:hAnsi="宋体" w:hint="eastAsia"/>
                <w:b/>
                <w:bCs/>
                <w:szCs w:val="21"/>
              </w:rPr>
              <w:t>论文信息</w:t>
            </w:r>
            <w:r w:rsidRPr="00101AF0">
              <w:rPr>
                <w:rFonts w:ascii="宋体" w:hAnsi="宋体" w:hint="eastAsia"/>
                <w:szCs w:val="21"/>
              </w:rPr>
              <w:t>：</w:t>
            </w:r>
            <w:r w:rsidRPr="00101AF0">
              <w:rPr>
                <w:szCs w:val="21"/>
              </w:rPr>
              <w:t>Defect-deflection-driven ductile machining beyond the BDT depth in hard–brittle materials: Insights from non-resonant oblique EVC of monocrystalline silicon</w:t>
            </w:r>
            <w:r w:rsidRPr="00101AF0">
              <w:rPr>
                <w:szCs w:val="21"/>
              </w:rPr>
              <w:t>，</w:t>
            </w:r>
            <w:r w:rsidRPr="00101AF0">
              <w:rPr>
                <w:szCs w:val="21"/>
              </w:rPr>
              <w:t>12</w:t>
            </w:r>
            <w:r w:rsidRPr="00101AF0">
              <w:rPr>
                <w:szCs w:val="21"/>
              </w:rPr>
              <w:t>排</w:t>
            </w:r>
            <w:r w:rsidRPr="00101AF0">
              <w:rPr>
                <w:szCs w:val="21"/>
              </w:rPr>
              <w:t>3</w:t>
            </w:r>
            <w:r w:rsidRPr="00101AF0">
              <w:rPr>
                <w:szCs w:val="21"/>
              </w:rPr>
              <w:t>，通讯作者</w:t>
            </w:r>
          </w:p>
          <w:p w14:paraId="01306BB2"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主要合作者</w:t>
            </w:r>
            <w:r w:rsidRPr="00101AF0">
              <w:rPr>
                <w:rFonts w:ascii="宋体" w:hAnsi="宋体" w:hint="eastAsia"/>
                <w:szCs w:val="21"/>
              </w:rPr>
              <w:t>：迟梅、李运拓、王政皓、李丁、张十全、李世玉、</w:t>
            </w:r>
            <w:r w:rsidRPr="00101AF0">
              <w:rPr>
                <w:rFonts w:hint="eastAsia"/>
                <w:szCs w:val="21"/>
              </w:rPr>
              <w:t>刘宪福</w:t>
            </w:r>
            <w:r w:rsidRPr="00101AF0">
              <w:rPr>
                <w:rFonts w:ascii="宋体" w:hAnsi="宋体" w:hint="eastAsia"/>
                <w:szCs w:val="21"/>
              </w:rPr>
              <w:t>、云</w:t>
            </w:r>
            <w:proofErr w:type="gramStart"/>
            <w:r w:rsidRPr="00101AF0">
              <w:rPr>
                <w:rFonts w:ascii="宋体" w:hAnsi="宋体" w:hint="eastAsia"/>
                <w:szCs w:val="21"/>
              </w:rPr>
              <w:t>昊</w:t>
            </w:r>
            <w:proofErr w:type="gramEnd"/>
            <w:r w:rsidRPr="00101AF0">
              <w:rPr>
                <w:rFonts w:ascii="宋体" w:hAnsi="宋体" w:hint="eastAsia"/>
                <w:szCs w:val="21"/>
              </w:rPr>
              <w:t>、赵玉康、刘俨后、赵国勇</w:t>
            </w:r>
          </w:p>
          <w:p w14:paraId="41A0C432" w14:textId="6ACA3C95" w:rsidR="00FF4CE3" w:rsidRPr="00101AF0" w:rsidRDefault="00FF4CE3" w:rsidP="00101AF0">
            <w:pPr>
              <w:widowControl/>
              <w:spacing w:line="380" w:lineRule="exact"/>
              <w:rPr>
                <w:rFonts w:ascii="Calibri" w:hAnsi="Calibri"/>
                <w:szCs w:val="21"/>
              </w:rPr>
            </w:pPr>
            <w:r w:rsidRPr="00101AF0">
              <w:rPr>
                <w:rFonts w:ascii="宋体" w:hAnsi="宋体" w:hint="eastAsia"/>
                <w:b/>
                <w:bCs/>
                <w:szCs w:val="21"/>
              </w:rPr>
              <w:t>期刊</w:t>
            </w:r>
            <w:r w:rsidRPr="00101AF0">
              <w:rPr>
                <w:rFonts w:ascii="宋体" w:hAnsi="宋体" w:hint="eastAsia"/>
                <w:szCs w:val="21"/>
              </w:rPr>
              <w:t>：</w:t>
            </w:r>
            <w:hyperlink r:id="rId17" w:tooltip="Go to Journal of Materials Processing Technology on ScienceDirect" w:history="1">
              <w:r w:rsidRPr="00101AF0">
                <w:rPr>
                  <w:szCs w:val="21"/>
                </w:rPr>
                <w:t>Journal of Materials Processing Technology</w:t>
              </w:r>
            </w:hyperlink>
            <w:r w:rsidRPr="00101AF0">
              <w:rPr>
                <w:szCs w:val="21"/>
              </w:rPr>
              <w:t xml:space="preserve"> </w:t>
            </w:r>
          </w:p>
        </w:tc>
        <w:tc>
          <w:tcPr>
            <w:tcW w:w="2972" w:type="dxa"/>
            <w:vAlign w:val="center"/>
          </w:tcPr>
          <w:p w14:paraId="4F939C30" w14:textId="7E9C7ED7" w:rsidR="00FF4CE3" w:rsidRPr="00101AF0" w:rsidRDefault="00FF4CE3" w:rsidP="00101AF0">
            <w:pPr>
              <w:widowControl/>
              <w:spacing w:line="380" w:lineRule="exact"/>
              <w:ind w:firstLineChars="200" w:firstLine="420"/>
              <w:rPr>
                <w:rFonts w:ascii="Calibri" w:hAnsi="Calibri"/>
                <w:szCs w:val="21"/>
              </w:rPr>
            </w:pPr>
            <w:r w:rsidRPr="00101AF0">
              <w:rPr>
                <w:rFonts w:ascii="宋体" w:hAnsi="宋体"/>
                <w:szCs w:val="21"/>
              </w:rPr>
              <w:t>提出非共振斜向椭圆振动切削新方法，建立单晶硅缺陷偏转诱导延性加工机理模型，形成硬</w:t>
            </w:r>
            <w:proofErr w:type="gramStart"/>
            <w:r w:rsidRPr="00101AF0">
              <w:rPr>
                <w:rFonts w:ascii="宋体" w:hAnsi="宋体"/>
                <w:szCs w:val="21"/>
              </w:rPr>
              <w:t>脆材料</w:t>
            </w:r>
            <w:proofErr w:type="gramEnd"/>
            <w:r w:rsidRPr="00101AF0">
              <w:rPr>
                <w:szCs w:val="21"/>
              </w:rPr>
              <w:t>高效</w:t>
            </w:r>
            <w:r w:rsidRPr="00101AF0">
              <w:rPr>
                <w:rFonts w:ascii="宋体" w:hAnsi="宋体"/>
                <w:szCs w:val="21"/>
              </w:rPr>
              <w:t>低损伤加工新策略；揭示振动轨迹与应力场耦合作用下</w:t>
            </w:r>
            <w:proofErr w:type="gramStart"/>
            <w:r w:rsidRPr="00101AF0">
              <w:rPr>
                <w:rFonts w:ascii="宋体" w:hAnsi="宋体"/>
                <w:szCs w:val="21"/>
              </w:rPr>
              <w:t>延脆转变</w:t>
            </w:r>
            <w:proofErr w:type="gramEnd"/>
            <w:r w:rsidRPr="00101AF0">
              <w:rPr>
                <w:rFonts w:ascii="宋体" w:hAnsi="宋体"/>
                <w:szCs w:val="21"/>
              </w:rPr>
              <w:t>及裂纹扩展演化规律，实现硬</w:t>
            </w:r>
            <w:proofErr w:type="gramStart"/>
            <w:r w:rsidRPr="00101AF0">
              <w:rPr>
                <w:rFonts w:ascii="宋体" w:hAnsi="宋体"/>
                <w:szCs w:val="21"/>
              </w:rPr>
              <w:t>脆材料延性域稳定</w:t>
            </w:r>
            <w:proofErr w:type="gramEnd"/>
            <w:r w:rsidRPr="00101AF0">
              <w:rPr>
                <w:rFonts w:ascii="宋体" w:hAnsi="宋体"/>
                <w:szCs w:val="21"/>
              </w:rPr>
              <w:t>加工。</w:t>
            </w:r>
          </w:p>
        </w:tc>
      </w:tr>
      <w:tr w:rsidR="00FF4CE3" w14:paraId="384FF5E9" w14:textId="77777777" w:rsidTr="00F23100">
        <w:trPr>
          <w:trHeight w:val="851"/>
          <w:jc w:val="center"/>
        </w:trPr>
        <w:tc>
          <w:tcPr>
            <w:tcW w:w="552" w:type="dxa"/>
            <w:vAlign w:val="center"/>
          </w:tcPr>
          <w:p w14:paraId="44328F0B" w14:textId="77777777" w:rsidR="00FF4CE3" w:rsidRPr="00101AF0" w:rsidRDefault="00FF4CE3" w:rsidP="0043066D">
            <w:pPr>
              <w:widowControl/>
              <w:spacing w:line="240" w:lineRule="exact"/>
              <w:jc w:val="center"/>
              <w:rPr>
                <w:szCs w:val="21"/>
              </w:rPr>
            </w:pPr>
            <w:r w:rsidRPr="00101AF0">
              <w:rPr>
                <w:szCs w:val="21"/>
              </w:rPr>
              <w:t>2</w:t>
            </w:r>
          </w:p>
        </w:tc>
        <w:tc>
          <w:tcPr>
            <w:tcW w:w="1276" w:type="dxa"/>
            <w:vAlign w:val="center"/>
          </w:tcPr>
          <w:p w14:paraId="62A66B7E" w14:textId="54BAF132" w:rsidR="00FF4CE3" w:rsidRPr="00101AF0" w:rsidRDefault="00FF4CE3" w:rsidP="0043066D">
            <w:pPr>
              <w:widowControl/>
              <w:spacing w:line="240" w:lineRule="exact"/>
              <w:jc w:val="center"/>
              <w:rPr>
                <w:szCs w:val="21"/>
              </w:rPr>
            </w:pPr>
            <w:r w:rsidRPr="00101AF0">
              <w:rPr>
                <w:rFonts w:hint="eastAsia"/>
                <w:szCs w:val="21"/>
              </w:rPr>
              <w:t>2025.09.18</w:t>
            </w:r>
          </w:p>
        </w:tc>
        <w:tc>
          <w:tcPr>
            <w:tcW w:w="3407" w:type="dxa"/>
            <w:vAlign w:val="center"/>
          </w:tcPr>
          <w:p w14:paraId="2C542EA8"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论文信息：</w:t>
            </w:r>
            <w:r w:rsidRPr="00101AF0">
              <w:rPr>
                <w:szCs w:val="21"/>
              </w:rPr>
              <w:t>A novel integrated hybrid frequency vibration cutting system: Modeling, optimal design, and performance evaluation</w:t>
            </w:r>
            <w:r w:rsidRPr="00101AF0">
              <w:rPr>
                <w:szCs w:val="21"/>
              </w:rPr>
              <w:t>，</w:t>
            </w:r>
            <w:r w:rsidRPr="00101AF0">
              <w:rPr>
                <w:szCs w:val="21"/>
              </w:rPr>
              <w:t>8</w:t>
            </w:r>
            <w:r w:rsidRPr="00101AF0">
              <w:rPr>
                <w:szCs w:val="21"/>
              </w:rPr>
              <w:t>排</w:t>
            </w:r>
            <w:r w:rsidRPr="00101AF0">
              <w:rPr>
                <w:szCs w:val="21"/>
              </w:rPr>
              <w:t>6</w:t>
            </w:r>
            <w:r w:rsidRPr="00101AF0">
              <w:rPr>
                <w:szCs w:val="21"/>
              </w:rPr>
              <w:t>，</w:t>
            </w:r>
            <w:r w:rsidRPr="00101AF0">
              <w:rPr>
                <w:rFonts w:ascii="宋体" w:hAnsi="宋体" w:hint="eastAsia"/>
                <w:szCs w:val="21"/>
              </w:rPr>
              <w:t>通讯作者</w:t>
            </w:r>
          </w:p>
          <w:p w14:paraId="5513A3C7"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主要合作者</w:t>
            </w:r>
            <w:r w:rsidRPr="00101AF0">
              <w:rPr>
                <w:rFonts w:ascii="宋体" w:hAnsi="宋体" w:hint="eastAsia"/>
                <w:szCs w:val="21"/>
              </w:rPr>
              <w:t>：韩新哲、刘贤雨、周宗正、迟梅、安邦、刘宪福、刘俨后</w:t>
            </w:r>
          </w:p>
          <w:p w14:paraId="25769A17" w14:textId="4CE5CA42" w:rsidR="00FF4CE3" w:rsidRPr="00101AF0" w:rsidRDefault="00FF4CE3" w:rsidP="00101AF0">
            <w:pPr>
              <w:widowControl/>
              <w:spacing w:line="380" w:lineRule="exact"/>
              <w:rPr>
                <w:rFonts w:ascii="Calibri" w:hAnsi="Calibri"/>
                <w:szCs w:val="21"/>
              </w:rPr>
            </w:pPr>
            <w:r w:rsidRPr="00101AF0">
              <w:rPr>
                <w:rFonts w:ascii="宋体" w:hAnsi="宋体" w:hint="eastAsia"/>
                <w:b/>
                <w:bCs/>
                <w:szCs w:val="21"/>
              </w:rPr>
              <w:t>期刊：</w:t>
            </w:r>
            <w:hyperlink r:id="rId18" w:tooltip="Go to Mechanical Systems and Signal Processing on ScienceDirect" w:history="1">
              <w:r w:rsidRPr="00101AF0">
                <w:rPr>
                  <w:szCs w:val="21"/>
                </w:rPr>
                <w:t>Mechanical Systems and Signal Processing</w:t>
              </w:r>
            </w:hyperlink>
            <w:r w:rsidRPr="00101AF0">
              <w:rPr>
                <w:rFonts w:ascii="宋体" w:hAnsi="宋体" w:hint="eastAsia"/>
                <w:szCs w:val="21"/>
              </w:rPr>
              <w:t xml:space="preserve"> </w:t>
            </w:r>
          </w:p>
        </w:tc>
        <w:tc>
          <w:tcPr>
            <w:tcW w:w="2972" w:type="dxa"/>
            <w:vAlign w:val="center"/>
          </w:tcPr>
          <w:p w14:paraId="52022B9D" w14:textId="50352909" w:rsidR="00FF4CE3" w:rsidRPr="00101AF0" w:rsidRDefault="00FF4CE3" w:rsidP="00101AF0">
            <w:pPr>
              <w:widowControl/>
              <w:spacing w:line="380" w:lineRule="exact"/>
              <w:ind w:firstLineChars="200" w:firstLine="420"/>
              <w:rPr>
                <w:rFonts w:ascii="Calibri" w:hAnsi="Calibri"/>
                <w:szCs w:val="21"/>
              </w:rPr>
            </w:pPr>
            <w:r w:rsidRPr="00101AF0">
              <w:rPr>
                <w:rFonts w:ascii="宋体" w:hAnsi="宋体"/>
                <w:szCs w:val="21"/>
              </w:rPr>
              <w:t>提出非谐振嵌入谐振式混频振动切削新架构，建立多自由度混频振动动力学模型，突破传统</w:t>
            </w:r>
            <w:r w:rsidRPr="00101AF0">
              <w:rPr>
                <w:rFonts w:ascii="宋体" w:hAnsi="宋体" w:hint="eastAsia"/>
                <w:szCs w:val="21"/>
              </w:rPr>
              <w:t>混频</w:t>
            </w:r>
            <w:r w:rsidRPr="00101AF0">
              <w:rPr>
                <w:rFonts w:ascii="宋体" w:hAnsi="宋体"/>
                <w:szCs w:val="21"/>
              </w:rPr>
              <w:t>伺服系统复杂耦合与带宽受限</w:t>
            </w:r>
            <w:r w:rsidRPr="00101AF0">
              <w:rPr>
                <w:szCs w:val="21"/>
              </w:rPr>
              <w:t>问题</w:t>
            </w:r>
            <w:r w:rsidRPr="00101AF0">
              <w:rPr>
                <w:rFonts w:ascii="宋体" w:hAnsi="宋体"/>
                <w:szCs w:val="21"/>
              </w:rPr>
              <w:t>，实现多维振动轨迹主动调控与高带宽稳定输出，并验证其</w:t>
            </w:r>
            <w:r w:rsidRPr="00101AF0">
              <w:rPr>
                <w:rFonts w:ascii="宋体" w:hAnsi="宋体" w:hint="eastAsia"/>
                <w:szCs w:val="21"/>
              </w:rPr>
              <w:t>一步制备</w:t>
            </w:r>
            <w:r w:rsidRPr="00101AF0">
              <w:rPr>
                <w:rFonts w:ascii="宋体" w:hAnsi="宋体"/>
                <w:szCs w:val="21"/>
              </w:rPr>
              <w:t>复杂</w:t>
            </w:r>
            <w:proofErr w:type="gramStart"/>
            <w:r w:rsidRPr="00101AF0">
              <w:rPr>
                <w:rFonts w:ascii="宋体" w:hAnsi="宋体"/>
                <w:szCs w:val="21"/>
              </w:rPr>
              <w:t>微纳结构</w:t>
            </w:r>
            <w:proofErr w:type="gramEnd"/>
            <w:r w:rsidRPr="00101AF0">
              <w:rPr>
                <w:rFonts w:ascii="宋体" w:hAnsi="宋体" w:hint="eastAsia"/>
                <w:szCs w:val="21"/>
              </w:rPr>
              <w:t>的</w:t>
            </w:r>
            <w:r w:rsidRPr="00101AF0">
              <w:rPr>
                <w:rFonts w:ascii="宋体" w:hAnsi="宋体"/>
                <w:szCs w:val="21"/>
              </w:rPr>
              <w:t>能力。</w:t>
            </w:r>
          </w:p>
        </w:tc>
      </w:tr>
      <w:tr w:rsidR="00FF4CE3" w14:paraId="6C7394D2" w14:textId="77777777" w:rsidTr="00F23100">
        <w:trPr>
          <w:trHeight w:val="851"/>
          <w:jc w:val="center"/>
        </w:trPr>
        <w:tc>
          <w:tcPr>
            <w:tcW w:w="552" w:type="dxa"/>
            <w:vAlign w:val="center"/>
          </w:tcPr>
          <w:p w14:paraId="6E99B73F" w14:textId="77777777" w:rsidR="00FF4CE3" w:rsidRPr="00101AF0" w:rsidRDefault="00FF4CE3" w:rsidP="0043066D">
            <w:pPr>
              <w:widowControl/>
              <w:spacing w:line="240" w:lineRule="exact"/>
              <w:jc w:val="center"/>
              <w:rPr>
                <w:szCs w:val="21"/>
              </w:rPr>
            </w:pPr>
            <w:r w:rsidRPr="00101AF0">
              <w:rPr>
                <w:szCs w:val="21"/>
              </w:rPr>
              <w:t>3</w:t>
            </w:r>
          </w:p>
        </w:tc>
        <w:tc>
          <w:tcPr>
            <w:tcW w:w="1276" w:type="dxa"/>
            <w:vAlign w:val="center"/>
          </w:tcPr>
          <w:p w14:paraId="1A17D04B" w14:textId="227417A9" w:rsidR="00FF4CE3" w:rsidRPr="00101AF0" w:rsidRDefault="00FF4CE3" w:rsidP="0043066D">
            <w:pPr>
              <w:widowControl/>
              <w:spacing w:line="240" w:lineRule="exact"/>
              <w:jc w:val="center"/>
              <w:rPr>
                <w:szCs w:val="21"/>
              </w:rPr>
            </w:pPr>
            <w:r w:rsidRPr="00101AF0">
              <w:rPr>
                <w:rFonts w:hint="eastAsia"/>
                <w:szCs w:val="21"/>
              </w:rPr>
              <w:t>2022.11.09</w:t>
            </w:r>
          </w:p>
        </w:tc>
        <w:tc>
          <w:tcPr>
            <w:tcW w:w="3407" w:type="dxa"/>
            <w:vAlign w:val="center"/>
          </w:tcPr>
          <w:p w14:paraId="55F8B9F6"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论文信息：</w:t>
            </w:r>
            <w:r w:rsidRPr="00101AF0">
              <w:rPr>
                <w:szCs w:val="21"/>
              </w:rPr>
              <w:t>Multi-objective optimization design and performance evaluation of a novel flexure-based tri-axial servo cutting system</w:t>
            </w:r>
            <w:r w:rsidRPr="00101AF0">
              <w:rPr>
                <w:szCs w:val="21"/>
              </w:rPr>
              <w:t>，</w:t>
            </w:r>
            <w:r w:rsidRPr="00101AF0">
              <w:rPr>
                <w:szCs w:val="21"/>
              </w:rPr>
              <w:t>7</w:t>
            </w:r>
            <w:r w:rsidRPr="00101AF0">
              <w:rPr>
                <w:szCs w:val="21"/>
              </w:rPr>
              <w:t>排</w:t>
            </w:r>
            <w:r w:rsidRPr="00101AF0">
              <w:rPr>
                <w:szCs w:val="21"/>
              </w:rPr>
              <w:t>2</w:t>
            </w:r>
            <w:r w:rsidRPr="00101AF0">
              <w:rPr>
                <w:szCs w:val="21"/>
              </w:rPr>
              <w:t>，</w:t>
            </w:r>
            <w:r w:rsidRPr="00101AF0">
              <w:rPr>
                <w:rFonts w:ascii="宋体" w:hAnsi="宋体" w:hint="eastAsia"/>
                <w:szCs w:val="21"/>
              </w:rPr>
              <w:t>通讯作者</w:t>
            </w:r>
          </w:p>
          <w:p w14:paraId="4B9F5448"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主要合作者</w:t>
            </w:r>
            <w:r w:rsidRPr="00101AF0">
              <w:rPr>
                <w:rFonts w:ascii="宋体" w:hAnsi="宋体" w:hint="eastAsia"/>
                <w:szCs w:val="21"/>
              </w:rPr>
              <w:t>：于海强、李世玉、韩新哲、刘俨后、王金辉、</w:t>
            </w:r>
            <w:r w:rsidRPr="00101AF0">
              <w:rPr>
                <w:rFonts w:hint="eastAsia"/>
                <w:szCs w:val="21"/>
              </w:rPr>
              <w:t>林洁琼</w:t>
            </w:r>
          </w:p>
          <w:p w14:paraId="1E9E9002" w14:textId="7D275A17" w:rsidR="00FF4CE3" w:rsidRPr="00101AF0" w:rsidRDefault="00FF4CE3" w:rsidP="00101AF0">
            <w:pPr>
              <w:widowControl/>
              <w:spacing w:line="380" w:lineRule="exact"/>
              <w:rPr>
                <w:rFonts w:ascii="Calibri" w:hAnsi="Calibri"/>
                <w:szCs w:val="21"/>
              </w:rPr>
            </w:pPr>
            <w:r w:rsidRPr="00101AF0">
              <w:rPr>
                <w:rFonts w:ascii="宋体" w:hAnsi="宋体" w:hint="eastAsia"/>
                <w:b/>
                <w:bCs/>
                <w:szCs w:val="21"/>
              </w:rPr>
              <w:t>期刊：</w:t>
            </w:r>
            <w:hyperlink r:id="rId19" w:tooltip="Go to Journal of Manufacturing Processes on ScienceDirect" w:history="1">
              <w:r w:rsidRPr="00101AF0">
                <w:rPr>
                  <w:szCs w:val="21"/>
                </w:rPr>
                <w:t>Journal of Manufacturing Processes</w:t>
              </w:r>
            </w:hyperlink>
          </w:p>
        </w:tc>
        <w:tc>
          <w:tcPr>
            <w:tcW w:w="2972" w:type="dxa"/>
            <w:vAlign w:val="center"/>
          </w:tcPr>
          <w:p w14:paraId="4407707F" w14:textId="0C05AB85" w:rsidR="00FF4CE3" w:rsidRPr="00101AF0" w:rsidRDefault="00FF4CE3" w:rsidP="00101AF0">
            <w:pPr>
              <w:widowControl/>
              <w:spacing w:line="380" w:lineRule="exact"/>
              <w:ind w:firstLineChars="200" w:firstLine="420"/>
              <w:rPr>
                <w:rFonts w:ascii="Calibri" w:hAnsi="Calibri"/>
                <w:szCs w:val="21"/>
              </w:rPr>
            </w:pPr>
            <w:r w:rsidRPr="00101AF0">
              <w:rPr>
                <w:rFonts w:ascii="宋体" w:hAnsi="宋体"/>
                <w:szCs w:val="21"/>
              </w:rPr>
              <w:t>提出一种柔</w:t>
            </w:r>
            <w:r w:rsidRPr="00101AF0">
              <w:rPr>
                <w:rFonts w:ascii="宋体" w:hAnsi="宋体" w:hint="eastAsia"/>
                <w:szCs w:val="21"/>
              </w:rPr>
              <w:t>顺机构式三轴伺服切削系统，建立多目标协同优化</w:t>
            </w:r>
            <w:r w:rsidRPr="00101AF0">
              <w:rPr>
                <w:rFonts w:ascii="宋体" w:hAnsi="宋体"/>
                <w:szCs w:val="21"/>
              </w:rPr>
              <w:t>与动力学分析方法</w:t>
            </w:r>
            <w:r w:rsidRPr="00101AF0">
              <w:rPr>
                <w:rFonts w:ascii="宋体" w:hAnsi="宋体" w:hint="eastAsia"/>
                <w:szCs w:val="21"/>
              </w:rPr>
              <w:t>，</w:t>
            </w:r>
            <w:r w:rsidRPr="00101AF0">
              <w:rPr>
                <w:rFonts w:ascii="宋体" w:hAnsi="宋体"/>
                <w:szCs w:val="21"/>
              </w:rPr>
              <w:t>突破传统多轴伺服系统</w:t>
            </w:r>
            <w:r w:rsidRPr="00101AF0">
              <w:rPr>
                <w:szCs w:val="21"/>
              </w:rPr>
              <w:t>运动</w:t>
            </w:r>
            <w:r w:rsidRPr="00101AF0">
              <w:rPr>
                <w:rFonts w:ascii="宋体" w:hAnsi="宋体"/>
                <w:szCs w:val="21"/>
              </w:rPr>
              <w:t>耦合与动态性能受限</w:t>
            </w:r>
            <w:r w:rsidRPr="00101AF0">
              <w:rPr>
                <w:szCs w:val="21"/>
              </w:rPr>
              <w:t>问题</w:t>
            </w:r>
            <w:r w:rsidRPr="00101AF0">
              <w:rPr>
                <w:rFonts w:ascii="宋体" w:hAnsi="宋体"/>
                <w:szCs w:val="21"/>
              </w:rPr>
              <w:t>，实现复杂空间轨迹高精度主动调控，</w:t>
            </w:r>
            <w:r w:rsidRPr="00101AF0">
              <w:rPr>
                <w:rFonts w:ascii="宋体" w:hAnsi="宋体" w:hint="eastAsia"/>
                <w:szCs w:val="21"/>
              </w:rPr>
              <w:t>并通过实验验证其复杂微结构精密加工能力。</w:t>
            </w:r>
          </w:p>
        </w:tc>
      </w:tr>
      <w:tr w:rsidR="00FF4CE3" w14:paraId="14AD5FA4" w14:textId="77777777" w:rsidTr="00F23100">
        <w:trPr>
          <w:trHeight w:val="851"/>
          <w:jc w:val="center"/>
        </w:trPr>
        <w:tc>
          <w:tcPr>
            <w:tcW w:w="552" w:type="dxa"/>
            <w:vAlign w:val="center"/>
          </w:tcPr>
          <w:p w14:paraId="29213094" w14:textId="77777777" w:rsidR="00FF4CE3" w:rsidRPr="00101AF0" w:rsidRDefault="00FF4CE3" w:rsidP="0043066D">
            <w:pPr>
              <w:widowControl/>
              <w:spacing w:line="240" w:lineRule="exact"/>
              <w:jc w:val="center"/>
              <w:rPr>
                <w:szCs w:val="21"/>
              </w:rPr>
            </w:pPr>
            <w:r w:rsidRPr="00101AF0">
              <w:rPr>
                <w:szCs w:val="21"/>
              </w:rPr>
              <w:lastRenderedPageBreak/>
              <w:t>4</w:t>
            </w:r>
          </w:p>
        </w:tc>
        <w:tc>
          <w:tcPr>
            <w:tcW w:w="1276" w:type="dxa"/>
            <w:vAlign w:val="center"/>
          </w:tcPr>
          <w:p w14:paraId="79517401" w14:textId="5091B2EE" w:rsidR="00FF4CE3" w:rsidRPr="00101AF0" w:rsidRDefault="00FF4CE3" w:rsidP="0043066D">
            <w:pPr>
              <w:widowControl/>
              <w:spacing w:line="240" w:lineRule="exact"/>
              <w:jc w:val="center"/>
              <w:rPr>
                <w:szCs w:val="21"/>
              </w:rPr>
            </w:pPr>
            <w:r w:rsidRPr="00101AF0">
              <w:rPr>
                <w:rFonts w:hint="eastAsia"/>
                <w:szCs w:val="21"/>
              </w:rPr>
              <w:t>2022.10.29</w:t>
            </w:r>
          </w:p>
        </w:tc>
        <w:tc>
          <w:tcPr>
            <w:tcW w:w="3407" w:type="dxa"/>
            <w:vAlign w:val="center"/>
          </w:tcPr>
          <w:p w14:paraId="693AB2B3"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论文信息：</w:t>
            </w:r>
            <w:proofErr w:type="spellStart"/>
            <w:r w:rsidRPr="00101AF0">
              <w:rPr>
                <w:szCs w:val="21"/>
              </w:rPr>
              <w:t>Hierachical</w:t>
            </w:r>
            <w:proofErr w:type="spellEnd"/>
            <w:r w:rsidRPr="00101AF0">
              <w:rPr>
                <w:szCs w:val="21"/>
              </w:rPr>
              <w:t xml:space="preserve"> micro/nano structures fabrication by a novel tri-axial piezoelectric servo system</w:t>
            </w:r>
            <w:r w:rsidRPr="00101AF0">
              <w:rPr>
                <w:szCs w:val="21"/>
              </w:rPr>
              <w:t>，</w:t>
            </w:r>
            <w:r w:rsidRPr="00101AF0">
              <w:rPr>
                <w:szCs w:val="21"/>
              </w:rPr>
              <w:t>7</w:t>
            </w:r>
            <w:r w:rsidRPr="00101AF0">
              <w:rPr>
                <w:szCs w:val="21"/>
              </w:rPr>
              <w:t>排</w:t>
            </w:r>
            <w:r w:rsidRPr="00101AF0">
              <w:rPr>
                <w:szCs w:val="21"/>
              </w:rPr>
              <w:t>2</w:t>
            </w:r>
            <w:r w:rsidRPr="00101AF0">
              <w:rPr>
                <w:szCs w:val="21"/>
              </w:rPr>
              <w:t>，通讯作者</w:t>
            </w:r>
          </w:p>
          <w:p w14:paraId="3B1FAE0B"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主要合作者</w:t>
            </w:r>
            <w:r w:rsidRPr="00101AF0">
              <w:rPr>
                <w:rFonts w:ascii="宋体" w:hAnsi="宋体" w:hint="eastAsia"/>
                <w:szCs w:val="21"/>
              </w:rPr>
              <w:t>：于海强、</w:t>
            </w:r>
            <w:r w:rsidRPr="00101AF0">
              <w:rPr>
                <w:rFonts w:hint="eastAsia"/>
                <w:szCs w:val="21"/>
              </w:rPr>
              <w:t>李世玉</w:t>
            </w:r>
            <w:r w:rsidRPr="00101AF0">
              <w:rPr>
                <w:rFonts w:ascii="宋体" w:hAnsi="宋体" w:hint="eastAsia"/>
                <w:szCs w:val="21"/>
              </w:rPr>
              <w:t>、赵东坡、王金辉、田业冰、</w:t>
            </w:r>
            <w:r w:rsidRPr="00101AF0">
              <w:rPr>
                <w:rFonts w:hint="eastAsia"/>
                <w:szCs w:val="21"/>
              </w:rPr>
              <w:t>林洁琼</w:t>
            </w:r>
          </w:p>
          <w:p w14:paraId="44DC4D30" w14:textId="11C7DBA2" w:rsidR="00FF4CE3" w:rsidRPr="00101AF0" w:rsidRDefault="00FF4CE3" w:rsidP="00101AF0">
            <w:pPr>
              <w:widowControl/>
              <w:spacing w:line="380" w:lineRule="exact"/>
              <w:rPr>
                <w:rFonts w:ascii="Calibri" w:hAnsi="Calibri"/>
                <w:szCs w:val="21"/>
              </w:rPr>
            </w:pPr>
            <w:r w:rsidRPr="00101AF0">
              <w:rPr>
                <w:rFonts w:ascii="宋体" w:hAnsi="宋体" w:hint="eastAsia"/>
                <w:b/>
                <w:bCs/>
                <w:szCs w:val="21"/>
              </w:rPr>
              <w:t>期刊：</w:t>
            </w:r>
            <w:r w:rsidRPr="00101AF0">
              <w:rPr>
                <w:szCs w:val="21"/>
              </w:rPr>
              <w:t>Materials &amp; Design</w:t>
            </w:r>
          </w:p>
        </w:tc>
        <w:tc>
          <w:tcPr>
            <w:tcW w:w="2972" w:type="dxa"/>
            <w:vAlign w:val="center"/>
          </w:tcPr>
          <w:p w14:paraId="528A09F8" w14:textId="512D457D" w:rsidR="00FF4CE3" w:rsidRPr="00101AF0" w:rsidRDefault="00FF4CE3" w:rsidP="00101AF0">
            <w:pPr>
              <w:widowControl/>
              <w:spacing w:line="380" w:lineRule="exact"/>
              <w:ind w:firstLineChars="200" w:firstLine="420"/>
              <w:rPr>
                <w:rFonts w:ascii="Calibri" w:hAnsi="Calibri"/>
                <w:szCs w:val="21"/>
              </w:rPr>
            </w:pPr>
            <w:r w:rsidRPr="00101AF0">
              <w:rPr>
                <w:rFonts w:ascii="宋体" w:hAnsi="宋体"/>
                <w:szCs w:val="21"/>
              </w:rPr>
              <w:t>提出新型三</w:t>
            </w:r>
            <w:r w:rsidRPr="00101AF0">
              <w:rPr>
                <w:rFonts w:ascii="宋体" w:hAnsi="宋体" w:hint="eastAsia"/>
                <w:szCs w:val="21"/>
              </w:rPr>
              <w:t>轴压电伺服加工系统，建立分级</w:t>
            </w:r>
            <w:proofErr w:type="gramStart"/>
            <w:r w:rsidRPr="00101AF0">
              <w:rPr>
                <w:rFonts w:ascii="宋体" w:hAnsi="宋体" w:hint="eastAsia"/>
                <w:szCs w:val="21"/>
              </w:rPr>
              <w:t>微纳结构</w:t>
            </w:r>
            <w:proofErr w:type="gramEnd"/>
            <w:r w:rsidRPr="00101AF0">
              <w:rPr>
                <w:rFonts w:ascii="宋体" w:hAnsi="宋体" w:hint="eastAsia"/>
                <w:szCs w:val="21"/>
              </w:rPr>
              <w:t>一体化加工方法，实现多尺度复杂结构高效精密制造；完成系统设计、运动控制及加工实验，验证了系统在</w:t>
            </w:r>
            <w:proofErr w:type="gramStart"/>
            <w:r w:rsidRPr="00101AF0">
              <w:rPr>
                <w:rFonts w:ascii="宋体" w:hAnsi="宋体" w:hint="eastAsia"/>
                <w:szCs w:val="21"/>
              </w:rPr>
              <w:t>微纳结构</w:t>
            </w:r>
            <w:proofErr w:type="gramEnd"/>
            <w:r w:rsidRPr="00101AF0">
              <w:rPr>
                <w:rFonts w:ascii="宋体" w:hAnsi="宋体" w:hint="eastAsia"/>
                <w:szCs w:val="21"/>
              </w:rPr>
              <w:t>加工中的成形精度与稳定性。</w:t>
            </w:r>
          </w:p>
        </w:tc>
      </w:tr>
      <w:tr w:rsidR="00FF4CE3" w14:paraId="35D32EEB" w14:textId="77777777" w:rsidTr="00F23100">
        <w:trPr>
          <w:trHeight w:val="851"/>
          <w:jc w:val="center"/>
        </w:trPr>
        <w:tc>
          <w:tcPr>
            <w:tcW w:w="552" w:type="dxa"/>
            <w:vAlign w:val="center"/>
          </w:tcPr>
          <w:p w14:paraId="5A3AC34F" w14:textId="77777777" w:rsidR="00FF4CE3" w:rsidRPr="00101AF0" w:rsidRDefault="00FF4CE3" w:rsidP="0043066D">
            <w:pPr>
              <w:widowControl/>
              <w:spacing w:line="240" w:lineRule="exact"/>
              <w:jc w:val="center"/>
              <w:rPr>
                <w:szCs w:val="21"/>
              </w:rPr>
            </w:pPr>
            <w:r w:rsidRPr="00101AF0">
              <w:rPr>
                <w:szCs w:val="21"/>
              </w:rPr>
              <w:t>5</w:t>
            </w:r>
          </w:p>
        </w:tc>
        <w:tc>
          <w:tcPr>
            <w:tcW w:w="1276" w:type="dxa"/>
            <w:vAlign w:val="center"/>
          </w:tcPr>
          <w:p w14:paraId="1B639866" w14:textId="50CFA20E" w:rsidR="00FF4CE3" w:rsidRPr="00101AF0" w:rsidRDefault="00FF4CE3" w:rsidP="0043066D">
            <w:pPr>
              <w:widowControl/>
              <w:spacing w:line="240" w:lineRule="exact"/>
              <w:jc w:val="center"/>
              <w:rPr>
                <w:szCs w:val="21"/>
              </w:rPr>
            </w:pPr>
            <w:r w:rsidRPr="00101AF0">
              <w:rPr>
                <w:rFonts w:hint="eastAsia"/>
                <w:szCs w:val="21"/>
              </w:rPr>
              <w:t>2019.02.01</w:t>
            </w:r>
          </w:p>
        </w:tc>
        <w:tc>
          <w:tcPr>
            <w:tcW w:w="3407" w:type="dxa"/>
            <w:vAlign w:val="center"/>
          </w:tcPr>
          <w:p w14:paraId="1EDD2A9E" w14:textId="77777777" w:rsidR="00FF4CE3" w:rsidRPr="00101AF0" w:rsidRDefault="00FF4CE3" w:rsidP="00101AF0">
            <w:pPr>
              <w:widowControl/>
              <w:spacing w:line="380" w:lineRule="exact"/>
              <w:rPr>
                <w:szCs w:val="21"/>
              </w:rPr>
            </w:pPr>
            <w:r w:rsidRPr="00101AF0">
              <w:rPr>
                <w:rFonts w:ascii="宋体" w:hAnsi="宋体" w:hint="eastAsia"/>
                <w:b/>
                <w:bCs/>
                <w:szCs w:val="21"/>
              </w:rPr>
              <w:t>论文信息：</w:t>
            </w:r>
            <w:r w:rsidRPr="00101AF0">
              <w:rPr>
                <w:szCs w:val="21"/>
              </w:rPr>
              <w:t>Design and Computational Optimization of Elliptical Vibration-Assisted Cutting System With a Novel Flexure Structure</w:t>
            </w:r>
            <w:r w:rsidRPr="00101AF0">
              <w:rPr>
                <w:szCs w:val="21"/>
              </w:rPr>
              <w:t>，</w:t>
            </w:r>
            <w:r w:rsidRPr="00101AF0">
              <w:rPr>
                <w:szCs w:val="21"/>
              </w:rPr>
              <w:t>5</w:t>
            </w:r>
            <w:r w:rsidRPr="00101AF0">
              <w:rPr>
                <w:szCs w:val="21"/>
              </w:rPr>
              <w:t>排</w:t>
            </w:r>
            <w:r w:rsidRPr="00101AF0">
              <w:rPr>
                <w:szCs w:val="21"/>
              </w:rPr>
              <w:t>1</w:t>
            </w:r>
            <w:r w:rsidRPr="00101AF0">
              <w:rPr>
                <w:szCs w:val="21"/>
              </w:rPr>
              <w:t>，第一作者</w:t>
            </w:r>
          </w:p>
          <w:p w14:paraId="508BE034"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主要合作者</w:t>
            </w:r>
            <w:r w:rsidRPr="00101AF0">
              <w:rPr>
                <w:rFonts w:ascii="宋体" w:hAnsi="宋体" w:hint="eastAsia"/>
                <w:szCs w:val="21"/>
              </w:rPr>
              <w:t>：林洁琼、李占国、卢明明、张建国</w:t>
            </w:r>
          </w:p>
          <w:p w14:paraId="56DA4DB5" w14:textId="5F268CE9" w:rsidR="00FF4CE3" w:rsidRPr="00101AF0" w:rsidRDefault="00FF4CE3" w:rsidP="00101AF0">
            <w:pPr>
              <w:widowControl/>
              <w:spacing w:line="380" w:lineRule="exact"/>
              <w:rPr>
                <w:rFonts w:ascii="Calibri" w:hAnsi="Calibri"/>
                <w:szCs w:val="21"/>
              </w:rPr>
            </w:pPr>
            <w:r w:rsidRPr="00101AF0">
              <w:rPr>
                <w:rFonts w:ascii="宋体" w:hAnsi="宋体" w:hint="eastAsia"/>
                <w:b/>
                <w:bCs/>
                <w:szCs w:val="21"/>
              </w:rPr>
              <w:t>期刊：</w:t>
            </w:r>
            <w:hyperlink r:id="rId20" w:history="1">
              <w:r w:rsidRPr="00101AF0">
                <w:rPr>
                  <w:szCs w:val="21"/>
                </w:rPr>
                <w:t>IEEE Transactions on Industrial Electronics</w:t>
              </w:r>
            </w:hyperlink>
          </w:p>
        </w:tc>
        <w:tc>
          <w:tcPr>
            <w:tcW w:w="2972" w:type="dxa"/>
            <w:vAlign w:val="center"/>
          </w:tcPr>
          <w:p w14:paraId="0FE3EBA1" w14:textId="42ABF776" w:rsidR="00FF4CE3" w:rsidRPr="00101AF0" w:rsidRDefault="00FF4CE3" w:rsidP="00101AF0">
            <w:pPr>
              <w:widowControl/>
              <w:spacing w:line="380" w:lineRule="exact"/>
              <w:ind w:firstLineChars="200" w:firstLine="420"/>
              <w:rPr>
                <w:rFonts w:ascii="Calibri" w:hAnsi="Calibri"/>
                <w:szCs w:val="21"/>
              </w:rPr>
            </w:pPr>
            <w:r w:rsidRPr="00101AF0">
              <w:rPr>
                <w:rFonts w:ascii="宋体" w:hAnsi="宋体"/>
                <w:szCs w:val="21"/>
              </w:rPr>
              <w:t>提出基于二维平动与旋转耦合的椭圆振动调制方法，实现空间特定椭圆轨迹的主动可控生成；突破传统伺服装置对高自由度结构的依赖，降低系统复杂度；完成柔顺机构设计与性能优化，并验证其轨迹调控能力与加工稳定性</w:t>
            </w:r>
            <w:r w:rsidRPr="00101AF0">
              <w:rPr>
                <w:rFonts w:ascii="宋体" w:hAnsi="宋体" w:hint="eastAsia"/>
                <w:szCs w:val="21"/>
              </w:rPr>
              <w:t>。</w:t>
            </w:r>
          </w:p>
        </w:tc>
      </w:tr>
      <w:tr w:rsidR="00FF4CE3" w14:paraId="6411E305" w14:textId="77777777" w:rsidTr="00F23100">
        <w:trPr>
          <w:trHeight w:val="851"/>
          <w:jc w:val="center"/>
        </w:trPr>
        <w:tc>
          <w:tcPr>
            <w:tcW w:w="552" w:type="dxa"/>
            <w:vAlign w:val="center"/>
          </w:tcPr>
          <w:p w14:paraId="01BBC664" w14:textId="77777777" w:rsidR="00FF4CE3" w:rsidRPr="00101AF0" w:rsidRDefault="00FF4CE3" w:rsidP="0043066D">
            <w:pPr>
              <w:widowControl/>
              <w:spacing w:line="240" w:lineRule="exact"/>
              <w:jc w:val="center"/>
              <w:rPr>
                <w:szCs w:val="21"/>
              </w:rPr>
            </w:pPr>
            <w:r w:rsidRPr="00101AF0">
              <w:rPr>
                <w:szCs w:val="21"/>
              </w:rPr>
              <w:t>6</w:t>
            </w:r>
          </w:p>
        </w:tc>
        <w:tc>
          <w:tcPr>
            <w:tcW w:w="1276" w:type="dxa"/>
            <w:vAlign w:val="center"/>
          </w:tcPr>
          <w:p w14:paraId="1BB695B7" w14:textId="5A4138C4" w:rsidR="00FF4CE3" w:rsidRPr="00101AF0" w:rsidRDefault="00FF4CE3" w:rsidP="0043066D">
            <w:pPr>
              <w:widowControl/>
              <w:spacing w:line="240" w:lineRule="exact"/>
              <w:jc w:val="center"/>
              <w:rPr>
                <w:szCs w:val="21"/>
              </w:rPr>
            </w:pPr>
            <w:r w:rsidRPr="00101AF0">
              <w:rPr>
                <w:rFonts w:hint="eastAsia"/>
                <w:szCs w:val="21"/>
              </w:rPr>
              <w:t>2025.02.07</w:t>
            </w:r>
          </w:p>
        </w:tc>
        <w:tc>
          <w:tcPr>
            <w:tcW w:w="3407" w:type="dxa"/>
            <w:vAlign w:val="center"/>
          </w:tcPr>
          <w:p w14:paraId="132B9B4F"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专利名称</w:t>
            </w:r>
            <w:r w:rsidRPr="00101AF0">
              <w:rPr>
                <w:rFonts w:ascii="宋体" w:hAnsi="宋体" w:hint="eastAsia"/>
                <w:szCs w:val="21"/>
              </w:rPr>
              <w:t>：一种微裂纹</w:t>
            </w:r>
            <w:r w:rsidRPr="00101AF0">
              <w:rPr>
                <w:rFonts w:hint="eastAsia"/>
                <w:szCs w:val="21"/>
              </w:rPr>
              <w:t>辅助</w:t>
            </w:r>
            <w:r w:rsidRPr="00101AF0">
              <w:rPr>
                <w:rFonts w:ascii="宋体" w:hAnsi="宋体" w:hint="eastAsia"/>
                <w:szCs w:val="21"/>
              </w:rPr>
              <w:t>的复合微结构面创成方法</w:t>
            </w:r>
          </w:p>
          <w:p w14:paraId="0AF1F2F4"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专利号</w:t>
            </w:r>
            <w:r w:rsidRPr="00101AF0">
              <w:rPr>
                <w:rFonts w:ascii="宋体" w:hAnsi="宋体" w:hint="eastAsia"/>
                <w:szCs w:val="21"/>
              </w:rPr>
              <w:t>：</w:t>
            </w:r>
            <w:r w:rsidRPr="00101AF0">
              <w:rPr>
                <w:szCs w:val="21"/>
              </w:rPr>
              <w:t>202411647362X</w:t>
            </w:r>
          </w:p>
          <w:p w14:paraId="7F023887"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权利人</w:t>
            </w:r>
            <w:r w:rsidRPr="00101AF0">
              <w:rPr>
                <w:rFonts w:ascii="宋体" w:hAnsi="宋体" w:hint="eastAsia"/>
                <w:szCs w:val="21"/>
              </w:rPr>
              <w:t>：</w:t>
            </w:r>
            <w:r w:rsidRPr="00101AF0">
              <w:rPr>
                <w:rFonts w:hint="eastAsia"/>
                <w:szCs w:val="21"/>
              </w:rPr>
              <w:t>山东理工大学</w:t>
            </w:r>
          </w:p>
          <w:p w14:paraId="469A477A" w14:textId="133F9499" w:rsidR="00FF4CE3" w:rsidRPr="00101AF0" w:rsidRDefault="00FF4CE3" w:rsidP="00101AF0">
            <w:pPr>
              <w:widowControl/>
              <w:spacing w:line="380" w:lineRule="exact"/>
              <w:rPr>
                <w:rFonts w:ascii="Calibri" w:hAnsi="Calibri"/>
                <w:szCs w:val="21"/>
              </w:rPr>
            </w:pPr>
            <w:r w:rsidRPr="00101AF0">
              <w:rPr>
                <w:rFonts w:ascii="宋体" w:hAnsi="宋体" w:hint="eastAsia"/>
                <w:b/>
                <w:bCs/>
                <w:szCs w:val="21"/>
              </w:rPr>
              <w:t>发明人</w:t>
            </w:r>
            <w:r w:rsidRPr="00101AF0">
              <w:rPr>
                <w:rFonts w:ascii="宋体" w:hAnsi="宋体" w:hint="eastAsia"/>
                <w:szCs w:val="21"/>
              </w:rPr>
              <w:t>：韩金国、迟梅、刘贤雨、安邦、李运拓、王政皓、</w:t>
            </w:r>
            <w:r w:rsidRPr="00101AF0">
              <w:rPr>
                <w:rFonts w:hint="eastAsia"/>
                <w:szCs w:val="21"/>
              </w:rPr>
              <w:t>刘宪福</w:t>
            </w:r>
            <w:r w:rsidRPr="00101AF0">
              <w:rPr>
                <w:rFonts w:ascii="宋体" w:hAnsi="宋体" w:hint="eastAsia"/>
                <w:szCs w:val="21"/>
              </w:rPr>
              <w:t>、刘俨后</w:t>
            </w:r>
          </w:p>
        </w:tc>
        <w:tc>
          <w:tcPr>
            <w:tcW w:w="2972" w:type="dxa"/>
            <w:vAlign w:val="center"/>
          </w:tcPr>
          <w:p w14:paraId="27B4F46E" w14:textId="0934674F" w:rsidR="00FF4CE3" w:rsidRPr="00101AF0" w:rsidRDefault="00FF4CE3" w:rsidP="00101AF0">
            <w:pPr>
              <w:widowControl/>
              <w:spacing w:line="380" w:lineRule="exact"/>
              <w:ind w:firstLineChars="200" w:firstLine="420"/>
              <w:rPr>
                <w:rFonts w:ascii="Calibri" w:hAnsi="Calibri"/>
                <w:szCs w:val="21"/>
              </w:rPr>
            </w:pPr>
            <w:r w:rsidRPr="00101AF0">
              <w:rPr>
                <w:rFonts w:ascii="宋体" w:hAnsi="宋体" w:hint="eastAsia"/>
                <w:szCs w:val="21"/>
              </w:rPr>
              <w:t>提出利用刀具姿态和位置轨迹的主动调制，配合走刀路径规划，利用微裂纹诱导形成加工微缺陷并向特定方向扩展，通过在特定区域形成粗糙元，或形成裂纹交叉去除，在硬</w:t>
            </w:r>
            <w:proofErr w:type="gramStart"/>
            <w:r w:rsidRPr="00101AF0">
              <w:rPr>
                <w:rFonts w:ascii="宋体" w:hAnsi="宋体" w:hint="eastAsia"/>
                <w:szCs w:val="21"/>
              </w:rPr>
              <w:t>脆材料</w:t>
            </w:r>
            <w:proofErr w:type="gramEnd"/>
            <w:r w:rsidRPr="00101AF0">
              <w:rPr>
                <w:rFonts w:ascii="宋体" w:hAnsi="宋体" w:hint="eastAsia"/>
                <w:szCs w:val="21"/>
              </w:rPr>
              <w:t>上实现高效低成本的分级微结构加工方法。</w:t>
            </w:r>
          </w:p>
        </w:tc>
      </w:tr>
      <w:tr w:rsidR="00FF4CE3" w14:paraId="1259504F" w14:textId="77777777" w:rsidTr="00F23100">
        <w:trPr>
          <w:trHeight w:val="851"/>
          <w:jc w:val="center"/>
        </w:trPr>
        <w:tc>
          <w:tcPr>
            <w:tcW w:w="552" w:type="dxa"/>
            <w:vAlign w:val="center"/>
          </w:tcPr>
          <w:p w14:paraId="1D3F2676" w14:textId="77777777" w:rsidR="00FF4CE3" w:rsidRPr="00101AF0" w:rsidRDefault="00FF4CE3" w:rsidP="0043066D">
            <w:pPr>
              <w:widowControl/>
              <w:spacing w:line="240" w:lineRule="exact"/>
              <w:jc w:val="center"/>
              <w:rPr>
                <w:szCs w:val="21"/>
              </w:rPr>
            </w:pPr>
            <w:r w:rsidRPr="00101AF0">
              <w:rPr>
                <w:szCs w:val="21"/>
              </w:rPr>
              <w:t>7</w:t>
            </w:r>
          </w:p>
        </w:tc>
        <w:tc>
          <w:tcPr>
            <w:tcW w:w="1276" w:type="dxa"/>
            <w:vAlign w:val="center"/>
          </w:tcPr>
          <w:p w14:paraId="1AB34912" w14:textId="3A6BFE3E" w:rsidR="00FF4CE3" w:rsidRPr="00101AF0" w:rsidRDefault="00FF4CE3" w:rsidP="0043066D">
            <w:pPr>
              <w:widowControl/>
              <w:spacing w:line="240" w:lineRule="exact"/>
              <w:jc w:val="center"/>
              <w:rPr>
                <w:szCs w:val="21"/>
              </w:rPr>
            </w:pPr>
            <w:r w:rsidRPr="00101AF0">
              <w:rPr>
                <w:rFonts w:hint="eastAsia"/>
                <w:szCs w:val="21"/>
              </w:rPr>
              <w:t>2023.12.19</w:t>
            </w:r>
          </w:p>
        </w:tc>
        <w:tc>
          <w:tcPr>
            <w:tcW w:w="3407" w:type="dxa"/>
            <w:vAlign w:val="center"/>
          </w:tcPr>
          <w:p w14:paraId="5C05615F"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专利名称</w:t>
            </w:r>
            <w:r w:rsidRPr="00101AF0">
              <w:rPr>
                <w:rFonts w:ascii="宋体" w:hAnsi="宋体" w:hint="eastAsia"/>
                <w:szCs w:val="21"/>
              </w:rPr>
              <w:t>：一种</w:t>
            </w:r>
            <w:r w:rsidRPr="00101AF0">
              <w:rPr>
                <w:rFonts w:hint="eastAsia"/>
                <w:szCs w:val="21"/>
              </w:rPr>
              <w:t>组合式</w:t>
            </w:r>
            <w:r w:rsidRPr="00101AF0">
              <w:rPr>
                <w:rFonts w:ascii="宋体" w:hAnsi="宋体" w:hint="eastAsia"/>
                <w:szCs w:val="21"/>
              </w:rPr>
              <w:t>双模多频振动辅助加工装置</w:t>
            </w:r>
          </w:p>
          <w:p w14:paraId="557552FA"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专利号</w:t>
            </w:r>
            <w:r w:rsidRPr="00101AF0">
              <w:rPr>
                <w:rFonts w:ascii="宋体" w:hAnsi="宋体" w:hint="eastAsia"/>
                <w:szCs w:val="21"/>
              </w:rPr>
              <w:t>：</w:t>
            </w:r>
            <w:r w:rsidRPr="00101AF0">
              <w:rPr>
                <w:rFonts w:hint="eastAsia"/>
                <w:szCs w:val="21"/>
              </w:rPr>
              <w:t>2</w:t>
            </w:r>
            <w:r w:rsidRPr="00101AF0">
              <w:rPr>
                <w:szCs w:val="21"/>
              </w:rPr>
              <w:t>023113465824</w:t>
            </w:r>
          </w:p>
          <w:p w14:paraId="10FD1604"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权利人</w:t>
            </w:r>
            <w:r w:rsidRPr="00101AF0">
              <w:rPr>
                <w:rFonts w:ascii="宋体" w:hAnsi="宋体" w:hint="eastAsia"/>
                <w:szCs w:val="21"/>
              </w:rPr>
              <w:t>：</w:t>
            </w:r>
            <w:r w:rsidRPr="00101AF0">
              <w:rPr>
                <w:rFonts w:hint="eastAsia"/>
                <w:szCs w:val="21"/>
              </w:rPr>
              <w:t>山东理工大学</w:t>
            </w:r>
          </w:p>
          <w:p w14:paraId="6B0706F6" w14:textId="58425F15" w:rsidR="00FF4CE3" w:rsidRPr="00101AF0" w:rsidRDefault="00FF4CE3" w:rsidP="00101AF0">
            <w:pPr>
              <w:widowControl/>
              <w:spacing w:line="380" w:lineRule="exact"/>
              <w:rPr>
                <w:rFonts w:ascii="Calibri" w:hAnsi="Calibri"/>
                <w:szCs w:val="21"/>
              </w:rPr>
            </w:pPr>
            <w:r w:rsidRPr="00101AF0">
              <w:rPr>
                <w:rFonts w:ascii="宋体" w:hAnsi="宋体" w:hint="eastAsia"/>
                <w:b/>
                <w:bCs/>
                <w:szCs w:val="21"/>
              </w:rPr>
              <w:t>发明人</w:t>
            </w:r>
            <w:r w:rsidRPr="00101AF0">
              <w:rPr>
                <w:rFonts w:ascii="宋体" w:hAnsi="宋体" w:hint="eastAsia"/>
                <w:szCs w:val="21"/>
              </w:rPr>
              <w:t>：韩金国、</w:t>
            </w:r>
            <w:r w:rsidRPr="00101AF0">
              <w:rPr>
                <w:rFonts w:hint="eastAsia"/>
                <w:szCs w:val="21"/>
              </w:rPr>
              <w:t>韩新哲</w:t>
            </w:r>
            <w:r w:rsidRPr="00101AF0">
              <w:rPr>
                <w:rFonts w:ascii="宋体" w:hAnsi="宋体" w:hint="eastAsia"/>
                <w:szCs w:val="21"/>
              </w:rPr>
              <w:t>、周宗正、李顺康、冯泽奇、刘宪福、迟梅、刘贤雨、李世玉、于海强</w:t>
            </w:r>
          </w:p>
        </w:tc>
        <w:tc>
          <w:tcPr>
            <w:tcW w:w="2972" w:type="dxa"/>
            <w:vAlign w:val="center"/>
          </w:tcPr>
          <w:p w14:paraId="07A2F9E4" w14:textId="05469B59" w:rsidR="00FF4CE3" w:rsidRPr="00101AF0" w:rsidRDefault="00FF4CE3" w:rsidP="00101AF0">
            <w:pPr>
              <w:widowControl/>
              <w:spacing w:line="380" w:lineRule="exact"/>
              <w:ind w:firstLineChars="200" w:firstLine="420"/>
              <w:rPr>
                <w:rFonts w:ascii="Calibri" w:hAnsi="Calibri"/>
                <w:szCs w:val="21"/>
              </w:rPr>
            </w:pPr>
            <w:r w:rsidRPr="00101AF0">
              <w:rPr>
                <w:rFonts w:ascii="宋体" w:hAnsi="宋体" w:hint="eastAsia"/>
                <w:szCs w:val="21"/>
              </w:rPr>
              <w:t>基于提出的</w:t>
            </w:r>
            <w:r w:rsidRPr="00101AF0">
              <w:rPr>
                <w:rFonts w:ascii="宋体" w:hAnsi="宋体"/>
                <w:szCs w:val="21"/>
              </w:rPr>
              <w:t>非</w:t>
            </w:r>
            <w:r w:rsidRPr="00101AF0">
              <w:rPr>
                <w:rFonts w:ascii="宋体" w:hAnsi="宋体" w:hint="eastAsia"/>
                <w:szCs w:val="21"/>
              </w:rPr>
              <w:t>谐振嵌入谐振式混频振动切削系统设计理念，设计了</w:t>
            </w:r>
            <w:proofErr w:type="gramStart"/>
            <w:r w:rsidRPr="00101AF0">
              <w:rPr>
                <w:rFonts w:ascii="宋体" w:hAnsi="宋体" w:hint="eastAsia"/>
                <w:szCs w:val="21"/>
              </w:rPr>
              <w:t>二维非谐振</w:t>
            </w:r>
            <w:proofErr w:type="gramEnd"/>
            <w:r w:rsidRPr="00101AF0">
              <w:rPr>
                <w:rFonts w:ascii="宋体" w:hAnsi="宋体" w:hint="eastAsia"/>
                <w:szCs w:val="21"/>
              </w:rPr>
              <w:t>伺服装置嵌入谐振换能器变幅杆的具体方案，实现了3自由度的混频调制和1自由度的旋转调制，为分级微结构的一步加工提供了硬件基础。</w:t>
            </w:r>
          </w:p>
        </w:tc>
      </w:tr>
      <w:tr w:rsidR="00FF4CE3" w14:paraId="1044E7F6" w14:textId="77777777" w:rsidTr="00F23100">
        <w:trPr>
          <w:trHeight w:val="851"/>
          <w:jc w:val="center"/>
        </w:trPr>
        <w:tc>
          <w:tcPr>
            <w:tcW w:w="552" w:type="dxa"/>
            <w:vAlign w:val="center"/>
          </w:tcPr>
          <w:p w14:paraId="076AAE2F" w14:textId="77777777" w:rsidR="00FF4CE3" w:rsidRPr="00101AF0" w:rsidRDefault="00FF4CE3" w:rsidP="0043066D">
            <w:pPr>
              <w:widowControl/>
              <w:spacing w:line="240" w:lineRule="exact"/>
              <w:jc w:val="center"/>
              <w:rPr>
                <w:szCs w:val="21"/>
              </w:rPr>
            </w:pPr>
            <w:r w:rsidRPr="00101AF0">
              <w:rPr>
                <w:szCs w:val="21"/>
              </w:rPr>
              <w:lastRenderedPageBreak/>
              <w:t>8</w:t>
            </w:r>
          </w:p>
        </w:tc>
        <w:tc>
          <w:tcPr>
            <w:tcW w:w="1276" w:type="dxa"/>
            <w:vAlign w:val="center"/>
          </w:tcPr>
          <w:p w14:paraId="22A8FF7E" w14:textId="00C25C55" w:rsidR="00FF4CE3" w:rsidRPr="00101AF0" w:rsidRDefault="00FF4CE3" w:rsidP="0043066D">
            <w:pPr>
              <w:widowControl/>
              <w:spacing w:line="240" w:lineRule="exact"/>
              <w:jc w:val="center"/>
              <w:rPr>
                <w:szCs w:val="21"/>
              </w:rPr>
            </w:pPr>
            <w:r w:rsidRPr="00101AF0">
              <w:rPr>
                <w:rFonts w:hint="eastAsia"/>
                <w:szCs w:val="21"/>
              </w:rPr>
              <w:t>2023.07.11</w:t>
            </w:r>
          </w:p>
        </w:tc>
        <w:tc>
          <w:tcPr>
            <w:tcW w:w="3407" w:type="dxa"/>
            <w:vAlign w:val="center"/>
          </w:tcPr>
          <w:p w14:paraId="3B5CE8CB"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专利名称</w:t>
            </w:r>
            <w:r w:rsidRPr="00101AF0">
              <w:rPr>
                <w:rFonts w:ascii="宋体" w:hAnsi="宋体" w:hint="eastAsia"/>
                <w:szCs w:val="21"/>
              </w:rPr>
              <w:t>：一种脆性</w:t>
            </w:r>
            <w:r w:rsidRPr="00101AF0">
              <w:rPr>
                <w:rFonts w:hint="eastAsia"/>
                <w:szCs w:val="21"/>
              </w:rPr>
              <w:t>材料</w:t>
            </w:r>
            <w:r w:rsidRPr="00101AF0">
              <w:rPr>
                <w:rFonts w:ascii="宋体" w:hAnsi="宋体" w:hint="eastAsia"/>
                <w:szCs w:val="21"/>
              </w:rPr>
              <w:t>高效低</w:t>
            </w:r>
            <w:proofErr w:type="gramStart"/>
            <w:r w:rsidRPr="00101AF0">
              <w:rPr>
                <w:rFonts w:ascii="宋体" w:hAnsi="宋体" w:hint="eastAsia"/>
                <w:szCs w:val="21"/>
              </w:rPr>
              <w:t>损加工</w:t>
            </w:r>
            <w:proofErr w:type="gramEnd"/>
            <w:r w:rsidRPr="00101AF0">
              <w:rPr>
                <w:rFonts w:ascii="宋体" w:hAnsi="宋体" w:hint="eastAsia"/>
                <w:szCs w:val="21"/>
              </w:rPr>
              <w:t>方法</w:t>
            </w:r>
          </w:p>
          <w:p w14:paraId="765B8B43"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专利号</w:t>
            </w:r>
            <w:r w:rsidRPr="00101AF0">
              <w:rPr>
                <w:rFonts w:ascii="宋体" w:hAnsi="宋体" w:hint="eastAsia"/>
                <w:szCs w:val="21"/>
              </w:rPr>
              <w:t>：</w:t>
            </w:r>
            <w:r w:rsidRPr="00101AF0">
              <w:rPr>
                <w:szCs w:val="21"/>
              </w:rPr>
              <w:t>2023105357508</w:t>
            </w:r>
          </w:p>
          <w:p w14:paraId="30FA74A3"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权利人</w:t>
            </w:r>
            <w:r w:rsidRPr="00101AF0">
              <w:rPr>
                <w:rFonts w:ascii="宋体" w:hAnsi="宋体" w:hint="eastAsia"/>
                <w:szCs w:val="21"/>
              </w:rPr>
              <w:t>：</w:t>
            </w:r>
            <w:r w:rsidRPr="00101AF0">
              <w:rPr>
                <w:rFonts w:hint="eastAsia"/>
                <w:szCs w:val="21"/>
              </w:rPr>
              <w:t>山东理工大学</w:t>
            </w:r>
          </w:p>
          <w:p w14:paraId="485E4403" w14:textId="13596F41" w:rsidR="00FF4CE3" w:rsidRPr="00101AF0" w:rsidRDefault="00FF4CE3" w:rsidP="00101AF0">
            <w:pPr>
              <w:widowControl/>
              <w:spacing w:line="380" w:lineRule="exact"/>
              <w:rPr>
                <w:rFonts w:ascii="Calibri" w:hAnsi="Calibri"/>
                <w:szCs w:val="21"/>
              </w:rPr>
            </w:pPr>
            <w:r w:rsidRPr="00101AF0">
              <w:rPr>
                <w:rFonts w:ascii="宋体" w:hAnsi="宋体" w:hint="eastAsia"/>
                <w:b/>
                <w:bCs/>
                <w:szCs w:val="21"/>
              </w:rPr>
              <w:t>发明人</w:t>
            </w:r>
            <w:r w:rsidRPr="00101AF0">
              <w:rPr>
                <w:rFonts w:ascii="宋体" w:hAnsi="宋体" w:hint="eastAsia"/>
                <w:szCs w:val="21"/>
              </w:rPr>
              <w:t>：韩金国、</w:t>
            </w:r>
            <w:r w:rsidRPr="00101AF0">
              <w:rPr>
                <w:rFonts w:hint="eastAsia"/>
                <w:szCs w:val="21"/>
              </w:rPr>
              <w:t>于海强</w:t>
            </w:r>
            <w:r w:rsidRPr="00101AF0">
              <w:rPr>
                <w:rFonts w:ascii="宋体" w:hAnsi="宋体" w:hint="eastAsia"/>
                <w:szCs w:val="21"/>
              </w:rPr>
              <w:t>、李世玉、韩新哲、周宗正、李顺康、</w:t>
            </w:r>
            <w:r w:rsidRPr="00101AF0">
              <w:rPr>
                <w:rFonts w:hint="eastAsia"/>
                <w:szCs w:val="21"/>
              </w:rPr>
              <w:t>冯泽奇</w:t>
            </w:r>
            <w:r w:rsidRPr="00101AF0">
              <w:rPr>
                <w:rFonts w:ascii="宋体" w:hAnsi="宋体" w:hint="eastAsia"/>
                <w:szCs w:val="21"/>
              </w:rPr>
              <w:t>、田业冰</w:t>
            </w:r>
          </w:p>
        </w:tc>
        <w:tc>
          <w:tcPr>
            <w:tcW w:w="2972" w:type="dxa"/>
            <w:vAlign w:val="center"/>
          </w:tcPr>
          <w:p w14:paraId="63640C9E" w14:textId="690DC283" w:rsidR="00FF4CE3" w:rsidRPr="00101AF0" w:rsidRDefault="00FF4CE3" w:rsidP="00101AF0">
            <w:pPr>
              <w:widowControl/>
              <w:spacing w:line="380" w:lineRule="exact"/>
              <w:ind w:firstLineChars="200" w:firstLine="420"/>
              <w:rPr>
                <w:rFonts w:ascii="Calibri" w:hAnsi="Calibri"/>
                <w:szCs w:val="21"/>
              </w:rPr>
            </w:pPr>
            <w:r w:rsidRPr="00101AF0">
              <w:rPr>
                <w:rFonts w:ascii="宋体" w:hAnsi="宋体"/>
                <w:szCs w:val="21"/>
              </w:rPr>
              <w:t>提出一种脆性材料高效低</w:t>
            </w:r>
            <w:proofErr w:type="gramStart"/>
            <w:r w:rsidRPr="00101AF0">
              <w:rPr>
                <w:rFonts w:ascii="宋体" w:hAnsi="宋体" w:hint="eastAsia"/>
                <w:szCs w:val="21"/>
              </w:rPr>
              <w:t>损加工</w:t>
            </w:r>
            <w:proofErr w:type="gramEnd"/>
            <w:r w:rsidRPr="00101AF0">
              <w:rPr>
                <w:rFonts w:ascii="宋体" w:hAnsi="宋体" w:hint="eastAsia"/>
                <w:szCs w:val="21"/>
              </w:rPr>
              <w:t>新方法，突破传统加工延性去除局限</w:t>
            </w:r>
            <w:proofErr w:type="gramStart"/>
            <w:r w:rsidRPr="00101AF0">
              <w:rPr>
                <w:rFonts w:ascii="宋体" w:hAnsi="宋体" w:hint="eastAsia"/>
                <w:szCs w:val="21"/>
              </w:rPr>
              <w:t>在脆塑转变</w:t>
            </w:r>
            <w:proofErr w:type="gramEnd"/>
            <w:r w:rsidRPr="00101AF0">
              <w:rPr>
                <w:rFonts w:ascii="宋体" w:hAnsi="宋体" w:hint="eastAsia"/>
                <w:szCs w:val="21"/>
              </w:rPr>
              <w:t>临界切深内的瓶颈，通过调控材料去除过程与裂纹扩展行为，实现硬</w:t>
            </w:r>
            <w:proofErr w:type="gramStart"/>
            <w:r w:rsidRPr="00101AF0">
              <w:rPr>
                <w:rFonts w:ascii="宋体" w:hAnsi="宋体" w:hint="eastAsia"/>
                <w:szCs w:val="21"/>
              </w:rPr>
              <w:t>脆材料延性域稳定</w:t>
            </w:r>
            <w:proofErr w:type="gramEnd"/>
            <w:r w:rsidRPr="00101AF0">
              <w:rPr>
                <w:rFonts w:ascii="宋体" w:hAnsi="宋体" w:hint="eastAsia"/>
                <w:szCs w:val="21"/>
              </w:rPr>
              <w:t>加工与表面损伤抑制，实现效率与表面损伤控制兼顾的目的。</w:t>
            </w:r>
          </w:p>
        </w:tc>
      </w:tr>
      <w:tr w:rsidR="00FF4CE3" w14:paraId="45A397BC" w14:textId="77777777" w:rsidTr="00F23100">
        <w:trPr>
          <w:trHeight w:val="851"/>
          <w:jc w:val="center"/>
        </w:trPr>
        <w:tc>
          <w:tcPr>
            <w:tcW w:w="552" w:type="dxa"/>
            <w:vAlign w:val="center"/>
          </w:tcPr>
          <w:p w14:paraId="3E8384AF" w14:textId="77777777" w:rsidR="00FF4CE3" w:rsidRPr="00101AF0" w:rsidRDefault="00FF4CE3" w:rsidP="0043066D">
            <w:pPr>
              <w:widowControl/>
              <w:spacing w:line="240" w:lineRule="exact"/>
              <w:jc w:val="center"/>
              <w:rPr>
                <w:szCs w:val="21"/>
              </w:rPr>
            </w:pPr>
            <w:r w:rsidRPr="00101AF0">
              <w:rPr>
                <w:szCs w:val="21"/>
              </w:rPr>
              <w:t>9</w:t>
            </w:r>
          </w:p>
        </w:tc>
        <w:tc>
          <w:tcPr>
            <w:tcW w:w="1276" w:type="dxa"/>
            <w:vAlign w:val="center"/>
          </w:tcPr>
          <w:p w14:paraId="56860FE1" w14:textId="4FEC1ABE" w:rsidR="00FF4CE3" w:rsidRPr="00101AF0" w:rsidRDefault="00FF4CE3" w:rsidP="0043066D">
            <w:pPr>
              <w:widowControl/>
              <w:spacing w:line="240" w:lineRule="exact"/>
              <w:jc w:val="center"/>
              <w:rPr>
                <w:szCs w:val="21"/>
              </w:rPr>
            </w:pPr>
            <w:r w:rsidRPr="00101AF0">
              <w:rPr>
                <w:rFonts w:hint="eastAsia"/>
                <w:szCs w:val="21"/>
              </w:rPr>
              <w:t>2022.06.07</w:t>
            </w:r>
          </w:p>
        </w:tc>
        <w:tc>
          <w:tcPr>
            <w:tcW w:w="3407" w:type="dxa"/>
            <w:vAlign w:val="center"/>
          </w:tcPr>
          <w:p w14:paraId="2FCACE3B"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专利名称</w:t>
            </w:r>
            <w:r w:rsidRPr="00101AF0">
              <w:rPr>
                <w:rFonts w:ascii="宋体" w:hAnsi="宋体" w:hint="eastAsia"/>
                <w:szCs w:val="21"/>
              </w:rPr>
              <w:t>：一种可转位的三自由度高带宽振动辅助切削装置</w:t>
            </w:r>
          </w:p>
          <w:p w14:paraId="125673CB"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专利号</w:t>
            </w:r>
            <w:r w:rsidRPr="00101AF0">
              <w:rPr>
                <w:rFonts w:ascii="宋体" w:hAnsi="宋体" w:hint="eastAsia"/>
                <w:szCs w:val="21"/>
              </w:rPr>
              <w:t>：</w:t>
            </w:r>
            <w:r w:rsidRPr="00101AF0">
              <w:rPr>
                <w:szCs w:val="21"/>
              </w:rPr>
              <w:t>2020107880031</w:t>
            </w:r>
          </w:p>
          <w:p w14:paraId="19A4FBBB"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权利人</w:t>
            </w:r>
            <w:r w:rsidRPr="00101AF0">
              <w:rPr>
                <w:rFonts w:ascii="宋体" w:hAnsi="宋体" w:hint="eastAsia"/>
                <w:szCs w:val="21"/>
              </w:rPr>
              <w:t>：</w:t>
            </w:r>
            <w:r w:rsidRPr="00101AF0">
              <w:rPr>
                <w:rFonts w:hint="eastAsia"/>
                <w:szCs w:val="21"/>
              </w:rPr>
              <w:t>山东理工大学</w:t>
            </w:r>
          </w:p>
          <w:p w14:paraId="701C1090" w14:textId="6959E543" w:rsidR="00FF4CE3" w:rsidRPr="00101AF0" w:rsidRDefault="00FF4CE3" w:rsidP="00101AF0">
            <w:pPr>
              <w:widowControl/>
              <w:spacing w:line="380" w:lineRule="exact"/>
              <w:rPr>
                <w:rFonts w:ascii="Calibri" w:hAnsi="Calibri"/>
                <w:szCs w:val="21"/>
              </w:rPr>
            </w:pPr>
            <w:r w:rsidRPr="00101AF0">
              <w:rPr>
                <w:rFonts w:ascii="宋体" w:hAnsi="宋体" w:hint="eastAsia"/>
                <w:b/>
                <w:bCs/>
                <w:szCs w:val="21"/>
              </w:rPr>
              <w:t>发明人</w:t>
            </w:r>
            <w:r w:rsidRPr="00101AF0">
              <w:rPr>
                <w:rFonts w:ascii="宋体" w:hAnsi="宋体" w:hint="eastAsia"/>
                <w:szCs w:val="21"/>
              </w:rPr>
              <w:t>：韩金国、</w:t>
            </w:r>
            <w:r w:rsidRPr="00101AF0">
              <w:rPr>
                <w:rFonts w:hint="eastAsia"/>
                <w:szCs w:val="21"/>
              </w:rPr>
              <w:t>于海强</w:t>
            </w:r>
            <w:r w:rsidRPr="00101AF0">
              <w:rPr>
                <w:rFonts w:ascii="宋体" w:hAnsi="宋体" w:hint="eastAsia"/>
                <w:szCs w:val="21"/>
              </w:rPr>
              <w:t>、田业冰</w:t>
            </w:r>
          </w:p>
        </w:tc>
        <w:tc>
          <w:tcPr>
            <w:tcW w:w="2972" w:type="dxa"/>
            <w:vAlign w:val="center"/>
          </w:tcPr>
          <w:p w14:paraId="7FB45EBE" w14:textId="38BD1B40" w:rsidR="00FF4CE3" w:rsidRPr="00101AF0" w:rsidRDefault="00FF4CE3" w:rsidP="00101AF0">
            <w:pPr>
              <w:widowControl/>
              <w:spacing w:line="380" w:lineRule="exact"/>
              <w:ind w:firstLineChars="200" w:firstLine="420"/>
              <w:rPr>
                <w:rFonts w:ascii="Calibri" w:hAnsi="Calibri"/>
                <w:szCs w:val="21"/>
              </w:rPr>
            </w:pPr>
            <w:r w:rsidRPr="00101AF0">
              <w:rPr>
                <w:rFonts w:ascii="宋体" w:hAnsi="宋体"/>
                <w:szCs w:val="21"/>
              </w:rPr>
              <w:t>提出一种可转位三自由度高带宽振动辅助切削装置</w:t>
            </w:r>
            <w:r w:rsidRPr="00101AF0">
              <w:rPr>
                <w:rFonts w:ascii="宋体" w:hAnsi="宋体" w:hint="eastAsia"/>
                <w:szCs w:val="21"/>
              </w:rPr>
              <w:t>设计方案</w:t>
            </w:r>
            <w:r w:rsidRPr="00101AF0">
              <w:rPr>
                <w:rFonts w:ascii="宋体" w:hAnsi="宋体"/>
                <w:szCs w:val="21"/>
              </w:rPr>
              <w:t>，突破传统多自由度振动系统带宽低与结构耦合复杂问题，实现</w:t>
            </w:r>
            <w:r w:rsidRPr="00101AF0">
              <w:rPr>
                <w:rFonts w:ascii="宋体" w:hAnsi="宋体" w:hint="eastAsia"/>
                <w:szCs w:val="21"/>
              </w:rPr>
              <w:t>刀具</w:t>
            </w:r>
            <w:r w:rsidRPr="00101AF0">
              <w:rPr>
                <w:rFonts w:ascii="宋体" w:hAnsi="宋体"/>
                <w:szCs w:val="21"/>
              </w:rPr>
              <w:t>空间</w:t>
            </w:r>
            <w:r w:rsidRPr="00101AF0">
              <w:rPr>
                <w:rFonts w:ascii="宋体" w:hAnsi="宋体" w:hint="eastAsia"/>
                <w:szCs w:val="21"/>
              </w:rPr>
              <w:t>位置和姿态的解耦调控，</w:t>
            </w:r>
            <w:r w:rsidRPr="00101AF0">
              <w:rPr>
                <w:rFonts w:ascii="宋体" w:hAnsi="宋体"/>
                <w:szCs w:val="21"/>
              </w:rPr>
              <w:t>提升复杂曲面与微结构高效精密加工能力。</w:t>
            </w:r>
          </w:p>
        </w:tc>
      </w:tr>
      <w:tr w:rsidR="00FF4CE3" w14:paraId="30DFAA6D" w14:textId="77777777" w:rsidTr="00F23100">
        <w:trPr>
          <w:trHeight w:val="851"/>
          <w:jc w:val="center"/>
        </w:trPr>
        <w:tc>
          <w:tcPr>
            <w:tcW w:w="552" w:type="dxa"/>
            <w:vAlign w:val="center"/>
          </w:tcPr>
          <w:p w14:paraId="3000D2C0" w14:textId="77777777" w:rsidR="00FF4CE3" w:rsidRPr="00101AF0" w:rsidRDefault="00FF4CE3" w:rsidP="0043066D">
            <w:pPr>
              <w:widowControl/>
              <w:spacing w:line="240" w:lineRule="exact"/>
              <w:jc w:val="center"/>
              <w:rPr>
                <w:szCs w:val="21"/>
              </w:rPr>
            </w:pPr>
            <w:r w:rsidRPr="00101AF0">
              <w:rPr>
                <w:szCs w:val="21"/>
              </w:rPr>
              <w:t>10</w:t>
            </w:r>
          </w:p>
        </w:tc>
        <w:tc>
          <w:tcPr>
            <w:tcW w:w="1276" w:type="dxa"/>
            <w:vAlign w:val="center"/>
          </w:tcPr>
          <w:p w14:paraId="2AA1E638" w14:textId="49CB2CE8" w:rsidR="00FF4CE3" w:rsidRPr="00101AF0" w:rsidRDefault="00FF4CE3" w:rsidP="0043066D">
            <w:pPr>
              <w:widowControl/>
              <w:spacing w:line="240" w:lineRule="exact"/>
              <w:jc w:val="center"/>
              <w:rPr>
                <w:szCs w:val="21"/>
              </w:rPr>
            </w:pPr>
            <w:r w:rsidRPr="00101AF0">
              <w:rPr>
                <w:rFonts w:hint="eastAsia"/>
                <w:szCs w:val="21"/>
              </w:rPr>
              <w:t>2022.08.09</w:t>
            </w:r>
          </w:p>
        </w:tc>
        <w:tc>
          <w:tcPr>
            <w:tcW w:w="3407" w:type="dxa"/>
            <w:vAlign w:val="center"/>
          </w:tcPr>
          <w:p w14:paraId="1286A523"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专利名称</w:t>
            </w:r>
            <w:r w:rsidRPr="00101AF0">
              <w:rPr>
                <w:rFonts w:ascii="宋体" w:hAnsi="宋体" w:hint="eastAsia"/>
                <w:szCs w:val="21"/>
              </w:rPr>
              <w:t>：一种跨</w:t>
            </w:r>
            <w:r w:rsidRPr="00101AF0">
              <w:rPr>
                <w:rFonts w:hint="eastAsia"/>
                <w:szCs w:val="21"/>
              </w:rPr>
              <w:t>尺度</w:t>
            </w:r>
            <w:r w:rsidRPr="00101AF0">
              <w:rPr>
                <w:rFonts w:ascii="宋体" w:hAnsi="宋体" w:hint="eastAsia"/>
                <w:szCs w:val="21"/>
              </w:rPr>
              <w:t>分级微结构创成方法</w:t>
            </w:r>
          </w:p>
          <w:p w14:paraId="5279F5EC"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专利号</w:t>
            </w:r>
            <w:r w:rsidRPr="00101AF0">
              <w:rPr>
                <w:rFonts w:ascii="宋体" w:hAnsi="宋体" w:hint="eastAsia"/>
                <w:szCs w:val="21"/>
              </w:rPr>
              <w:t>：</w:t>
            </w:r>
            <w:r w:rsidRPr="00101AF0">
              <w:rPr>
                <w:szCs w:val="21"/>
              </w:rPr>
              <w:t>2020103966391</w:t>
            </w:r>
          </w:p>
          <w:p w14:paraId="2BDC4025" w14:textId="77777777" w:rsidR="00FF4CE3" w:rsidRPr="00101AF0" w:rsidRDefault="00FF4CE3" w:rsidP="00101AF0">
            <w:pPr>
              <w:widowControl/>
              <w:spacing w:line="380" w:lineRule="exact"/>
              <w:rPr>
                <w:rFonts w:ascii="宋体" w:hAnsi="宋体"/>
                <w:szCs w:val="21"/>
              </w:rPr>
            </w:pPr>
            <w:r w:rsidRPr="00101AF0">
              <w:rPr>
                <w:rFonts w:ascii="宋体" w:hAnsi="宋体" w:hint="eastAsia"/>
                <w:b/>
                <w:bCs/>
                <w:szCs w:val="21"/>
              </w:rPr>
              <w:t>权利人</w:t>
            </w:r>
            <w:r w:rsidRPr="00101AF0">
              <w:rPr>
                <w:rFonts w:ascii="宋体" w:hAnsi="宋体" w:hint="eastAsia"/>
                <w:szCs w:val="21"/>
              </w:rPr>
              <w:t>：</w:t>
            </w:r>
            <w:r w:rsidRPr="00101AF0">
              <w:rPr>
                <w:rFonts w:hint="eastAsia"/>
                <w:szCs w:val="21"/>
              </w:rPr>
              <w:t>山东理工大学</w:t>
            </w:r>
          </w:p>
          <w:p w14:paraId="2009BD59" w14:textId="3B958403" w:rsidR="00FF4CE3" w:rsidRPr="00101AF0" w:rsidRDefault="00FF4CE3" w:rsidP="00101AF0">
            <w:pPr>
              <w:widowControl/>
              <w:spacing w:line="380" w:lineRule="exact"/>
              <w:rPr>
                <w:rFonts w:ascii="Calibri" w:hAnsi="Calibri"/>
                <w:szCs w:val="21"/>
              </w:rPr>
            </w:pPr>
            <w:r w:rsidRPr="00101AF0">
              <w:rPr>
                <w:rFonts w:ascii="宋体" w:hAnsi="宋体" w:hint="eastAsia"/>
                <w:b/>
                <w:bCs/>
                <w:szCs w:val="21"/>
              </w:rPr>
              <w:t>发明人</w:t>
            </w:r>
            <w:r w:rsidRPr="00101AF0">
              <w:rPr>
                <w:rFonts w:ascii="宋体" w:hAnsi="宋体" w:hint="eastAsia"/>
                <w:szCs w:val="21"/>
              </w:rPr>
              <w:t>：韩金国、</w:t>
            </w:r>
            <w:r w:rsidRPr="00101AF0">
              <w:rPr>
                <w:rFonts w:hint="eastAsia"/>
                <w:szCs w:val="21"/>
              </w:rPr>
              <w:t>田业冰</w:t>
            </w:r>
            <w:r w:rsidRPr="00101AF0">
              <w:rPr>
                <w:rFonts w:ascii="宋体" w:hAnsi="宋体" w:hint="eastAsia"/>
                <w:szCs w:val="21"/>
              </w:rPr>
              <w:t>、刘俨后、范增华、王金辉、程祥</w:t>
            </w:r>
          </w:p>
        </w:tc>
        <w:tc>
          <w:tcPr>
            <w:tcW w:w="2972" w:type="dxa"/>
            <w:vAlign w:val="center"/>
          </w:tcPr>
          <w:p w14:paraId="30B1D25B" w14:textId="71F6463F" w:rsidR="00FF4CE3" w:rsidRPr="00101AF0" w:rsidRDefault="00FF4CE3" w:rsidP="00101AF0">
            <w:pPr>
              <w:widowControl/>
              <w:spacing w:line="380" w:lineRule="exact"/>
              <w:ind w:firstLineChars="200" w:firstLine="420"/>
              <w:rPr>
                <w:rFonts w:ascii="Calibri" w:hAnsi="Calibri"/>
                <w:szCs w:val="21"/>
              </w:rPr>
            </w:pPr>
            <w:r w:rsidRPr="00101AF0">
              <w:rPr>
                <w:rFonts w:ascii="宋体" w:hAnsi="宋体"/>
                <w:szCs w:val="21"/>
              </w:rPr>
              <w:t>提出跨尺度分</w:t>
            </w:r>
            <w:r w:rsidRPr="00101AF0">
              <w:rPr>
                <w:rFonts w:ascii="宋体" w:hAnsi="宋体" w:hint="eastAsia"/>
                <w:szCs w:val="21"/>
              </w:rPr>
              <w:t>级微结构一体化创成方法，</w:t>
            </w:r>
            <w:proofErr w:type="gramStart"/>
            <w:r w:rsidRPr="00101AF0">
              <w:rPr>
                <w:rFonts w:ascii="宋体" w:hAnsi="宋体" w:hint="eastAsia"/>
                <w:szCs w:val="21"/>
              </w:rPr>
              <w:t>集成慢刀伺服</w:t>
            </w:r>
            <w:proofErr w:type="gramEnd"/>
            <w:r w:rsidRPr="00101AF0">
              <w:rPr>
                <w:rFonts w:ascii="宋体" w:hAnsi="宋体" w:hint="eastAsia"/>
                <w:szCs w:val="21"/>
              </w:rPr>
              <w:t>、椭圆振动（或快刀伺服）与超声振动加工，突破传统分级结构多工序、</w:t>
            </w:r>
            <w:r w:rsidRPr="00101AF0">
              <w:rPr>
                <w:rFonts w:hint="eastAsia"/>
                <w:szCs w:val="21"/>
              </w:rPr>
              <w:t>低效率</w:t>
            </w:r>
            <w:r w:rsidRPr="00101AF0">
              <w:rPr>
                <w:rFonts w:ascii="宋体" w:hAnsi="宋体" w:hint="eastAsia"/>
                <w:szCs w:val="21"/>
              </w:rPr>
              <w:t>加工瓶颈，实现宏</w:t>
            </w:r>
            <w:proofErr w:type="gramStart"/>
            <w:r w:rsidRPr="00101AF0">
              <w:rPr>
                <w:rFonts w:ascii="宋体" w:hAnsi="宋体" w:hint="eastAsia"/>
                <w:szCs w:val="21"/>
              </w:rPr>
              <w:t>微纳跨</w:t>
            </w:r>
            <w:proofErr w:type="gramEnd"/>
            <w:r w:rsidRPr="00101AF0">
              <w:rPr>
                <w:rFonts w:ascii="宋体" w:hAnsi="宋体" w:hint="eastAsia"/>
                <w:szCs w:val="21"/>
              </w:rPr>
              <w:t>尺度结构可控制备，提升复杂分级微结构加工效率。</w:t>
            </w:r>
          </w:p>
        </w:tc>
      </w:tr>
    </w:tbl>
    <w:p w14:paraId="1E745703" w14:textId="77777777" w:rsidR="00111D20" w:rsidRDefault="00111D20" w:rsidP="00111D20">
      <w:pPr>
        <w:ind w:firstLineChars="200" w:firstLine="422"/>
        <w:rPr>
          <w:color w:val="000000"/>
          <w:szCs w:val="21"/>
        </w:rPr>
      </w:pPr>
      <w:r>
        <w:rPr>
          <w:b/>
          <w:color w:val="000000"/>
          <w:szCs w:val="21"/>
        </w:rPr>
        <w:t>承诺：</w:t>
      </w:r>
      <w:r>
        <w:rPr>
          <w:color w:val="000000"/>
          <w:szCs w:val="21"/>
        </w:rPr>
        <w:t>上述成果知识产权归国内所有且无争议。以下情况和规定已向所有合作者明确告知并征得同意：上述论文专著及知识产权等用于提名</w:t>
      </w:r>
      <w:r>
        <w:rPr>
          <w:color w:val="000000"/>
          <w:szCs w:val="21"/>
        </w:rPr>
        <w:t>2026</w:t>
      </w:r>
      <w:r>
        <w:rPr>
          <w:color w:val="000000"/>
          <w:szCs w:val="21"/>
        </w:rPr>
        <w:t>年度山东省机械工业科学技术青年奖。与其他合作者的有关知情证明材料均存档备查。因未如实告知上述情况而引起争议，且不能提供相应存档备查的证据，本人愿意承担相应责任，并接受处理。</w:t>
      </w:r>
    </w:p>
    <w:p w14:paraId="703AC10A" w14:textId="415D5D99" w:rsidR="00111D20" w:rsidRDefault="00111D20" w:rsidP="00845208">
      <w:pPr>
        <w:pStyle w:val="ae"/>
        <w:adjustRightInd w:val="0"/>
        <w:spacing w:line="240" w:lineRule="auto"/>
        <w:ind w:firstLine="402"/>
        <w:rPr>
          <w:rFonts w:ascii="Times New Roman"/>
          <w:b/>
          <w:color w:val="000000"/>
          <w:sz w:val="28"/>
        </w:rPr>
      </w:pPr>
      <w:r>
        <w:rPr>
          <w:rFonts w:ascii="Times New Roman"/>
          <w:b/>
          <w:bCs/>
          <w:sz w:val="20"/>
        </w:rPr>
        <w:t>候选人签名：</w:t>
      </w:r>
      <w:r w:rsidR="00845208">
        <w:rPr>
          <w:rFonts w:ascii="Times New Roman"/>
          <w:b/>
          <w:noProof/>
          <w:color w:val="000000"/>
          <w:sz w:val="28"/>
        </w:rPr>
        <w:drawing>
          <wp:inline distT="0" distB="0" distL="0" distR="0" wp14:anchorId="35DC8BC7" wp14:editId="18969AE7">
            <wp:extent cx="548687" cy="354199"/>
            <wp:effectExtent l="0" t="0" r="3810" b="8255"/>
            <wp:docPr id="2217179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17953" name="图片 22171795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4742" cy="358108"/>
                    </a:xfrm>
                    <a:prstGeom prst="rect">
                      <a:avLst/>
                    </a:prstGeom>
                  </pic:spPr>
                </pic:pic>
              </a:graphicData>
            </a:graphic>
          </wp:inline>
        </w:drawing>
      </w:r>
    </w:p>
    <w:p w14:paraId="190C8A41" w14:textId="77777777" w:rsidR="00111D20" w:rsidRDefault="00111D20" w:rsidP="00111D20">
      <w:pPr>
        <w:jc w:val="center"/>
        <w:rPr>
          <w:b/>
          <w:color w:val="000000"/>
          <w:sz w:val="28"/>
        </w:rPr>
        <w:sectPr w:rsidR="00111D20" w:rsidSect="00111D20">
          <w:footerReference w:type="default" r:id="rId22"/>
          <w:pgSz w:w="11906" w:h="16838"/>
          <w:pgMar w:top="1417" w:right="1587" w:bottom="1474" w:left="1587" w:header="851" w:footer="992" w:gutter="0"/>
          <w:cols w:space="720"/>
          <w:docGrid w:type="lines" w:linePitch="312"/>
        </w:sectPr>
      </w:pPr>
    </w:p>
    <w:p w14:paraId="1120AF91" w14:textId="77777777" w:rsidR="00111D20" w:rsidRDefault="00111D20" w:rsidP="00111D20">
      <w:pPr>
        <w:jc w:val="center"/>
        <w:rPr>
          <w:b/>
          <w:color w:val="000000"/>
          <w:sz w:val="28"/>
        </w:rPr>
      </w:pPr>
      <w:r>
        <w:rPr>
          <w:b/>
          <w:color w:val="000000"/>
          <w:sz w:val="28"/>
        </w:rPr>
        <w:lastRenderedPageBreak/>
        <w:t>六、候选人曾获奖励情况</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94"/>
        <w:gridCol w:w="2166"/>
        <w:gridCol w:w="2234"/>
        <w:gridCol w:w="2019"/>
        <w:gridCol w:w="1459"/>
      </w:tblGrid>
      <w:tr w:rsidR="00111D20" w14:paraId="74C50625" w14:textId="77777777" w:rsidTr="004B56D5">
        <w:trPr>
          <w:trHeight w:val="924"/>
          <w:jc w:val="center"/>
        </w:trPr>
        <w:tc>
          <w:tcPr>
            <w:tcW w:w="1194" w:type="dxa"/>
            <w:vAlign w:val="center"/>
          </w:tcPr>
          <w:p w14:paraId="36AE3363" w14:textId="77777777" w:rsidR="00111D20" w:rsidRDefault="00111D20" w:rsidP="009B722F">
            <w:pPr>
              <w:pStyle w:val="Style8"/>
              <w:spacing w:beforeLines="0"/>
              <w:rPr>
                <w:rFonts w:ascii="Times New Roman"/>
              </w:rPr>
            </w:pPr>
            <w:r>
              <w:rPr>
                <w:rFonts w:ascii="Times New Roman"/>
              </w:rPr>
              <w:t>获奖时间</w:t>
            </w:r>
          </w:p>
        </w:tc>
        <w:tc>
          <w:tcPr>
            <w:tcW w:w="2166" w:type="dxa"/>
            <w:vAlign w:val="center"/>
          </w:tcPr>
          <w:p w14:paraId="53F6201A" w14:textId="77777777" w:rsidR="00111D20" w:rsidRDefault="00111D20" w:rsidP="009B722F">
            <w:pPr>
              <w:pStyle w:val="Style8"/>
              <w:spacing w:beforeLines="0"/>
              <w:rPr>
                <w:rFonts w:ascii="Times New Roman"/>
              </w:rPr>
            </w:pPr>
            <w:r>
              <w:rPr>
                <w:rFonts w:ascii="Times New Roman"/>
              </w:rPr>
              <w:t>获奖项目名称</w:t>
            </w:r>
          </w:p>
        </w:tc>
        <w:tc>
          <w:tcPr>
            <w:tcW w:w="2234" w:type="dxa"/>
            <w:vAlign w:val="center"/>
          </w:tcPr>
          <w:p w14:paraId="243A55B2" w14:textId="77777777" w:rsidR="00111D20" w:rsidRDefault="00111D20" w:rsidP="009B722F">
            <w:pPr>
              <w:pStyle w:val="Style8"/>
              <w:spacing w:beforeLines="0"/>
              <w:rPr>
                <w:rFonts w:ascii="Times New Roman"/>
              </w:rPr>
            </w:pPr>
            <w:r>
              <w:rPr>
                <w:rFonts w:ascii="Times New Roman"/>
              </w:rPr>
              <w:t>奖项名称</w:t>
            </w:r>
          </w:p>
        </w:tc>
        <w:tc>
          <w:tcPr>
            <w:tcW w:w="2019" w:type="dxa"/>
            <w:vAlign w:val="center"/>
          </w:tcPr>
          <w:p w14:paraId="6CF655BE" w14:textId="77777777" w:rsidR="00111D20" w:rsidRDefault="00111D20" w:rsidP="009B722F">
            <w:pPr>
              <w:pStyle w:val="Style8"/>
              <w:spacing w:beforeLines="0"/>
              <w:rPr>
                <w:rFonts w:ascii="Times New Roman"/>
              </w:rPr>
            </w:pPr>
            <w:r>
              <w:rPr>
                <w:rFonts w:ascii="Times New Roman"/>
              </w:rPr>
              <w:t>奖励等级及排名</w:t>
            </w:r>
          </w:p>
        </w:tc>
        <w:tc>
          <w:tcPr>
            <w:tcW w:w="1459" w:type="dxa"/>
            <w:vAlign w:val="center"/>
          </w:tcPr>
          <w:p w14:paraId="41445030" w14:textId="77777777" w:rsidR="00111D20" w:rsidRDefault="00111D20" w:rsidP="009B722F">
            <w:pPr>
              <w:pStyle w:val="Style8"/>
              <w:spacing w:beforeLines="0"/>
              <w:rPr>
                <w:rFonts w:ascii="Times New Roman"/>
              </w:rPr>
            </w:pPr>
            <w:r>
              <w:rPr>
                <w:rFonts w:ascii="Times New Roman"/>
              </w:rPr>
              <w:t>授奖单位</w:t>
            </w:r>
          </w:p>
        </w:tc>
      </w:tr>
      <w:tr w:rsidR="00D16302" w14:paraId="6443B69F" w14:textId="77777777" w:rsidTr="004B56D5">
        <w:trPr>
          <w:trHeight w:val="630"/>
          <w:jc w:val="center"/>
        </w:trPr>
        <w:tc>
          <w:tcPr>
            <w:tcW w:w="1194" w:type="dxa"/>
            <w:vAlign w:val="center"/>
          </w:tcPr>
          <w:p w14:paraId="4589A8EF" w14:textId="30B9285A" w:rsidR="00D16302" w:rsidRPr="009B722F" w:rsidRDefault="00D16302" w:rsidP="009B722F">
            <w:pPr>
              <w:pStyle w:val="Style8"/>
              <w:spacing w:beforeLines="0" w:line="400" w:lineRule="exact"/>
              <w:rPr>
                <w:rFonts w:ascii="Times New Roman"/>
                <w:szCs w:val="24"/>
              </w:rPr>
            </w:pPr>
            <w:r w:rsidRPr="009B722F">
              <w:rPr>
                <w:rFonts w:ascii="Times New Roman"/>
                <w:szCs w:val="24"/>
              </w:rPr>
              <w:t>2025</w:t>
            </w:r>
            <w:r w:rsidRPr="009B722F">
              <w:rPr>
                <w:rFonts w:ascii="Times New Roman"/>
                <w:szCs w:val="24"/>
              </w:rPr>
              <w:t>年</w:t>
            </w:r>
          </w:p>
        </w:tc>
        <w:tc>
          <w:tcPr>
            <w:tcW w:w="2166" w:type="dxa"/>
            <w:vAlign w:val="center"/>
          </w:tcPr>
          <w:p w14:paraId="4D22BD74" w14:textId="4A4DE2F4" w:rsidR="00D16302" w:rsidRPr="009B722F" w:rsidRDefault="00D16302" w:rsidP="009B722F">
            <w:pPr>
              <w:pStyle w:val="Style8"/>
              <w:spacing w:beforeLines="0" w:line="400" w:lineRule="exact"/>
              <w:rPr>
                <w:rFonts w:ascii="Times New Roman"/>
                <w:szCs w:val="24"/>
              </w:rPr>
            </w:pPr>
            <w:proofErr w:type="gramStart"/>
            <w:r w:rsidRPr="009B722F">
              <w:rPr>
                <w:rFonts w:ascii="Times New Roman"/>
                <w:szCs w:val="24"/>
              </w:rPr>
              <w:t>难加工</w:t>
            </w:r>
            <w:proofErr w:type="gramEnd"/>
            <w:r w:rsidRPr="009B722F">
              <w:rPr>
                <w:rFonts w:ascii="Times New Roman"/>
                <w:szCs w:val="24"/>
              </w:rPr>
              <w:t>材料振动辅助切削关键技术及应用开发</w:t>
            </w:r>
          </w:p>
        </w:tc>
        <w:tc>
          <w:tcPr>
            <w:tcW w:w="2234" w:type="dxa"/>
            <w:vAlign w:val="center"/>
          </w:tcPr>
          <w:p w14:paraId="48CAE2CE" w14:textId="290897D0" w:rsidR="00D16302" w:rsidRPr="009B722F" w:rsidRDefault="00D16302" w:rsidP="009B722F">
            <w:pPr>
              <w:pStyle w:val="Style8"/>
              <w:spacing w:beforeLines="0" w:line="400" w:lineRule="exact"/>
              <w:rPr>
                <w:rFonts w:ascii="Times New Roman"/>
                <w:szCs w:val="24"/>
              </w:rPr>
            </w:pPr>
            <w:r w:rsidRPr="009B722F">
              <w:rPr>
                <w:rFonts w:ascii="Times New Roman"/>
                <w:szCs w:val="24"/>
              </w:rPr>
              <w:t>吉林省科学技术进步奖</w:t>
            </w:r>
          </w:p>
        </w:tc>
        <w:tc>
          <w:tcPr>
            <w:tcW w:w="2019" w:type="dxa"/>
            <w:vAlign w:val="center"/>
          </w:tcPr>
          <w:p w14:paraId="2A6BE69C" w14:textId="49B4D2FD" w:rsidR="00D16302" w:rsidRPr="009B722F" w:rsidRDefault="00D16302" w:rsidP="009B722F">
            <w:pPr>
              <w:pStyle w:val="Style8"/>
              <w:spacing w:beforeLines="0" w:line="400" w:lineRule="exact"/>
              <w:rPr>
                <w:rFonts w:ascii="Times New Roman"/>
                <w:szCs w:val="24"/>
              </w:rPr>
            </w:pPr>
            <w:r w:rsidRPr="009B722F">
              <w:rPr>
                <w:rFonts w:ascii="Times New Roman"/>
                <w:szCs w:val="24"/>
              </w:rPr>
              <w:t>二等奖</w:t>
            </w:r>
            <w:r w:rsidRPr="009B722F">
              <w:rPr>
                <w:rFonts w:ascii="Times New Roman"/>
                <w:szCs w:val="24"/>
              </w:rPr>
              <w:t xml:space="preserve"> 8</w:t>
            </w:r>
            <w:r w:rsidRPr="009B722F">
              <w:rPr>
                <w:rFonts w:ascii="Times New Roman"/>
                <w:szCs w:val="24"/>
              </w:rPr>
              <w:t>排</w:t>
            </w:r>
            <w:r w:rsidRPr="009B722F">
              <w:rPr>
                <w:rFonts w:ascii="Times New Roman"/>
                <w:szCs w:val="24"/>
              </w:rPr>
              <w:t>8</w:t>
            </w:r>
          </w:p>
        </w:tc>
        <w:tc>
          <w:tcPr>
            <w:tcW w:w="1459" w:type="dxa"/>
            <w:vAlign w:val="center"/>
          </w:tcPr>
          <w:p w14:paraId="087AA61F" w14:textId="390F183D" w:rsidR="00D16302" w:rsidRPr="009B722F" w:rsidRDefault="00D16302" w:rsidP="009B722F">
            <w:pPr>
              <w:pStyle w:val="Style8"/>
              <w:spacing w:beforeLines="0" w:line="400" w:lineRule="exact"/>
              <w:rPr>
                <w:rFonts w:ascii="Times New Roman"/>
                <w:szCs w:val="24"/>
              </w:rPr>
            </w:pPr>
            <w:r w:rsidRPr="009B722F">
              <w:rPr>
                <w:rFonts w:ascii="Times New Roman"/>
                <w:szCs w:val="24"/>
              </w:rPr>
              <w:t>吉林省人民政府</w:t>
            </w:r>
          </w:p>
        </w:tc>
      </w:tr>
      <w:tr w:rsidR="00D16302" w14:paraId="17480173" w14:textId="77777777" w:rsidTr="004B56D5">
        <w:trPr>
          <w:trHeight w:val="698"/>
          <w:jc w:val="center"/>
        </w:trPr>
        <w:tc>
          <w:tcPr>
            <w:tcW w:w="1194" w:type="dxa"/>
            <w:vAlign w:val="center"/>
          </w:tcPr>
          <w:p w14:paraId="14C1D6EB" w14:textId="1321BE52" w:rsidR="00D16302" w:rsidRPr="009B722F" w:rsidRDefault="00D16302" w:rsidP="009B722F">
            <w:pPr>
              <w:pStyle w:val="Style8"/>
              <w:spacing w:beforeLines="0" w:line="400" w:lineRule="exact"/>
              <w:rPr>
                <w:rFonts w:ascii="Times New Roman"/>
                <w:szCs w:val="24"/>
              </w:rPr>
            </w:pPr>
            <w:r w:rsidRPr="009B722F">
              <w:rPr>
                <w:rFonts w:ascii="Times New Roman"/>
                <w:szCs w:val="24"/>
              </w:rPr>
              <w:t>2022</w:t>
            </w:r>
            <w:r w:rsidRPr="009B722F">
              <w:rPr>
                <w:rFonts w:ascii="Times New Roman"/>
                <w:szCs w:val="24"/>
              </w:rPr>
              <w:t>年</w:t>
            </w:r>
          </w:p>
        </w:tc>
        <w:tc>
          <w:tcPr>
            <w:tcW w:w="2166" w:type="dxa"/>
            <w:vAlign w:val="center"/>
          </w:tcPr>
          <w:p w14:paraId="6B5EB116" w14:textId="108F0152" w:rsidR="00D16302" w:rsidRPr="009B722F" w:rsidRDefault="00D16302" w:rsidP="009B722F">
            <w:pPr>
              <w:pStyle w:val="Style8"/>
              <w:spacing w:beforeLines="0" w:line="400" w:lineRule="exact"/>
              <w:rPr>
                <w:rFonts w:ascii="Times New Roman"/>
                <w:szCs w:val="24"/>
              </w:rPr>
            </w:pPr>
            <w:r w:rsidRPr="009B722F">
              <w:rPr>
                <w:rFonts w:ascii="Times New Roman"/>
                <w:szCs w:val="24"/>
              </w:rPr>
              <w:t>磨削功率与能耗智能监控及大数据专家决策系统研发与应用</w:t>
            </w:r>
          </w:p>
        </w:tc>
        <w:tc>
          <w:tcPr>
            <w:tcW w:w="2234" w:type="dxa"/>
            <w:vAlign w:val="center"/>
          </w:tcPr>
          <w:p w14:paraId="2ABC9048" w14:textId="59325CBC" w:rsidR="00D16302" w:rsidRPr="009B722F" w:rsidRDefault="00D16302" w:rsidP="009B722F">
            <w:pPr>
              <w:pStyle w:val="Style8"/>
              <w:spacing w:beforeLines="0" w:line="400" w:lineRule="exact"/>
              <w:rPr>
                <w:rFonts w:ascii="Times New Roman"/>
                <w:szCs w:val="24"/>
              </w:rPr>
            </w:pPr>
            <w:r w:rsidRPr="009B722F">
              <w:rPr>
                <w:rFonts w:ascii="Times New Roman"/>
                <w:szCs w:val="24"/>
              </w:rPr>
              <w:t>中国产学研合作促进会创新成果奖</w:t>
            </w:r>
          </w:p>
        </w:tc>
        <w:tc>
          <w:tcPr>
            <w:tcW w:w="2019" w:type="dxa"/>
            <w:vAlign w:val="center"/>
          </w:tcPr>
          <w:p w14:paraId="1EF7D43A" w14:textId="7C1C901B" w:rsidR="00D16302" w:rsidRPr="009B722F" w:rsidRDefault="00D16302" w:rsidP="009B722F">
            <w:pPr>
              <w:pStyle w:val="Style8"/>
              <w:spacing w:beforeLines="0" w:line="400" w:lineRule="exact"/>
              <w:rPr>
                <w:rFonts w:ascii="Times New Roman"/>
                <w:szCs w:val="24"/>
              </w:rPr>
            </w:pPr>
            <w:r w:rsidRPr="009B722F">
              <w:rPr>
                <w:rFonts w:ascii="Times New Roman"/>
                <w:szCs w:val="24"/>
              </w:rPr>
              <w:t>二等奖</w:t>
            </w:r>
            <w:r w:rsidRPr="009B722F">
              <w:rPr>
                <w:rFonts w:ascii="Times New Roman"/>
                <w:szCs w:val="24"/>
              </w:rPr>
              <w:t xml:space="preserve"> 10</w:t>
            </w:r>
            <w:r w:rsidRPr="009B722F">
              <w:rPr>
                <w:rFonts w:ascii="Times New Roman"/>
                <w:szCs w:val="24"/>
              </w:rPr>
              <w:t>排</w:t>
            </w:r>
            <w:r w:rsidRPr="009B722F">
              <w:rPr>
                <w:rFonts w:ascii="Times New Roman"/>
                <w:szCs w:val="24"/>
              </w:rPr>
              <w:t>2</w:t>
            </w:r>
          </w:p>
        </w:tc>
        <w:tc>
          <w:tcPr>
            <w:tcW w:w="1459" w:type="dxa"/>
            <w:vAlign w:val="center"/>
          </w:tcPr>
          <w:p w14:paraId="24958625" w14:textId="6ED146A7" w:rsidR="00D16302" w:rsidRPr="009B722F" w:rsidRDefault="00D16302" w:rsidP="009B722F">
            <w:pPr>
              <w:pStyle w:val="Style8"/>
              <w:spacing w:beforeLines="0" w:line="400" w:lineRule="exact"/>
              <w:rPr>
                <w:rFonts w:ascii="Times New Roman"/>
                <w:szCs w:val="24"/>
              </w:rPr>
            </w:pPr>
            <w:r w:rsidRPr="009B722F">
              <w:rPr>
                <w:rFonts w:ascii="Times New Roman"/>
                <w:szCs w:val="24"/>
              </w:rPr>
              <w:t>中国产学研合作促进会</w:t>
            </w:r>
          </w:p>
        </w:tc>
      </w:tr>
      <w:tr w:rsidR="00D16302" w14:paraId="78A4C583" w14:textId="77777777" w:rsidTr="004B56D5">
        <w:trPr>
          <w:trHeight w:val="753"/>
          <w:jc w:val="center"/>
        </w:trPr>
        <w:tc>
          <w:tcPr>
            <w:tcW w:w="1194" w:type="dxa"/>
            <w:vAlign w:val="center"/>
          </w:tcPr>
          <w:p w14:paraId="406C619C" w14:textId="6D9075C4" w:rsidR="00D16302" w:rsidRPr="009B722F" w:rsidRDefault="00D16302" w:rsidP="009B722F">
            <w:pPr>
              <w:pStyle w:val="Style8"/>
              <w:spacing w:beforeLines="0" w:line="400" w:lineRule="exact"/>
              <w:rPr>
                <w:rFonts w:ascii="Times New Roman"/>
                <w:szCs w:val="24"/>
              </w:rPr>
            </w:pPr>
            <w:r w:rsidRPr="009B722F">
              <w:rPr>
                <w:rFonts w:ascii="Times New Roman"/>
                <w:szCs w:val="24"/>
              </w:rPr>
              <w:t>2022</w:t>
            </w:r>
            <w:r w:rsidRPr="009B722F">
              <w:rPr>
                <w:rFonts w:ascii="Times New Roman"/>
                <w:szCs w:val="24"/>
              </w:rPr>
              <w:t>年</w:t>
            </w:r>
          </w:p>
        </w:tc>
        <w:tc>
          <w:tcPr>
            <w:tcW w:w="2166" w:type="dxa"/>
            <w:vAlign w:val="center"/>
          </w:tcPr>
          <w:p w14:paraId="18E9666E" w14:textId="5A02DF35" w:rsidR="00D16302" w:rsidRPr="009B722F" w:rsidRDefault="00D16302" w:rsidP="009B722F">
            <w:pPr>
              <w:pStyle w:val="Style8"/>
              <w:spacing w:beforeLines="0" w:line="400" w:lineRule="exact"/>
              <w:rPr>
                <w:rFonts w:ascii="Times New Roman"/>
                <w:szCs w:val="24"/>
              </w:rPr>
            </w:pPr>
            <w:r w:rsidRPr="009B722F">
              <w:rPr>
                <w:rFonts w:ascii="Times New Roman"/>
                <w:szCs w:val="24"/>
              </w:rPr>
              <w:t>高效精密磨削智能监控与分析决策系统及其应用</w:t>
            </w:r>
          </w:p>
        </w:tc>
        <w:tc>
          <w:tcPr>
            <w:tcW w:w="2234" w:type="dxa"/>
            <w:vAlign w:val="center"/>
          </w:tcPr>
          <w:p w14:paraId="4D0B4BBF" w14:textId="3B39C999" w:rsidR="00D16302" w:rsidRPr="009B722F" w:rsidRDefault="00D16302" w:rsidP="009B722F">
            <w:pPr>
              <w:pStyle w:val="Style8"/>
              <w:spacing w:beforeLines="0" w:line="400" w:lineRule="exact"/>
              <w:rPr>
                <w:rFonts w:ascii="Times New Roman"/>
                <w:szCs w:val="24"/>
              </w:rPr>
            </w:pPr>
            <w:r w:rsidRPr="009B722F">
              <w:rPr>
                <w:rFonts w:ascii="Times New Roman"/>
                <w:szCs w:val="24"/>
              </w:rPr>
              <w:t>中国发明协会发明创新奖</w:t>
            </w:r>
          </w:p>
        </w:tc>
        <w:tc>
          <w:tcPr>
            <w:tcW w:w="2019" w:type="dxa"/>
            <w:vAlign w:val="center"/>
          </w:tcPr>
          <w:p w14:paraId="4565CAA8" w14:textId="32F7C827" w:rsidR="00D16302" w:rsidRPr="009B722F" w:rsidRDefault="00D16302" w:rsidP="009B722F">
            <w:pPr>
              <w:pStyle w:val="Style8"/>
              <w:spacing w:beforeLines="0" w:line="400" w:lineRule="exact"/>
              <w:rPr>
                <w:rFonts w:ascii="Times New Roman"/>
                <w:szCs w:val="24"/>
              </w:rPr>
            </w:pPr>
            <w:r w:rsidRPr="009B722F">
              <w:rPr>
                <w:rFonts w:ascii="Times New Roman"/>
                <w:szCs w:val="24"/>
              </w:rPr>
              <w:t>一等奖</w:t>
            </w:r>
            <w:r w:rsidRPr="009B722F">
              <w:rPr>
                <w:rFonts w:ascii="Times New Roman"/>
                <w:szCs w:val="24"/>
              </w:rPr>
              <w:t xml:space="preserve"> 10</w:t>
            </w:r>
            <w:r w:rsidRPr="009B722F">
              <w:rPr>
                <w:rFonts w:ascii="Times New Roman"/>
                <w:szCs w:val="24"/>
              </w:rPr>
              <w:t>排</w:t>
            </w:r>
            <w:r w:rsidRPr="009B722F">
              <w:rPr>
                <w:rFonts w:ascii="Times New Roman"/>
                <w:szCs w:val="24"/>
              </w:rPr>
              <w:t>4</w:t>
            </w:r>
          </w:p>
        </w:tc>
        <w:tc>
          <w:tcPr>
            <w:tcW w:w="1459" w:type="dxa"/>
            <w:vAlign w:val="center"/>
          </w:tcPr>
          <w:p w14:paraId="6D1C7AED" w14:textId="66C64447" w:rsidR="00D16302" w:rsidRPr="009B722F" w:rsidRDefault="00D16302" w:rsidP="009B722F">
            <w:pPr>
              <w:pStyle w:val="Style8"/>
              <w:spacing w:beforeLines="0" w:line="400" w:lineRule="exact"/>
              <w:rPr>
                <w:rFonts w:ascii="Times New Roman"/>
                <w:szCs w:val="24"/>
              </w:rPr>
            </w:pPr>
            <w:r w:rsidRPr="009B722F">
              <w:rPr>
                <w:rFonts w:ascii="Times New Roman"/>
                <w:szCs w:val="24"/>
              </w:rPr>
              <w:t>中国发明协会</w:t>
            </w:r>
          </w:p>
        </w:tc>
      </w:tr>
      <w:tr w:rsidR="00D16302" w14:paraId="30EA7D72" w14:textId="77777777" w:rsidTr="004B56D5">
        <w:trPr>
          <w:trHeight w:val="678"/>
          <w:jc w:val="center"/>
        </w:trPr>
        <w:tc>
          <w:tcPr>
            <w:tcW w:w="1194" w:type="dxa"/>
            <w:vAlign w:val="center"/>
          </w:tcPr>
          <w:p w14:paraId="643A36B0" w14:textId="5F3635E7" w:rsidR="00D16302" w:rsidRPr="009B722F" w:rsidRDefault="00D16302" w:rsidP="009B722F">
            <w:pPr>
              <w:pStyle w:val="Style8"/>
              <w:spacing w:beforeLines="0" w:line="400" w:lineRule="exact"/>
              <w:rPr>
                <w:rFonts w:ascii="Times New Roman"/>
                <w:szCs w:val="24"/>
              </w:rPr>
            </w:pPr>
            <w:r w:rsidRPr="009B722F">
              <w:rPr>
                <w:rFonts w:ascii="Times New Roman"/>
                <w:szCs w:val="24"/>
              </w:rPr>
              <w:t>2021</w:t>
            </w:r>
            <w:r w:rsidRPr="009B722F">
              <w:rPr>
                <w:rFonts w:ascii="Times New Roman"/>
                <w:szCs w:val="24"/>
              </w:rPr>
              <w:t>年</w:t>
            </w:r>
          </w:p>
        </w:tc>
        <w:tc>
          <w:tcPr>
            <w:tcW w:w="2166" w:type="dxa"/>
            <w:vAlign w:val="center"/>
          </w:tcPr>
          <w:p w14:paraId="2850E0C5" w14:textId="3DBEBE27" w:rsidR="00D16302" w:rsidRPr="009B722F" w:rsidRDefault="00D16302" w:rsidP="009B722F">
            <w:pPr>
              <w:pStyle w:val="Style8"/>
              <w:spacing w:beforeLines="0" w:line="400" w:lineRule="exact"/>
              <w:rPr>
                <w:rFonts w:ascii="Times New Roman"/>
                <w:szCs w:val="24"/>
              </w:rPr>
            </w:pPr>
            <w:r w:rsidRPr="009B722F">
              <w:rPr>
                <w:rFonts w:ascii="Times New Roman"/>
                <w:szCs w:val="24"/>
              </w:rPr>
              <w:t>磨削功率与能耗智能监控及大数据专家决策系统研发及应用</w:t>
            </w:r>
          </w:p>
        </w:tc>
        <w:tc>
          <w:tcPr>
            <w:tcW w:w="2234" w:type="dxa"/>
            <w:vAlign w:val="center"/>
          </w:tcPr>
          <w:p w14:paraId="41CBAF72" w14:textId="5991B2D6" w:rsidR="00D16302" w:rsidRPr="009B722F" w:rsidRDefault="00D16302" w:rsidP="009B722F">
            <w:pPr>
              <w:pStyle w:val="Style8"/>
              <w:spacing w:beforeLines="0" w:line="400" w:lineRule="exact"/>
              <w:rPr>
                <w:rFonts w:ascii="Times New Roman"/>
                <w:szCs w:val="24"/>
              </w:rPr>
            </w:pPr>
            <w:r w:rsidRPr="009B722F">
              <w:rPr>
                <w:rFonts w:ascii="Times New Roman"/>
                <w:szCs w:val="24"/>
              </w:rPr>
              <w:t>淄博市重大科技成果奖</w:t>
            </w:r>
          </w:p>
        </w:tc>
        <w:tc>
          <w:tcPr>
            <w:tcW w:w="2019" w:type="dxa"/>
            <w:vAlign w:val="center"/>
          </w:tcPr>
          <w:p w14:paraId="3E168600" w14:textId="45869F52" w:rsidR="00D16302" w:rsidRPr="009B722F" w:rsidRDefault="00D16302" w:rsidP="009B722F">
            <w:pPr>
              <w:pStyle w:val="Style8"/>
              <w:spacing w:beforeLines="0" w:line="400" w:lineRule="exact"/>
              <w:rPr>
                <w:rFonts w:ascii="Times New Roman"/>
                <w:szCs w:val="24"/>
              </w:rPr>
            </w:pPr>
            <w:r w:rsidRPr="009B722F">
              <w:rPr>
                <w:rFonts w:ascii="Times New Roman"/>
                <w:szCs w:val="24"/>
              </w:rPr>
              <w:t>三等奖</w:t>
            </w:r>
            <w:r w:rsidRPr="009B722F">
              <w:rPr>
                <w:rFonts w:ascii="Times New Roman"/>
                <w:szCs w:val="24"/>
              </w:rPr>
              <w:t xml:space="preserve"> 8</w:t>
            </w:r>
            <w:r w:rsidRPr="009B722F">
              <w:rPr>
                <w:rFonts w:ascii="Times New Roman"/>
                <w:szCs w:val="24"/>
              </w:rPr>
              <w:t>排</w:t>
            </w:r>
            <w:r w:rsidRPr="009B722F">
              <w:rPr>
                <w:rFonts w:ascii="Times New Roman"/>
                <w:szCs w:val="24"/>
              </w:rPr>
              <w:t>4</w:t>
            </w:r>
          </w:p>
        </w:tc>
        <w:tc>
          <w:tcPr>
            <w:tcW w:w="1459" w:type="dxa"/>
            <w:vAlign w:val="center"/>
          </w:tcPr>
          <w:p w14:paraId="011F82D3" w14:textId="589AF5FD" w:rsidR="00D16302" w:rsidRPr="009B722F" w:rsidRDefault="00D16302" w:rsidP="009B722F">
            <w:pPr>
              <w:pStyle w:val="Style8"/>
              <w:spacing w:beforeLines="0" w:line="400" w:lineRule="exact"/>
              <w:rPr>
                <w:rFonts w:ascii="Times New Roman"/>
                <w:szCs w:val="24"/>
              </w:rPr>
            </w:pPr>
            <w:r w:rsidRPr="009B722F">
              <w:rPr>
                <w:rFonts w:ascii="Times New Roman"/>
                <w:szCs w:val="24"/>
              </w:rPr>
              <w:t>淄博市政府</w:t>
            </w:r>
          </w:p>
        </w:tc>
      </w:tr>
      <w:tr w:rsidR="00D16302" w14:paraId="5B488C56" w14:textId="77777777" w:rsidTr="004B56D5">
        <w:trPr>
          <w:trHeight w:val="732"/>
          <w:jc w:val="center"/>
        </w:trPr>
        <w:tc>
          <w:tcPr>
            <w:tcW w:w="1194" w:type="dxa"/>
            <w:vAlign w:val="center"/>
          </w:tcPr>
          <w:p w14:paraId="2EDB3903" w14:textId="4BDBC5A6" w:rsidR="00D16302" w:rsidRPr="009B722F" w:rsidRDefault="00D16302" w:rsidP="009B722F">
            <w:pPr>
              <w:pStyle w:val="Style8"/>
              <w:spacing w:beforeLines="0" w:line="400" w:lineRule="exact"/>
              <w:rPr>
                <w:rFonts w:ascii="Times New Roman"/>
                <w:szCs w:val="24"/>
              </w:rPr>
            </w:pPr>
            <w:r w:rsidRPr="009B722F">
              <w:rPr>
                <w:rFonts w:ascii="Times New Roman"/>
                <w:szCs w:val="24"/>
              </w:rPr>
              <w:t>2020</w:t>
            </w:r>
            <w:r w:rsidRPr="009B722F">
              <w:rPr>
                <w:rFonts w:ascii="Times New Roman"/>
                <w:szCs w:val="24"/>
              </w:rPr>
              <w:t>年</w:t>
            </w:r>
          </w:p>
        </w:tc>
        <w:tc>
          <w:tcPr>
            <w:tcW w:w="2166" w:type="dxa"/>
            <w:vAlign w:val="center"/>
          </w:tcPr>
          <w:p w14:paraId="2B26E8B8" w14:textId="493A49DF" w:rsidR="00D16302" w:rsidRPr="009B722F" w:rsidRDefault="00D16302" w:rsidP="009B722F">
            <w:pPr>
              <w:pStyle w:val="Style8"/>
              <w:spacing w:beforeLines="0" w:line="400" w:lineRule="exact"/>
              <w:rPr>
                <w:rFonts w:ascii="Times New Roman"/>
                <w:szCs w:val="24"/>
              </w:rPr>
            </w:pPr>
            <w:proofErr w:type="gramStart"/>
            <w:r w:rsidRPr="009B722F">
              <w:rPr>
                <w:rFonts w:ascii="Times New Roman"/>
                <w:szCs w:val="24"/>
              </w:rPr>
              <w:t>难加工</w:t>
            </w:r>
            <w:proofErr w:type="gramEnd"/>
            <w:r w:rsidRPr="009B722F">
              <w:rPr>
                <w:rFonts w:ascii="Times New Roman"/>
                <w:szCs w:val="24"/>
              </w:rPr>
              <w:t>材料磨削过程功率</w:t>
            </w:r>
            <w:r w:rsidRPr="009B722F">
              <w:rPr>
                <w:rFonts w:ascii="Times New Roman"/>
                <w:szCs w:val="24"/>
              </w:rPr>
              <w:t>/</w:t>
            </w:r>
            <w:r w:rsidRPr="009B722F">
              <w:rPr>
                <w:rFonts w:ascii="Times New Roman"/>
                <w:szCs w:val="24"/>
              </w:rPr>
              <w:t>能耗智能监控与分析决策系统及其应用</w:t>
            </w:r>
          </w:p>
        </w:tc>
        <w:tc>
          <w:tcPr>
            <w:tcW w:w="2234" w:type="dxa"/>
            <w:vAlign w:val="center"/>
          </w:tcPr>
          <w:p w14:paraId="0EBA94A7" w14:textId="5C30BE4F" w:rsidR="00D16302" w:rsidRPr="009B722F" w:rsidRDefault="00D16302" w:rsidP="009B722F">
            <w:pPr>
              <w:pStyle w:val="Style8"/>
              <w:spacing w:beforeLines="0" w:line="400" w:lineRule="exact"/>
              <w:rPr>
                <w:rFonts w:ascii="Times New Roman"/>
                <w:szCs w:val="24"/>
              </w:rPr>
            </w:pPr>
            <w:r w:rsidRPr="009B722F">
              <w:rPr>
                <w:rFonts w:ascii="Times New Roman"/>
                <w:szCs w:val="24"/>
              </w:rPr>
              <w:t>山东省高等学校科学技术奖</w:t>
            </w:r>
          </w:p>
        </w:tc>
        <w:tc>
          <w:tcPr>
            <w:tcW w:w="2019" w:type="dxa"/>
            <w:vAlign w:val="center"/>
          </w:tcPr>
          <w:p w14:paraId="26E59689" w14:textId="5501D5C8" w:rsidR="00D16302" w:rsidRPr="009B722F" w:rsidRDefault="00D16302" w:rsidP="009B722F">
            <w:pPr>
              <w:pStyle w:val="Style8"/>
              <w:spacing w:beforeLines="0" w:line="400" w:lineRule="exact"/>
              <w:rPr>
                <w:rFonts w:ascii="Times New Roman"/>
                <w:szCs w:val="24"/>
              </w:rPr>
            </w:pPr>
            <w:r w:rsidRPr="009B722F">
              <w:rPr>
                <w:rFonts w:ascii="Times New Roman"/>
                <w:szCs w:val="24"/>
              </w:rPr>
              <w:t>三等奖</w:t>
            </w:r>
            <w:r w:rsidRPr="009B722F">
              <w:rPr>
                <w:rFonts w:ascii="Times New Roman"/>
                <w:szCs w:val="24"/>
              </w:rPr>
              <w:t xml:space="preserve"> 8</w:t>
            </w:r>
            <w:r w:rsidRPr="009B722F">
              <w:rPr>
                <w:rFonts w:ascii="Times New Roman"/>
                <w:szCs w:val="24"/>
              </w:rPr>
              <w:t>排</w:t>
            </w:r>
            <w:r w:rsidRPr="009B722F">
              <w:rPr>
                <w:rFonts w:ascii="Times New Roman"/>
                <w:szCs w:val="24"/>
              </w:rPr>
              <w:t>4</w:t>
            </w:r>
          </w:p>
        </w:tc>
        <w:tc>
          <w:tcPr>
            <w:tcW w:w="1459" w:type="dxa"/>
            <w:vAlign w:val="center"/>
          </w:tcPr>
          <w:p w14:paraId="50CCC904" w14:textId="427347E0" w:rsidR="00D16302" w:rsidRPr="009B722F" w:rsidRDefault="00D16302" w:rsidP="009B722F">
            <w:pPr>
              <w:pStyle w:val="Style8"/>
              <w:spacing w:beforeLines="0" w:line="400" w:lineRule="exact"/>
              <w:rPr>
                <w:rFonts w:ascii="Times New Roman"/>
                <w:szCs w:val="24"/>
              </w:rPr>
            </w:pPr>
            <w:r w:rsidRPr="009B722F">
              <w:rPr>
                <w:rFonts w:ascii="Times New Roman"/>
                <w:szCs w:val="24"/>
              </w:rPr>
              <w:t>山东省教育厅</w:t>
            </w:r>
          </w:p>
        </w:tc>
      </w:tr>
      <w:tr w:rsidR="00D16302" w14:paraId="5789761F" w14:textId="77777777" w:rsidTr="004B56D5">
        <w:trPr>
          <w:trHeight w:val="800"/>
          <w:jc w:val="center"/>
        </w:trPr>
        <w:tc>
          <w:tcPr>
            <w:tcW w:w="1194" w:type="dxa"/>
            <w:vAlign w:val="center"/>
          </w:tcPr>
          <w:p w14:paraId="093C945D" w14:textId="5B993DA1" w:rsidR="00D16302" w:rsidRPr="009B722F" w:rsidRDefault="00D16302" w:rsidP="009B722F">
            <w:pPr>
              <w:pStyle w:val="Style8"/>
              <w:spacing w:beforeLines="0" w:line="400" w:lineRule="exact"/>
              <w:rPr>
                <w:rFonts w:ascii="Times New Roman"/>
                <w:szCs w:val="24"/>
              </w:rPr>
            </w:pPr>
            <w:r w:rsidRPr="009B722F">
              <w:rPr>
                <w:rFonts w:ascii="Times New Roman"/>
                <w:szCs w:val="24"/>
              </w:rPr>
              <w:t>2018</w:t>
            </w:r>
            <w:r w:rsidRPr="009B722F">
              <w:rPr>
                <w:rFonts w:ascii="Times New Roman"/>
                <w:szCs w:val="24"/>
              </w:rPr>
              <w:t>年</w:t>
            </w:r>
          </w:p>
        </w:tc>
        <w:tc>
          <w:tcPr>
            <w:tcW w:w="2166" w:type="dxa"/>
            <w:vAlign w:val="center"/>
          </w:tcPr>
          <w:p w14:paraId="74147472" w14:textId="20DE40DA" w:rsidR="00D16302" w:rsidRPr="009B722F" w:rsidRDefault="00D16302" w:rsidP="009B722F">
            <w:pPr>
              <w:pStyle w:val="Style8"/>
              <w:spacing w:beforeLines="0" w:line="400" w:lineRule="exact"/>
              <w:rPr>
                <w:rFonts w:ascii="Times New Roman"/>
                <w:szCs w:val="24"/>
              </w:rPr>
            </w:pPr>
            <w:r w:rsidRPr="009B722F">
              <w:rPr>
                <w:rFonts w:ascii="Times New Roman"/>
                <w:szCs w:val="24"/>
              </w:rPr>
              <w:t>Study on predictive model of cutting force and geometry parameters for oblique elliptical vibration cutting</w:t>
            </w:r>
          </w:p>
        </w:tc>
        <w:tc>
          <w:tcPr>
            <w:tcW w:w="2234" w:type="dxa"/>
            <w:vAlign w:val="center"/>
          </w:tcPr>
          <w:p w14:paraId="4FC43040" w14:textId="096AAC3D" w:rsidR="00D16302" w:rsidRPr="009B722F" w:rsidRDefault="00D16302" w:rsidP="009B722F">
            <w:pPr>
              <w:pStyle w:val="Style8"/>
              <w:spacing w:beforeLines="0" w:line="400" w:lineRule="exact"/>
              <w:rPr>
                <w:rFonts w:ascii="Times New Roman"/>
                <w:szCs w:val="24"/>
              </w:rPr>
            </w:pPr>
            <w:r w:rsidRPr="009B722F">
              <w:rPr>
                <w:rFonts w:ascii="Times New Roman"/>
                <w:szCs w:val="24"/>
              </w:rPr>
              <w:t>吉林省自然科学学术成果奖</w:t>
            </w:r>
          </w:p>
        </w:tc>
        <w:tc>
          <w:tcPr>
            <w:tcW w:w="2019" w:type="dxa"/>
            <w:vAlign w:val="center"/>
          </w:tcPr>
          <w:p w14:paraId="347BE463" w14:textId="5C5E46BF" w:rsidR="00D16302" w:rsidRPr="009B722F" w:rsidRDefault="00D16302" w:rsidP="009B722F">
            <w:pPr>
              <w:pStyle w:val="Style8"/>
              <w:spacing w:beforeLines="0" w:line="400" w:lineRule="exact"/>
              <w:rPr>
                <w:rFonts w:ascii="Times New Roman"/>
                <w:szCs w:val="24"/>
              </w:rPr>
            </w:pPr>
            <w:r w:rsidRPr="009B722F">
              <w:rPr>
                <w:rFonts w:ascii="Times New Roman"/>
                <w:szCs w:val="24"/>
              </w:rPr>
              <w:t>二等奖</w:t>
            </w:r>
            <w:r w:rsidRPr="009B722F">
              <w:rPr>
                <w:rFonts w:ascii="Times New Roman"/>
                <w:szCs w:val="24"/>
              </w:rPr>
              <w:t xml:space="preserve"> 5</w:t>
            </w:r>
            <w:r w:rsidRPr="009B722F">
              <w:rPr>
                <w:rFonts w:ascii="Times New Roman"/>
                <w:szCs w:val="24"/>
              </w:rPr>
              <w:t>排</w:t>
            </w:r>
            <w:r w:rsidRPr="009B722F">
              <w:rPr>
                <w:rFonts w:ascii="Times New Roman"/>
                <w:szCs w:val="24"/>
              </w:rPr>
              <w:t>2</w:t>
            </w:r>
          </w:p>
        </w:tc>
        <w:tc>
          <w:tcPr>
            <w:tcW w:w="1459" w:type="dxa"/>
            <w:vAlign w:val="center"/>
          </w:tcPr>
          <w:p w14:paraId="0FF57B57" w14:textId="27CCFC22" w:rsidR="00D16302" w:rsidRPr="009B722F" w:rsidRDefault="00D16302" w:rsidP="009B722F">
            <w:pPr>
              <w:pStyle w:val="Style8"/>
              <w:spacing w:beforeLines="0" w:line="400" w:lineRule="exact"/>
              <w:rPr>
                <w:rFonts w:ascii="Times New Roman"/>
                <w:szCs w:val="24"/>
              </w:rPr>
            </w:pPr>
            <w:r w:rsidRPr="009B722F">
              <w:rPr>
                <w:rFonts w:ascii="Times New Roman"/>
                <w:szCs w:val="24"/>
              </w:rPr>
              <w:t>吉林省自然科学学术成果奖评审委员会</w:t>
            </w:r>
          </w:p>
        </w:tc>
      </w:tr>
      <w:tr w:rsidR="00D16302" w14:paraId="383038F6" w14:textId="77777777" w:rsidTr="004B56D5">
        <w:trPr>
          <w:trHeight w:val="1770"/>
          <w:jc w:val="center"/>
        </w:trPr>
        <w:tc>
          <w:tcPr>
            <w:tcW w:w="9072" w:type="dxa"/>
            <w:gridSpan w:val="5"/>
          </w:tcPr>
          <w:p w14:paraId="0D7F7A83" w14:textId="77777777" w:rsidR="00D16302" w:rsidRDefault="00D16302" w:rsidP="009B722F">
            <w:pPr>
              <w:pStyle w:val="Style8"/>
              <w:spacing w:beforeLines="0" w:line="400" w:lineRule="exact"/>
              <w:jc w:val="left"/>
              <w:rPr>
                <w:rFonts w:ascii="Times New Roman"/>
              </w:rPr>
            </w:pPr>
            <w:r>
              <w:rPr>
                <w:rFonts w:ascii="Times New Roman"/>
              </w:rPr>
              <w:t>（请按照科技奖励及荣誉称号的影响大小，顺序填写，限</w:t>
            </w:r>
            <w:r>
              <w:rPr>
                <w:rFonts w:ascii="Times New Roman"/>
              </w:rPr>
              <w:t>10</w:t>
            </w:r>
            <w:r>
              <w:rPr>
                <w:rFonts w:ascii="Times New Roman"/>
              </w:rPr>
              <w:t>项）</w:t>
            </w:r>
          </w:p>
          <w:p w14:paraId="6E8BA1F8" w14:textId="77777777" w:rsidR="00D16302" w:rsidRDefault="00D16302" w:rsidP="009B722F">
            <w:pPr>
              <w:pStyle w:val="Style8"/>
              <w:spacing w:beforeLines="0" w:line="400" w:lineRule="exact"/>
              <w:jc w:val="left"/>
              <w:rPr>
                <w:rFonts w:ascii="Times New Roman"/>
              </w:rPr>
            </w:pPr>
            <w:r>
              <w:rPr>
                <w:rFonts w:ascii="Times New Roman"/>
              </w:rPr>
              <w:t>本表所填科技奖励及荣誉称号是指：</w:t>
            </w:r>
          </w:p>
          <w:p w14:paraId="7DD191A3" w14:textId="77777777" w:rsidR="00D16302" w:rsidRDefault="00D16302" w:rsidP="009B722F">
            <w:pPr>
              <w:pStyle w:val="Style8"/>
              <w:spacing w:beforeLines="0" w:line="400" w:lineRule="exact"/>
              <w:jc w:val="left"/>
              <w:rPr>
                <w:rFonts w:ascii="Times New Roman"/>
              </w:rPr>
            </w:pPr>
            <w:r>
              <w:rPr>
                <w:rFonts w:ascii="Times New Roman"/>
              </w:rPr>
              <w:t>1.</w:t>
            </w:r>
            <w:r>
              <w:rPr>
                <w:rFonts w:ascii="Times New Roman"/>
              </w:rPr>
              <w:t>市厅级及以上科技奖励和荣誉称号、表彰；</w:t>
            </w:r>
          </w:p>
          <w:p w14:paraId="6BCD25CE" w14:textId="77777777" w:rsidR="00D16302" w:rsidRDefault="00D16302" w:rsidP="009B722F">
            <w:pPr>
              <w:pStyle w:val="Style8"/>
              <w:spacing w:beforeLines="0" w:line="400" w:lineRule="exact"/>
              <w:jc w:val="left"/>
              <w:rPr>
                <w:rFonts w:ascii="Times New Roman"/>
              </w:rPr>
            </w:pPr>
            <w:r>
              <w:rPr>
                <w:rFonts w:ascii="Times New Roman"/>
              </w:rPr>
              <w:t>2.</w:t>
            </w:r>
            <w:r>
              <w:rPr>
                <w:rFonts w:ascii="Times New Roman"/>
              </w:rPr>
              <w:t>其他有重要影响力的科技类奖励。</w:t>
            </w:r>
          </w:p>
        </w:tc>
      </w:tr>
    </w:tbl>
    <w:p w14:paraId="2D060937" w14:textId="77777777" w:rsidR="00111D20" w:rsidRDefault="00111D20" w:rsidP="00111D20">
      <w:pPr>
        <w:jc w:val="center"/>
        <w:rPr>
          <w:b/>
          <w:color w:val="000000"/>
          <w:sz w:val="28"/>
        </w:rPr>
      </w:pPr>
    </w:p>
    <w:p w14:paraId="5B9C4045" w14:textId="77777777" w:rsidR="00111D20" w:rsidRDefault="00111D20" w:rsidP="00111D20">
      <w:pPr>
        <w:jc w:val="center"/>
        <w:rPr>
          <w:b/>
          <w:color w:val="000000"/>
          <w:sz w:val="28"/>
        </w:rPr>
        <w:sectPr w:rsidR="00111D20" w:rsidSect="00111D20">
          <w:footerReference w:type="default" r:id="rId23"/>
          <w:pgSz w:w="11906" w:h="16838"/>
          <w:pgMar w:top="1417" w:right="1587" w:bottom="1474" w:left="1587" w:header="851" w:footer="992" w:gutter="0"/>
          <w:cols w:space="720"/>
          <w:docGrid w:type="lines" w:linePitch="312"/>
        </w:sectPr>
      </w:pPr>
    </w:p>
    <w:p w14:paraId="145A873D" w14:textId="77777777" w:rsidR="00111D20" w:rsidRDefault="00111D20" w:rsidP="00111D20">
      <w:pPr>
        <w:jc w:val="center"/>
        <w:rPr>
          <w:b/>
          <w:color w:val="000000"/>
          <w:sz w:val="28"/>
        </w:rPr>
      </w:pPr>
      <w:r>
        <w:rPr>
          <w:b/>
          <w:color w:val="000000"/>
          <w:sz w:val="28"/>
        </w:rPr>
        <w:lastRenderedPageBreak/>
        <w:t>七、附件</w:t>
      </w:r>
    </w:p>
    <w:p w14:paraId="7002DF69" w14:textId="77777777" w:rsidR="00111D20" w:rsidRDefault="00111D20" w:rsidP="00111D20">
      <w:pPr>
        <w:spacing w:line="400" w:lineRule="exact"/>
        <w:ind w:firstLineChars="200" w:firstLine="482"/>
        <w:jc w:val="left"/>
        <w:rPr>
          <w:b/>
          <w:sz w:val="24"/>
        </w:rPr>
      </w:pPr>
    </w:p>
    <w:p w14:paraId="3941BE73" w14:textId="77777777" w:rsidR="00111D20" w:rsidRDefault="00111D20" w:rsidP="00111D20">
      <w:pPr>
        <w:spacing w:line="360" w:lineRule="auto"/>
        <w:ind w:firstLineChars="200" w:firstLine="480"/>
        <w:jc w:val="left"/>
        <w:rPr>
          <w:sz w:val="24"/>
        </w:rPr>
      </w:pPr>
      <w:r>
        <w:rPr>
          <w:sz w:val="24"/>
        </w:rPr>
        <w:t>1.</w:t>
      </w:r>
      <w:bookmarkStart w:id="4" w:name="_Hlk90625030"/>
      <w:r>
        <w:rPr>
          <w:sz w:val="24"/>
        </w:rPr>
        <w:t>代表性科技成果（限</w:t>
      </w:r>
      <w:r>
        <w:rPr>
          <w:sz w:val="24"/>
        </w:rPr>
        <w:t>10</w:t>
      </w:r>
      <w:r>
        <w:rPr>
          <w:sz w:val="24"/>
        </w:rPr>
        <w:t>项）</w:t>
      </w:r>
    </w:p>
    <w:p w14:paraId="2A340CA2" w14:textId="77777777" w:rsidR="00111D20" w:rsidRDefault="00111D20" w:rsidP="00111D20">
      <w:pPr>
        <w:spacing w:line="360" w:lineRule="auto"/>
        <w:ind w:firstLineChars="200" w:firstLine="480"/>
        <w:jc w:val="left"/>
        <w:rPr>
          <w:sz w:val="24"/>
        </w:rPr>
      </w:pPr>
      <w:r>
        <w:rPr>
          <w:bCs/>
          <w:sz w:val="24"/>
        </w:rPr>
        <w:t>2.</w:t>
      </w:r>
      <w:r>
        <w:rPr>
          <w:bCs/>
          <w:sz w:val="24"/>
        </w:rPr>
        <w:t>重要奖励证书</w:t>
      </w:r>
      <w:r>
        <w:rPr>
          <w:sz w:val="24"/>
        </w:rPr>
        <w:t>（限</w:t>
      </w:r>
      <w:r>
        <w:rPr>
          <w:sz w:val="24"/>
        </w:rPr>
        <w:t>10</w:t>
      </w:r>
      <w:r>
        <w:rPr>
          <w:sz w:val="24"/>
        </w:rPr>
        <w:t>项）</w:t>
      </w:r>
    </w:p>
    <w:bookmarkEnd w:id="4"/>
    <w:p w14:paraId="0C38F9CB" w14:textId="07C230BD" w:rsidR="0036427F" w:rsidRDefault="00111D20" w:rsidP="003E4710">
      <w:pPr>
        <w:spacing w:line="360" w:lineRule="auto"/>
        <w:ind w:firstLineChars="200" w:firstLine="480"/>
        <w:jc w:val="left"/>
      </w:pPr>
      <w:r>
        <w:rPr>
          <w:sz w:val="24"/>
        </w:rPr>
        <w:t>３</w:t>
      </w:r>
      <w:r>
        <w:rPr>
          <w:sz w:val="24"/>
        </w:rPr>
        <w:t>.</w:t>
      </w:r>
      <w:r>
        <w:rPr>
          <w:sz w:val="24"/>
        </w:rPr>
        <w:t>其他</w:t>
      </w:r>
      <w:r>
        <w:rPr>
          <w:kern w:val="0"/>
          <w:szCs w:val="21"/>
          <w:lang w:val="zh-CN"/>
        </w:rPr>
        <w:br w:type="page"/>
      </w:r>
    </w:p>
    <w:sectPr w:rsidR="0036427F">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071F6A" w14:textId="77777777" w:rsidR="00031409" w:rsidRDefault="00031409">
      <w:r>
        <w:separator/>
      </w:r>
    </w:p>
  </w:endnote>
  <w:endnote w:type="continuationSeparator" w:id="0">
    <w:p w14:paraId="0126486C" w14:textId="77777777" w:rsidR="00031409" w:rsidRDefault="000314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仿宋_GB2312">
    <w:altName w:val="微软雅黑"/>
    <w:charset w:val="86"/>
    <w:family w:val="auto"/>
    <w:pitch w:val="default"/>
    <w:sig w:usb0="00000001" w:usb1="080E0000" w:usb2="00000000" w:usb3="00000000" w:csb0="00040000" w:csb1="00000000"/>
  </w:font>
  <w:font w:name="Calibri">
    <w:panose1 w:val="020F0502020204030204"/>
    <w:charset w:val="00"/>
    <w:family w:val="swiss"/>
    <w:pitch w:val="variable"/>
    <w:sig w:usb0="E4002EFF" w:usb1="C000247B" w:usb2="00000009" w:usb3="00000000" w:csb0="000001FF" w:csb1="00000000"/>
  </w:font>
  <w:font w:name="方正小标宋简体">
    <w:altName w:val="微软雅黑"/>
    <w:charset w:val="86"/>
    <w:family w:val="script"/>
    <w:pitch w:val="default"/>
    <w:sig w:usb0="A00002BF" w:usb1="184F6CFA" w:usb2="00000012"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9E087E" w14:textId="77777777" w:rsidR="00E200E5" w:rsidRDefault="00E200E5">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2451963"/>
      <w:docPartObj>
        <w:docPartGallery w:val="Page Numbers (Bottom of Page)"/>
        <w:docPartUnique/>
      </w:docPartObj>
    </w:sdtPr>
    <w:sdtContent>
      <w:p w14:paraId="6EEC654B" w14:textId="0271C2C5" w:rsidR="003E4710" w:rsidRDefault="003E4710">
        <w:pPr>
          <w:pStyle w:val="af0"/>
          <w:jc w:val="center"/>
        </w:pPr>
        <w:r>
          <w:fldChar w:fldCharType="begin"/>
        </w:r>
        <w:r>
          <w:instrText>PAGE   \* MERGEFORMAT</w:instrText>
        </w:r>
        <w:r>
          <w:fldChar w:fldCharType="separate"/>
        </w:r>
        <w:r>
          <w:rPr>
            <w:lang w:val="zh-CN"/>
          </w:rPr>
          <w:t>2</w:t>
        </w:r>
        <w:r>
          <w:fldChar w:fldCharType="end"/>
        </w:r>
      </w:p>
    </w:sdtContent>
  </w:sdt>
  <w:p w14:paraId="71132AE3" w14:textId="1F893CC0" w:rsidR="001C31A4" w:rsidRDefault="001C31A4">
    <w:pPr>
      <w:pStyle w:val="af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2D807" w14:textId="77777777" w:rsidR="00E200E5" w:rsidRDefault="00E200E5">
    <w:pPr>
      <w:pStyle w:val="af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F90E1B" w14:textId="77777777" w:rsidR="00E200E5" w:rsidRDefault="00E200E5">
    <w:pPr>
      <w:pStyle w:val="af0"/>
    </w:pPr>
    <w:r>
      <w:rPr>
        <w:noProof/>
      </w:rPr>
      <mc:AlternateContent>
        <mc:Choice Requires="wps">
          <w:drawing>
            <wp:anchor distT="0" distB="0" distL="114300" distR="114300" simplePos="0" relativeHeight="251663360" behindDoc="0" locked="0" layoutInCell="1" allowOverlap="1" wp14:anchorId="639F08FC" wp14:editId="67288A08">
              <wp:simplePos x="0" y="0"/>
              <wp:positionH relativeFrom="margin">
                <wp:align>center</wp:align>
              </wp:positionH>
              <wp:positionV relativeFrom="paragraph">
                <wp:posOffset>0</wp:posOffset>
              </wp:positionV>
              <wp:extent cx="1828800" cy="1828800"/>
              <wp:effectExtent l="0" t="0" r="0" b="0"/>
              <wp:wrapNone/>
              <wp:docPr id="1745488277" name="文本框 17454882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277CEE3A" w14:textId="77777777" w:rsidR="00E200E5" w:rsidRDefault="00E200E5">
                          <w:pPr>
                            <w:pStyle w:val="af0"/>
                          </w:pPr>
                          <w:r>
                            <w:fldChar w:fldCharType="begin"/>
                          </w:r>
                          <w:r>
                            <w:instrText xml:space="preserve"> PAGE  \* MERGEFORMAT </w:instrText>
                          </w:r>
                          <w:r>
                            <w:fldChar w:fldCharType="separate"/>
                          </w:r>
                          <w:r>
                            <w:t>28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639F08FC" id="_x0000_t202" coordsize="21600,21600" o:spt="202" path="m,l,21600r21600,l21600,xe">
              <v:stroke joinstyle="miter"/>
              <v:path gradientshapeok="t" o:connecttype="rect"/>
            </v:shapetype>
            <v:shape id="文本框 1745488277" o:spid="_x0000_s1026" type="#_x0000_t202" style="position:absolute;margin-left:0;margin-top:0;width:2in;height:2in;z-index:25166336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" filled="f" stroked="f" strokeweight=".5pt">
              <v:textbox style="mso-fit-shape-to-text:t" inset="0,0,0,0">
                <w:txbxContent>
                  <w:p w14:paraId="277CEE3A" w14:textId="77777777" w:rsidR="00E200E5" w:rsidRDefault="00E200E5">
                    <w:pPr>
                      <w:pStyle w:val="af0"/>
                    </w:pPr>
                    <w:r>
                      <w:fldChar w:fldCharType="begin"/>
                    </w:r>
                    <w:r>
                      <w:instrText xml:space="preserve"> PAGE  \* MERGEFORMAT </w:instrText>
                    </w:r>
                    <w:r>
                      <w:fldChar w:fldCharType="separate"/>
                    </w:r>
                    <w:r>
                      <w:t>28</w:t>
                    </w:r>
                    <w:r>
                      <w:fldChar w:fldCharType="end"/>
                    </w:r>
                  </w:p>
                </w:txbxContent>
              </v:textbox>
              <w10:wrap anchorx="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7C508C" w14:textId="77777777" w:rsidR="00E200E5" w:rsidRDefault="00E200E5">
    <w:pPr>
      <w:pStyle w:val="af0"/>
    </w:pPr>
    <w:r>
      <w:rPr>
        <w:noProof/>
      </w:rPr>
      <mc:AlternateContent>
        <mc:Choice Requires="wps">
          <w:drawing>
            <wp:anchor distT="0" distB="0" distL="114300" distR="114300" simplePos="0" relativeHeight="251661312" behindDoc="0" locked="0" layoutInCell="1" allowOverlap="1" wp14:anchorId="3F2B05F8" wp14:editId="7090BF47">
              <wp:simplePos x="0" y="0"/>
              <wp:positionH relativeFrom="margin">
                <wp:align>center</wp:align>
              </wp:positionH>
              <wp:positionV relativeFrom="paragraph">
                <wp:posOffset>0</wp:posOffset>
              </wp:positionV>
              <wp:extent cx="1828800" cy="1828800"/>
              <wp:effectExtent l="0" t="0" r="0" b="0"/>
              <wp:wrapNone/>
              <wp:docPr id="1314541457" name="文本框 13145414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5D160BF3" w14:textId="77777777" w:rsidR="00E200E5" w:rsidRDefault="00E200E5">
                          <w:pPr>
                            <w:pStyle w:val="af0"/>
                          </w:pPr>
                          <w:r>
                            <w:fldChar w:fldCharType="begin"/>
                          </w:r>
                          <w:r>
                            <w:instrText xml:space="preserve"> PAGE  \* MERGEFORMAT </w:instrText>
                          </w:r>
                          <w:r>
                            <w:fldChar w:fldCharType="separate"/>
                          </w:r>
                          <w:r>
                            <w:t>28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3F2B05F8" id="_x0000_t202" coordsize="21600,21600" o:spt="202" path="m,l,21600r21600,l21600,xe">
              <v:stroke joinstyle="miter"/>
              <v:path gradientshapeok="t" o:connecttype="rect"/>
            </v:shapetype>
            <v:shape id="文本框 1314541457" o:spid="_x0000_s1027" type="#_x0000_t202" style="position:absolute;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" filled="f" stroked="f" strokeweight=".5pt">
              <v:textbox style="mso-fit-shape-to-text:t" inset="0,0,0,0">
                <w:txbxContent>
                  <w:p w14:paraId="5D160BF3" w14:textId="77777777" w:rsidR="00E200E5" w:rsidRDefault="00E200E5">
                    <w:pPr>
                      <w:pStyle w:val="af0"/>
                    </w:pPr>
                    <w:r>
                      <w:fldChar w:fldCharType="begin"/>
                    </w:r>
                    <w:r>
                      <w:instrText xml:space="preserve"> PAGE  \* MERGEFORMAT </w:instrText>
                    </w:r>
                    <w:r>
                      <w:fldChar w:fldCharType="separate"/>
                    </w:r>
                    <w:r>
                      <w:t>28</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50AE09" w14:textId="77777777" w:rsidR="00031409" w:rsidRDefault="00031409">
      <w:r>
        <w:separator/>
      </w:r>
    </w:p>
  </w:footnote>
  <w:footnote w:type="continuationSeparator" w:id="0">
    <w:p w14:paraId="45102F0D" w14:textId="77777777" w:rsidR="00031409" w:rsidRDefault="0003140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0A03D3" w14:textId="77777777" w:rsidR="00E200E5" w:rsidRDefault="00E200E5">
    <w:pPr>
      <w:pStyle w:val="af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E83266" w14:textId="77777777" w:rsidR="00E200E5" w:rsidRDefault="00E200E5">
    <w:pPr>
      <w:pStyle w:val="af7"/>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FFB706" w14:textId="77777777" w:rsidR="00E200E5" w:rsidRDefault="00E200E5">
    <w:pPr>
      <w:pStyle w:val="af7"/>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1D20"/>
    <w:rsid w:val="00012E2E"/>
    <w:rsid w:val="000200B8"/>
    <w:rsid w:val="00020C62"/>
    <w:rsid w:val="00031409"/>
    <w:rsid w:val="0003742E"/>
    <w:rsid w:val="00046140"/>
    <w:rsid w:val="000607E9"/>
    <w:rsid w:val="00070250"/>
    <w:rsid w:val="000765F5"/>
    <w:rsid w:val="00097F83"/>
    <w:rsid w:val="000B39CB"/>
    <w:rsid w:val="000D0089"/>
    <w:rsid w:val="00100D4A"/>
    <w:rsid w:val="00101AF0"/>
    <w:rsid w:val="00111D20"/>
    <w:rsid w:val="00132351"/>
    <w:rsid w:val="0013428D"/>
    <w:rsid w:val="001864FA"/>
    <w:rsid w:val="00195232"/>
    <w:rsid w:val="001C31A4"/>
    <w:rsid w:val="001D686C"/>
    <w:rsid w:val="001E2954"/>
    <w:rsid w:val="00235F25"/>
    <w:rsid w:val="00290DE0"/>
    <w:rsid w:val="002B1C24"/>
    <w:rsid w:val="002D03DA"/>
    <w:rsid w:val="002D51C4"/>
    <w:rsid w:val="003470B0"/>
    <w:rsid w:val="0036427F"/>
    <w:rsid w:val="003A458C"/>
    <w:rsid w:val="003E4710"/>
    <w:rsid w:val="003F248B"/>
    <w:rsid w:val="00417D90"/>
    <w:rsid w:val="00421660"/>
    <w:rsid w:val="004274B8"/>
    <w:rsid w:val="0043066D"/>
    <w:rsid w:val="00471451"/>
    <w:rsid w:val="00471A05"/>
    <w:rsid w:val="004963B8"/>
    <w:rsid w:val="004B56D5"/>
    <w:rsid w:val="004E2222"/>
    <w:rsid w:val="004F7182"/>
    <w:rsid w:val="00502D6B"/>
    <w:rsid w:val="00511455"/>
    <w:rsid w:val="005156F6"/>
    <w:rsid w:val="00532BF7"/>
    <w:rsid w:val="00547315"/>
    <w:rsid w:val="00563963"/>
    <w:rsid w:val="00594DCB"/>
    <w:rsid w:val="005A012A"/>
    <w:rsid w:val="005C16DE"/>
    <w:rsid w:val="005E2852"/>
    <w:rsid w:val="005F0703"/>
    <w:rsid w:val="00631924"/>
    <w:rsid w:val="00644991"/>
    <w:rsid w:val="0067235B"/>
    <w:rsid w:val="0067436D"/>
    <w:rsid w:val="006A7F3A"/>
    <w:rsid w:val="006D20E0"/>
    <w:rsid w:val="0070465C"/>
    <w:rsid w:val="00741536"/>
    <w:rsid w:val="00765052"/>
    <w:rsid w:val="007A7246"/>
    <w:rsid w:val="00813BB1"/>
    <w:rsid w:val="00845208"/>
    <w:rsid w:val="00853CC6"/>
    <w:rsid w:val="00863FF6"/>
    <w:rsid w:val="008B2BA7"/>
    <w:rsid w:val="00933E2F"/>
    <w:rsid w:val="00945F63"/>
    <w:rsid w:val="00962A21"/>
    <w:rsid w:val="00977E0A"/>
    <w:rsid w:val="009A28DC"/>
    <w:rsid w:val="009B3212"/>
    <w:rsid w:val="009B722F"/>
    <w:rsid w:val="00A3311D"/>
    <w:rsid w:val="00A617A7"/>
    <w:rsid w:val="00A91784"/>
    <w:rsid w:val="00AA55B1"/>
    <w:rsid w:val="00AD40D4"/>
    <w:rsid w:val="00AE01FF"/>
    <w:rsid w:val="00AE6208"/>
    <w:rsid w:val="00B14830"/>
    <w:rsid w:val="00B446D5"/>
    <w:rsid w:val="00B561BA"/>
    <w:rsid w:val="00B740DC"/>
    <w:rsid w:val="00B96978"/>
    <w:rsid w:val="00BC0FCA"/>
    <w:rsid w:val="00BF2C3D"/>
    <w:rsid w:val="00C21D3D"/>
    <w:rsid w:val="00C34213"/>
    <w:rsid w:val="00C43653"/>
    <w:rsid w:val="00C44AB7"/>
    <w:rsid w:val="00C5236D"/>
    <w:rsid w:val="00C74CFE"/>
    <w:rsid w:val="00C91DF4"/>
    <w:rsid w:val="00D16302"/>
    <w:rsid w:val="00D54F0F"/>
    <w:rsid w:val="00DB0A04"/>
    <w:rsid w:val="00DC792C"/>
    <w:rsid w:val="00DD38D7"/>
    <w:rsid w:val="00DE1DBD"/>
    <w:rsid w:val="00E11CB1"/>
    <w:rsid w:val="00E200E5"/>
    <w:rsid w:val="00E31577"/>
    <w:rsid w:val="00E4429C"/>
    <w:rsid w:val="00E93478"/>
    <w:rsid w:val="00EA4AE6"/>
    <w:rsid w:val="00EB54E2"/>
    <w:rsid w:val="00EE1D13"/>
    <w:rsid w:val="00EE493E"/>
    <w:rsid w:val="00EF0A8E"/>
    <w:rsid w:val="00F13CA2"/>
    <w:rsid w:val="00F17FBD"/>
    <w:rsid w:val="00F2106C"/>
    <w:rsid w:val="00F23100"/>
    <w:rsid w:val="00F3328C"/>
    <w:rsid w:val="00F35736"/>
    <w:rsid w:val="00F7237D"/>
    <w:rsid w:val="00FC0E8A"/>
    <w:rsid w:val="00FD50BA"/>
    <w:rsid w:val="00FE76ED"/>
    <w:rsid w:val="00FF08B2"/>
    <w:rsid w:val="00FF280D"/>
    <w:rsid w:val="00FF4CE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2C13D1F"/>
  <w15:chartTrackingRefBased/>
  <w15:docId w15:val="{1BCA1250-686A-4304-9ED5-7728304E63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11D20"/>
    <w:pPr>
      <w:widowControl w:val="0"/>
      <w:jc w:val="both"/>
    </w:pPr>
    <w:rPr>
      <w:rFonts w:ascii="Times New Roman" w:eastAsia="宋体" w:hAnsi="Times New Roman" w:cs="Times New Roman"/>
      <w:szCs w:val="20"/>
    </w:rPr>
  </w:style>
  <w:style w:type="paragraph" w:styleId="1">
    <w:name w:val="heading 1"/>
    <w:basedOn w:val="a"/>
    <w:next w:val="a"/>
    <w:link w:val="10"/>
    <w:uiPriority w:val="9"/>
    <w:qFormat/>
    <w:rsid w:val="00111D20"/>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111D20"/>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111D20"/>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111D20"/>
    <w:pPr>
      <w:keepNext/>
      <w:keepLines/>
      <w:spacing w:before="80" w:after="40"/>
      <w:outlineLvl w:val="3"/>
    </w:pPr>
    <w:rPr>
      <w:rFonts w:asciiTheme="minorHAnsi" w:eastAsiaTheme="minorEastAsia" w:hAnsiTheme="minorHAnsi" w:cstheme="majorBidi"/>
      <w:color w:val="0F4761" w:themeColor="accent1" w:themeShade="BF"/>
      <w:sz w:val="28"/>
      <w:szCs w:val="28"/>
    </w:rPr>
  </w:style>
  <w:style w:type="paragraph" w:styleId="5">
    <w:name w:val="heading 5"/>
    <w:basedOn w:val="a"/>
    <w:next w:val="a"/>
    <w:link w:val="50"/>
    <w:uiPriority w:val="9"/>
    <w:semiHidden/>
    <w:unhideWhenUsed/>
    <w:qFormat/>
    <w:rsid w:val="00111D20"/>
    <w:pPr>
      <w:keepNext/>
      <w:keepLines/>
      <w:spacing w:before="80" w:after="40"/>
      <w:outlineLvl w:val="4"/>
    </w:pPr>
    <w:rPr>
      <w:rFonts w:asciiTheme="minorHAnsi" w:eastAsiaTheme="minorEastAsia" w:hAnsiTheme="minorHAnsi" w:cstheme="majorBidi"/>
      <w:color w:val="0F4761" w:themeColor="accent1" w:themeShade="BF"/>
      <w:sz w:val="24"/>
      <w:szCs w:val="24"/>
    </w:rPr>
  </w:style>
  <w:style w:type="paragraph" w:styleId="6">
    <w:name w:val="heading 6"/>
    <w:basedOn w:val="a"/>
    <w:next w:val="a"/>
    <w:link w:val="60"/>
    <w:uiPriority w:val="9"/>
    <w:semiHidden/>
    <w:unhideWhenUsed/>
    <w:qFormat/>
    <w:rsid w:val="00111D20"/>
    <w:pPr>
      <w:keepNext/>
      <w:keepLines/>
      <w:spacing w:before="40"/>
      <w:outlineLvl w:val="5"/>
    </w:pPr>
    <w:rPr>
      <w:rFonts w:asciiTheme="minorHAnsi" w:eastAsiaTheme="minorEastAsia" w:hAnsiTheme="minorHAnsi" w:cstheme="majorBidi"/>
      <w:b/>
      <w:bCs/>
      <w:color w:val="0F4761" w:themeColor="accent1" w:themeShade="BF"/>
      <w:szCs w:val="22"/>
    </w:rPr>
  </w:style>
  <w:style w:type="paragraph" w:styleId="7">
    <w:name w:val="heading 7"/>
    <w:basedOn w:val="a"/>
    <w:next w:val="a"/>
    <w:link w:val="70"/>
    <w:uiPriority w:val="9"/>
    <w:semiHidden/>
    <w:unhideWhenUsed/>
    <w:qFormat/>
    <w:rsid w:val="00111D20"/>
    <w:pPr>
      <w:keepNext/>
      <w:keepLines/>
      <w:spacing w:before="40"/>
      <w:outlineLvl w:val="6"/>
    </w:pPr>
    <w:rPr>
      <w:rFonts w:asciiTheme="minorHAnsi" w:eastAsiaTheme="minorEastAsia" w:hAnsiTheme="minorHAnsi" w:cstheme="majorBidi"/>
      <w:b/>
      <w:bCs/>
      <w:color w:val="595959" w:themeColor="text1" w:themeTint="A6"/>
      <w:szCs w:val="22"/>
    </w:rPr>
  </w:style>
  <w:style w:type="paragraph" w:styleId="8">
    <w:name w:val="heading 8"/>
    <w:basedOn w:val="a"/>
    <w:next w:val="a"/>
    <w:link w:val="80"/>
    <w:uiPriority w:val="9"/>
    <w:semiHidden/>
    <w:unhideWhenUsed/>
    <w:qFormat/>
    <w:rsid w:val="00111D20"/>
    <w:pPr>
      <w:keepNext/>
      <w:keepLines/>
      <w:outlineLvl w:val="7"/>
    </w:pPr>
    <w:rPr>
      <w:rFonts w:asciiTheme="minorHAnsi" w:eastAsiaTheme="minorEastAsia" w:hAnsiTheme="minorHAnsi" w:cstheme="majorBidi"/>
      <w:color w:val="595959" w:themeColor="text1" w:themeTint="A6"/>
      <w:szCs w:val="22"/>
    </w:rPr>
  </w:style>
  <w:style w:type="paragraph" w:styleId="9">
    <w:name w:val="heading 9"/>
    <w:basedOn w:val="a"/>
    <w:next w:val="a"/>
    <w:link w:val="90"/>
    <w:uiPriority w:val="9"/>
    <w:semiHidden/>
    <w:unhideWhenUsed/>
    <w:qFormat/>
    <w:rsid w:val="00111D20"/>
    <w:pPr>
      <w:keepNext/>
      <w:keepLines/>
      <w:outlineLvl w:val="8"/>
    </w:pPr>
    <w:rPr>
      <w:rFonts w:asciiTheme="minorHAnsi" w:eastAsiaTheme="majorEastAsia" w:hAnsiTheme="minorHAnsi" w:cstheme="majorBidi"/>
      <w:color w:val="595959" w:themeColor="text1" w:themeTint="A6"/>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111D20"/>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111D20"/>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111D20"/>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111D20"/>
    <w:rPr>
      <w:rFonts w:cstheme="majorBidi"/>
      <w:color w:val="0F4761" w:themeColor="accent1" w:themeShade="BF"/>
      <w:sz w:val="28"/>
      <w:szCs w:val="28"/>
    </w:rPr>
  </w:style>
  <w:style w:type="character" w:customStyle="1" w:styleId="50">
    <w:name w:val="标题 5 字符"/>
    <w:basedOn w:val="a0"/>
    <w:link w:val="5"/>
    <w:uiPriority w:val="9"/>
    <w:semiHidden/>
    <w:rsid w:val="00111D20"/>
    <w:rPr>
      <w:rFonts w:cstheme="majorBidi"/>
      <w:color w:val="0F4761" w:themeColor="accent1" w:themeShade="BF"/>
      <w:sz w:val="24"/>
      <w:szCs w:val="24"/>
    </w:rPr>
  </w:style>
  <w:style w:type="character" w:customStyle="1" w:styleId="60">
    <w:name w:val="标题 6 字符"/>
    <w:basedOn w:val="a0"/>
    <w:link w:val="6"/>
    <w:uiPriority w:val="9"/>
    <w:semiHidden/>
    <w:rsid w:val="00111D20"/>
    <w:rPr>
      <w:rFonts w:cstheme="majorBidi"/>
      <w:b/>
      <w:bCs/>
      <w:color w:val="0F4761" w:themeColor="accent1" w:themeShade="BF"/>
    </w:rPr>
  </w:style>
  <w:style w:type="character" w:customStyle="1" w:styleId="70">
    <w:name w:val="标题 7 字符"/>
    <w:basedOn w:val="a0"/>
    <w:link w:val="7"/>
    <w:uiPriority w:val="9"/>
    <w:semiHidden/>
    <w:rsid w:val="00111D20"/>
    <w:rPr>
      <w:rFonts w:cstheme="majorBidi"/>
      <w:b/>
      <w:bCs/>
      <w:color w:val="595959" w:themeColor="text1" w:themeTint="A6"/>
    </w:rPr>
  </w:style>
  <w:style w:type="character" w:customStyle="1" w:styleId="80">
    <w:name w:val="标题 8 字符"/>
    <w:basedOn w:val="a0"/>
    <w:link w:val="8"/>
    <w:uiPriority w:val="9"/>
    <w:semiHidden/>
    <w:rsid w:val="00111D20"/>
    <w:rPr>
      <w:rFonts w:cstheme="majorBidi"/>
      <w:color w:val="595959" w:themeColor="text1" w:themeTint="A6"/>
    </w:rPr>
  </w:style>
  <w:style w:type="character" w:customStyle="1" w:styleId="90">
    <w:name w:val="标题 9 字符"/>
    <w:basedOn w:val="a0"/>
    <w:link w:val="9"/>
    <w:uiPriority w:val="9"/>
    <w:semiHidden/>
    <w:rsid w:val="00111D20"/>
    <w:rPr>
      <w:rFonts w:eastAsiaTheme="majorEastAsia" w:cstheme="majorBidi"/>
      <w:color w:val="595959" w:themeColor="text1" w:themeTint="A6"/>
    </w:rPr>
  </w:style>
  <w:style w:type="paragraph" w:styleId="a3">
    <w:name w:val="Title"/>
    <w:basedOn w:val="a"/>
    <w:next w:val="a"/>
    <w:link w:val="a4"/>
    <w:uiPriority w:val="10"/>
    <w:qFormat/>
    <w:rsid w:val="00111D20"/>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111D20"/>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111D20"/>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111D20"/>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111D20"/>
    <w:pPr>
      <w:spacing w:before="160" w:after="160"/>
      <w:jc w:val="center"/>
    </w:pPr>
    <w:rPr>
      <w:rFonts w:asciiTheme="minorHAnsi" w:eastAsiaTheme="minorEastAsia" w:hAnsiTheme="minorHAnsi" w:cstheme="minorBidi"/>
      <w:i/>
      <w:iCs/>
      <w:color w:val="404040" w:themeColor="text1" w:themeTint="BF"/>
      <w:szCs w:val="22"/>
    </w:rPr>
  </w:style>
  <w:style w:type="character" w:customStyle="1" w:styleId="a8">
    <w:name w:val="引用 字符"/>
    <w:basedOn w:val="a0"/>
    <w:link w:val="a7"/>
    <w:uiPriority w:val="29"/>
    <w:rsid w:val="00111D20"/>
    <w:rPr>
      <w:i/>
      <w:iCs/>
      <w:color w:val="404040" w:themeColor="text1" w:themeTint="BF"/>
    </w:rPr>
  </w:style>
  <w:style w:type="paragraph" w:styleId="a9">
    <w:name w:val="List Paragraph"/>
    <w:basedOn w:val="a"/>
    <w:uiPriority w:val="34"/>
    <w:qFormat/>
    <w:rsid w:val="00111D20"/>
    <w:pPr>
      <w:ind w:left="720"/>
      <w:contextualSpacing/>
    </w:pPr>
    <w:rPr>
      <w:rFonts w:asciiTheme="minorHAnsi" w:eastAsiaTheme="minorEastAsia" w:hAnsiTheme="minorHAnsi" w:cstheme="minorBidi"/>
      <w:szCs w:val="22"/>
    </w:rPr>
  </w:style>
  <w:style w:type="character" w:styleId="aa">
    <w:name w:val="Intense Emphasis"/>
    <w:basedOn w:val="a0"/>
    <w:uiPriority w:val="21"/>
    <w:qFormat/>
    <w:rsid w:val="00111D20"/>
    <w:rPr>
      <w:i/>
      <w:iCs/>
      <w:color w:val="0F4761" w:themeColor="accent1" w:themeShade="BF"/>
    </w:rPr>
  </w:style>
  <w:style w:type="paragraph" w:styleId="ab">
    <w:name w:val="Intense Quote"/>
    <w:basedOn w:val="a"/>
    <w:next w:val="a"/>
    <w:link w:val="ac"/>
    <w:uiPriority w:val="30"/>
    <w:qFormat/>
    <w:rsid w:val="00111D20"/>
    <w:pPr>
      <w:pBdr>
        <w:top w:val="single" w:sz="4" w:space="10" w:color="0F4761" w:themeColor="accent1" w:themeShade="BF"/>
        <w:bottom w:val="single" w:sz="4" w:space="10" w:color="0F4761" w:themeColor="accent1" w:themeShade="BF"/>
      </w:pBdr>
      <w:spacing w:before="360" w:after="360"/>
      <w:ind w:left="864" w:right="864"/>
      <w:jc w:val="center"/>
    </w:pPr>
    <w:rPr>
      <w:rFonts w:asciiTheme="minorHAnsi" w:eastAsiaTheme="minorEastAsia" w:hAnsiTheme="minorHAnsi" w:cstheme="minorBidi"/>
      <w:i/>
      <w:iCs/>
      <w:color w:val="0F4761" w:themeColor="accent1" w:themeShade="BF"/>
      <w:szCs w:val="22"/>
    </w:rPr>
  </w:style>
  <w:style w:type="character" w:customStyle="1" w:styleId="ac">
    <w:name w:val="明显引用 字符"/>
    <w:basedOn w:val="a0"/>
    <w:link w:val="ab"/>
    <w:uiPriority w:val="30"/>
    <w:rsid w:val="00111D20"/>
    <w:rPr>
      <w:i/>
      <w:iCs/>
      <w:color w:val="0F4761" w:themeColor="accent1" w:themeShade="BF"/>
    </w:rPr>
  </w:style>
  <w:style w:type="character" w:styleId="ad">
    <w:name w:val="Intense Reference"/>
    <w:basedOn w:val="a0"/>
    <w:uiPriority w:val="32"/>
    <w:qFormat/>
    <w:rsid w:val="00111D20"/>
    <w:rPr>
      <w:b/>
      <w:bCs/>
      <w:smallCaps/>
      <w:color w:val="0F4761" w:themeColor="accent1" w:themeShade="BF"/>
      <w:spacing w:val="5"/>
    </w:rPr>
  </w:style>
  <w:style w:type="paragraph" w:styleId="ae">
    <w:name w:val="Plain Text"/>
    <w:basedOn w:val="a"/>
    <w:link w:val="af"/>
    <w:qFormat/>
    <w:rsid w:val="00111D20"/>
    <w:pPr>
      <w:spacing w:line="360" w:lineRule="auto"/>
      <w:ind w:firstLineChars="200" w:firstLine="480"/>
    </w:pPr>
    <w:rPr>
      <w:rFonts w:ascii="仿宋_GB2312"/>
      <w:sz w:val="24"/>
    </w:rPr>
  </w:style>
  <w:style w:type="character" w:customStyle="1" w:styleId="af">
    <w:name w:val="纯文本 字符"/>
    <w:basedOn w:val="a0"/>
    <w:link w:val="ae"/>
    <w:qFormat/>
    <w:rsid w:val="00111D20"/>
    <w:rPr>
      <w:rFonts w:ascii="仿宋_GB2312" w:eastAsia="宋体" w:hAnsi="Times New Roman" w:cs="Times New Roman"/>
      <w:sz w:val="24"/>
      <w:szCs w:val="20"/>
    </w:rPr>
  </w:style>
  <w:style w:type="paragraph" w:styleId="af0">
    <w:name w:val="footer"/>
    <w:basedOn w:val="a"/>
    <w:link w:val="af1"/>
    <w:uiPriority w:val="99"/>
    <w:qFormat/>
    <w:rsid w:val="00111D20"/>
    <w:pPr>
      <w:tabs>
        <w:tab w:val="center" w:pos="4153"/>
        <w:tab w:val="right" w:pos="8306"/>
      </w:tabs>
      <w:snapToGrid w:val="0"/>
      <w:jc w:val="left"/>
    </w:pPr>
    <w:rPr>
      <w:sz w:val="18"/>
    </w:rPr>
  </w:style>
  <w:style w:type="character" w:customStyle="1" w:styleId="af1">
    <w:name w:val="页脚 字符"/>
    <w:basedOn w:val="a0"/>
    <w:link w:val="af0"/>
    <w:uiPriority w:val="99"/>
    <w:qFormat/>
    <w:rsid w:val="00111D20"/>
    <w:rPr>
      <w:rFonts w:ascii="Times New Roman" w:eastAsia="宋体" w:hAnsi="Times New Roman" w:cs="Times New Roman"/>
      <w:sz w:val="18"/>
      <w:szCs w:val="20"/>
    </w:rPr>
  </w:style>
  <w:style w:type="paragraph" w:styleId="af2">
    <w:name w:val="Body Text"/>
    <w:basedOn w:val="a"/>
    <w:link w:val="af3"/>
    <w:uiPriority w:val="99"/>
    <w:semiHidden/>
    <w:unhideWhenUsed/>
    <w:rsid w:val="00111D20"/>
    <w:pPr>
      <w:spacing w:after="120"/>
    </w:pPr>
  </w:style>
  <w:style w:type="character" w:customStyle="1" w:styleId="af3">
    <w:name w:val="正文文本 字符"/>
    <w:basedOn w:val="a0"/>
    <w:link w:val="af2"/>
    <w:uiPriority w:val="99"/>
    <w:semiHidden/>
    <w:rsid w:val="00111D20"/>
    <w:rPr>
      <w:rFonts w:ascii="Times New Roman" w:eastAsia="宋体" w:hAnsi="Times New Roman" w:cs="Times New Roman"/>
      <w:szCs w:val="20"/>
    </w:rPr>
  </w:style>
  <w:style w:type="paragraph" w:styleId="af4">
    <w:name w:val="Body Text First Indent"/>
    <w:basedOn w:val="af2"/>
    <w:link w:val="af5"/>
    <w:qFormat/>
    <w:rsid w:val="00111D20"/>
    <w:pPr>
      <w:ind w:firstLineChars="100" w:firstLine="420"/>
    </w:pPr>
  </w:style>
  <w:style w:type="character" w:customStyle="1" w:styleId="af5">
    <w:name w:val="正文文本首行缩进 字符"/>
    <w:basedOn w:val="af3"/>
    <w:link w:val="af4"/>
    <w:qFormat/>
    <w:rsid w:val="00111D20"/>
    <w:rPr>
      <w:rFonts w:ascii="Times New Roman" w:eastAsia="宋体" w:hAnsi="Times New Roman" w:cs="Times New Roman"/>
      <w:szCs w:val="20"/>
    </w:rPr>
  </w:style>
  <w:style w:type="table" w:styleId="af6">
    <w:name w:val="Table Grid"/>
    <w:basedOn w:val="a1"/>
    <w:uiPriority w:val="59"/>
    <w:qFormat/>
    <w:rsid w:val="00111D20"/>
    <w:rPr>
      <w:rFonts w:ascii="Calibri" w:eastAsia="宋体"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8">
    <w:name w:val="_Style 8"/>
    <w:basedOn w:val="a"/>
    <w:next w:val="a"/>
    <w:qFormat/>
    <w:rsid w:val="00111D20"/>
    <w:pPr>
      <w:spacing w:beforeLines="100" w:line="360" w:lineRule="auto"/>
      <w:jc w:val="center"/>
    </w:pPr>
    <w:rPr>
      <w:rFonts w:ascii="仿宋_GB2312"/>
      <w:sz w:val="24"/>
    </w:rPr>
  </w:style>
  <w:style w:type="paragraph" w:styleId="21">
    <w:name w:val="List 2"/>
    <w:basedOn w:val="a"/>
    <w:uiPriority w:val="99"/>
    <w:unhideWhenUsed/>
    <w:rsid w:val="00132351"/>
    <w:pPr>
      <w:widowControl/>
      <w:spacing w:after="200" w:line="276" w:lineRule="auto"/>
      <w:ind w:left="720" w:hanging="360"/>
      <w:contextualSpacing/>
      <w:jc w:val="left"/>
    </w:pPr>
    <w:rPr>
      <w:rFonts w:asciiTheme="minorHAnsi" w:eastAsiaTheme="minorEastAsia" w:hAnsiTheme="minorHAnsi" w:cstheme="minorBidi"/>
      <w:kern w:val="0"/>
      <w:sz w:val="22"/>
      <w:szCs w:val="22"/>
      <w:lang w:eastAsia="en-US"/>
    </w:rPr>
  </w:style>
  <w:style w:type="paragraph" w:styleId="af7">
    <w:name w:val="header"/>
    <w:basedOn w:val="a"/>
    <w:link w:val="af8"/>
    <w:uiPriority w:val="99"/>
    <w:unhideWhenUsed/>
    <w:rsid w:val="00DE1DBD"/>
    <w:pPr>
      <w:tabs>
        <w:tab w:val="center" w:pos="4153"/>
        <w:tab w:val="right" w:pos="8306"/>
      </w:tabs>
      <w:snapToGrid w:val="0"/>
      <w:jc w:val="center"/>
    </w:pPr>
    <w:rPr>
      <w:sz w:val="18"/>
      <w:szCs w:val="18"/>
    </w:rPr>
  </w:style>
  <w:style w:type="character" w:customStyle="1" w:styleId="af8">
    <w:name w:val="页眉 字符"/>
    <w:basedOn w:val="a0"/>
    <w:link w:val="af7"/>
    <w:uiPriority w:val="99"/>
    <w:rsid w:val="00DE1DBD"/>
    <w:rPr>
      <w:rFonts w:ascii="Times New Roman" w:eastAsia="宋体"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hyperlink" Target="https://www.sciencedirect.com/journal/mechanical-systems-and-signal-processing" TargetMode="External"/><Relationship Id="rId3" Type="http://schemas.openxmlformats.org/officeDocument/2006/relationships/webSettings" Target="webSettings.xml"/><Relationship Id="rId21" Type="http://schemas.openxmlformats.org/officeDocument/2006/relationships/image" Target="media/image6.jpeg"/><Relationship Id="rId7" Type="http://schemas.openxmlformats.org/officeDocument/2006/relationships/header" Target="header2.xml"/><Relationship Id="rId12" Type="http://schemas.openxmlformats.org/officeDocument/2006/relationships/image" Target="media/image1.jpeg"/><Relationship Id="rId17" Type="http://schemas.openxmlformats.org/officeDocument/2006/relationships/hyperlink" Target="https://www.sciencedirect.com/journal/journal-of-materials-processing-technology" TargetMode="External"/><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5.png"/><Relationship Id="rId20" Type="http://schemas.openxmlformats.org/officeDocument/2006/relationships/hyperlink" Target="https://ieeexplore.ieee.org/xpl/RecentIssue.jsp?punumber=41" TargetMode="External"/><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footer" Target="footer3.xml"/><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footer" Target="footer5.xml"/><Relationship Id="rId10" Type="http://schemas.openxmlformats.org/officeDocument/2006/relationships/header" Target="header3.xml"/><Relationship Id="rId19" Type="http://schemas.openxmlformats.org/officeDocument/2006/relationships/hyperlink" Target="https://www.sciencedirect.com/journal/journal-of-manufacturing-processes" TargetMode="External"/><Relationship Id="rId4" Type="http://schemas.openxmlformats.org/officeDocument/2006/relationships/footnotes" Target="footnotes.xml"/><Relationship Id="rId9" Type="http://schemas.openxmlformats.org/officeDocument/2006/relationships/footer" Target="footer2.xml"/><Relationship Id="rId14" Type="http://schemas.openxmlformats.org/officeDocument/2006/relationships/image" Target="media/image3.jpg"/><Relationship Id="rId22" Type="http://schemas.openxmlformats.org/officeDocument/2006/relationships/footer" Target="footer4.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2964</TotalTime>
  <Pages>16</Pages>
  <Words>4354</Words>
  <Characters>5530</Characters>
  <Application>Microsoft Office Word</Application>
  <DocSecurity>0</DocSecurity>
  <Lines>691</Lines>
  <Paragraphs>988</Paragraphs>
  <ScaleCrop>false</ScaleCrop>
  <Company/>
  <LinksUpToDate>false</LinksUpToDate>
  <CharactersWithSpaces>8896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Jinguo Han</dc:creator>
  <cp:keywords/>
  <dc:description/>
  <cp:lastModifiedBy>Jinguo Han</cp:lastModifiedBy>
  <cp:revision>93</cp:revision>
  <dcterms:created xsi:type="dcterms:W3CDTF">2026-05-22T10:38:00Z</dcterms:created>
  <dcterms:modified xsi:type="dcterms:W3CDTF">2026-06-05T09:45:00Z</dcterms:modified>
</cp:coreProperties>
</file>