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91" w:rsidRPr="00282E76" w:rsidRDefault="00D05491" w:rsidP="00282E76">
      <w:pPr>
        <w:spacing w:line="360" w:lineRule="auto"/>
        <w:jc w:val="center"/>
        <w:rPr>
          <w:rFonts w:ascii="方正小标宋简体" w:eastAsia="方正小标宋简体" w:hAnsi="华文中宋" w:cs="Times New Roman"/>
          <w:color w:val="000000"/>
          <w:sz w:val="36"/>
          <w:szCs w:val="36"/>
        </w:rPr>
      </w:pPr>
      <w:r w:rsidRPr="00282E76">
        <w:rPr>
          <w:rFonts w:ascii="方正小标宋简体" w:eastAsia="方正小标宋简体" w:hAnsi="华文中宋" w:cs="Times New Roman" w:hint="eastAsia"/>
          <w:color w:val="000000"/>
          <w:sz w:val="36"/>
          <w:szCs w:val="36"/>
        </w:rPr>
        <w:t>关于参加</w:t>
      </w:r>
      <w:r w:rsidR="005263DC" w:rsidRPr="00282E76">
        <w:rPr>
          <w:rFonts w:ascii="方正小标宋简体" w:eastAsia="方正小标宋简体" w:hAnsi="华文中宋" w:cs="Times New Roman" w:hint="eastAsia"/>
          <w:color w:val="000000"/>
          <w:sz w:val="36"/>
          <w:szCs w:val="36"/>
        </w:rPr>
        <w:t>2017</w:t>
      </w:r>
      <w:r w:rsidRPr="00282E76">
        <w:rPr>
          <w:rFonts w:ascii="方正小标宋简体" w:eastAsia="方正小标宋简体" w:hAnsi="华文中宋" w:cs="Times New Roman" w:hint="eastAsia"/>
          <w:color w:val="000000"/>
          <w:sz w:val="36"/>
          <w:szCs w:val="36"/>
        </w:rPr>
        <w:t>年度山东省科学技术奖</w:t>
      </w:r>
    </w:p>
    <w:p w:rsidR="00D05491" w:rsidRDefault="00D05491" w:rsidP="00282E76">
      <w:pPr>
        <w:spacing w:line="360" w:lineRule="auto"/>
        <w:jc w:val="center"/>
        <w:rPr>
          <w:rFonts w:ascii="方正小标宋简体" w:eastAsia="方正小标宋简体" w:hAnsi="华文中宋" w:cs="Times New Roman"/>
          <w:color w:val="000000"/>
          <w:sz w:val="36"/>
          <w:szCs w:val="36"/>
        </w:rPr>
      </w:pPr>
      <w:r w:rsidRPr="00282E76">
        <w:rPr>
          <w:rFonts w:ascii="方正小标宋简体" w:eastAsia="方正小标宋简体" w:hAnsi="华文中宋" w:cs="Times New Roman" w:hint="eastAsia"/>
          <w:color w:val="000000"/>
          <w:sz w:val="36"/>
          <w:szCs w:val="36"/>
        </w:rPr>
        <w:t>初评答辩有关事项的通知</w:t>
      </w:r>
    </w:p>
    <w:p w:rsidR="00282E76" w:rsidRPr="00282E76" w:rsidRDefault="00282E76" w:rsidP="00282E76">
      <w:pPr>
        <w:spacing w:line="360" w:lineRule="auto"/>
        <w:jc w:val="center"/>
        <w:rPr>
          <w:rFonts w:ascii="方正小标宋简体" w:eastAsia="方正小标宋简体" w:hAnsi="华文中宋" w:cs="Times New Roman"/>
          <w:color w:val="000000"/>
          <w:sz w:val="36"/>
          <w:szCs w:val="36"/>
        </w:rPr>
      </w:pPr>
      <w:bookmarkStart w:id="0" w:name="_GoBack"/>
      <w:bookmarkEnd w:id="0"/>
    </w:p>
    <w:p w:rsidR="00D05491" w:rsidRPr="00D05491" w:rsidRDefault="00D05491" w:rsidP="00282E76">
      <w:pPr>
        <w:spacing w:line="360" w:lineRule="auto"/>
        <w:rPr>
          <w:rFonts w:ascii="仿宋_GB2312" w:eastAsia="仿宋_GB2312" w:hAnsi="Times New Roman" w:cs="Times New Roman"/>
          <w:sz w:val="32"/>
          <w:szCs w:val="32"/>
        </w:rPr>
      </w:pPr>
      <w:r w:rsidRPr="00D05491">
        <w:rPr>
          <w:rFonts w:ascii="仿宋_GB2312" w:eastAsia="仿宋_GB2312" w:hAnsi="Times New Roman" w:cs="Times New Roman" w:hint="eastAsia"/>
          <w:sz w:val="32"/>
          <w:szCs w:val="32"/>
        </w:rPr>
        <w:t>各推荐单位：</w:t>
      </w:r>
    </w:p>
    <w:p w:rsidR="00D05491" w:rsidRPr="00D05491" w:rsidRDefault="005263DC" w:rsidP="00282E76">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2017</w:t>
      </w:r>
      <w:r w:rsidR="00D05491" w:rsidRPr="00D05491">
        <w:rPr>
          <w:rFonts w:ascii="仿宋_GB2312" w:eastAsia="仿宋_GB2312" w:hAnsi="Times New Roman" w:cs="Times New Roman" w:hint="eastAsia"/>
          <w:sz w:val="32"/>
          <w:szCs w:val="32"/>
        </w:rPr>
        <w:t>年度山东省科学技术最高奖、自然科学奖、技术发明奖、科学技术进步奖和国际科学技术合作奖初评答辩工作将于</w:t>
      </w:r>
      <w:r>
        <w:rPr>
          <w:rFonts w:ascii="仿宋_GB2312" w:eastAsia="仿宋_GB2312" w:hAnsi="Times New Roman" w:cs="Times New Roman" w:hint="eastAsia"/>
          <w:sz w:val="32"/>
          <w:szCs w:val="32"/>
        </w:rPr>
        <w:t>2017</w:t>
      </w:r>
      <w:r w:rsidR="00D05491" w:rsidRPr="00D05491">
        <w:rPr>
          <w:rFonts w:ascii="仿宋_GB2312" w:eastAsia="仿宋_GB2312" w:hAnsi="Times New Roman" w:cs="Times New Roman" w:hint="eastAsia"/>
          <w:sz w:val="32"/>
          <w:szCs w:val="32"/>
        </w:rPr>
        <w:t>年</w:t>
      </w:r>
      <w:r w:rsidR="004145CC">
        <w:rPr>
          <w:rFonts w:ascii="仿宋" w:eastAsia="仿宋" w:hAnsi="仿宋" w:hint="eastAsia"/>
          <w:color w:val="000000"/>
          <w:sz w:val="32"/>
          <w:szCs w:val="32"/>
        </w:rPr>
        <w:t>9月-10月</w:t>
      </w:r>
      <w:r w:rsidR="00D05491" w:rsidRPr="00D05491">
        <w:rPr>
          <w:rFonts w:ascii="仿宋_GB2312" w:eastAsia="仿宋_GB2312" w:hAnsi="Times New Roman" w:cs="Times New Roman" w:hint="eastAsia"/>
          <w:sz w:val="32"/>
          <w:szCs w:val="32"/>
        </w:rPr>
        <w:t>开始，现将有关事项通知如下：</w:t>
      </w:r>
    </w:p>
    <w:p w:rsidR="00D05491" w:rsidRPr="00D05491" w:rsidRDefault="00D05491" w:rsidP="00282E76">
      <w:pPr>
        <w:spacing w:line="360" w:lineRule="auto"/>
        <w:ind w:firstLineChars="200" w:firstLine="640"/>
        <w:rPr>
          <w:rFonts w:ascii="黑体" w:eastAsia="黑体" w:hAnsi="Times New Roman" w:cs="Times New Roman"/>
          <w:sz w:val="32"/>
          <w:szCs w:val="32"/>
        </w:rPr>
      </w:pPr>
      <w:r w:rsidRPr="00D05491">
        <w:rPr>
          <w:rFonts w:ascii="黑体" w:eastAsia="黑体" w:hAnsi="Times New Roman" w:cs="Times New Roman" w:hint="eastAsia"/>
          <w:sz w:val="32"/>
          <w:szCs w:val="32"/>
        </w:rPr>
        <w:t>一、答辩范围和办法</w:t>
      </w:r>
    </w:p>
    <w:p w:rsidR="00D05491" w:rsidRPr="00D05491" w:rsidRDefault="00D05491" w:rsidP="00282E76">
      <w:pPr>
        <w:spacing w:line="360" w:lineRule="auto"/>
        <w:ind w:firstLineChars="200" w:firstLine="640"/>
        <w:rPr>
          <w:rFonts w:ascii="仿宋_GB2312" w:eastAsia="仿宋_GB2312" w:hAnsi="Times New Roman" w:cs="Times New Roman"/>
          <w:sz w:val="32"/>
          <w:szCs w:val="32"/>
        </w:rPr>
      </w:pPr>
      <w:r w:rsidRPr="00D05491">
        <w:rPr>
          <w:rFonts w:ascii="仿宋_GB2312" w:eastAsia="仿宋_GB2312" w:hAnsi="Times New Roman" w:cs="Times New Roman" w:hint="eastAsia"/>
          <w:sz w:val="32"/>
          <w:szCs w:val="32"/>
        </w:rPr>
        <w:t>1、答辩范围。列入</w:t>
      </w:r>
      <w:r w:rsidR="005263DC">
        <w:rPr>
          <w:rFonts w:ascii="仿宋_GB2312" w:eastAsia="仿宋_GB2312" w:hAnsi="Times New Roman" w:cs="Times New Roman" w:hint="eastAsia"/>
          <w:sz w:val="32"/>
          <w:szCs w:val="32"/>
        </w:rPr>
        <w:t>2017</w:t>
      </w:r>
      <w:r w:rsidRPr="00D05491">
        <w:rPr>
          <w:rFonts w:ascii="仿宋_GB2312" w:eastAsia="仿宋_GB2312" w:hAnsi="Times New Roman" w:cs="Times New Roman" w:hint="eastAsia"/>
          <w:sz w:val="32"/>
          <w:szCs w:val="32"/>
        </w:rPr>
        <w:t>年度山东省科学技术奖初评答辩项目</w:t>
      </w:r>
      <w:r w:rsidR="007A2617">
        <w:rPr>
          <w:rFonts w:ascii="仿宋_GB2312" w:eastAsia="仿宋_GB2312" w:hAnsi="Times New Roman" w:cs="Times New Roman" w:hint="eastAsia"/>
          <w:sz w:val="32"/>
          <w:szCs w:val="32"/>
        </w:rPr>
        <w:t>（人选）</w:t>
      </w:r>
      <w:r w:rsidRPr="00D05491">
        <w:rPr>
          <w:rFonts w:ascii="仿宋_GB2312" w:eastAsia="仿宋_GB2312" w:hAnsi="Times New Roman" w:cs="Times New Roman" w:hint="eastAsia"/>
          <w:sz w:val="32"/>
          <w:szCs w:val="32"/>
        </w:rPr>
        <w:t>公示名单，</w:t>
      </w:r>
      <w:r w:rsidR="00CD1136">
        <w:rPr>
          <w:rFonts w:ascii="仿宋_GB2312" w:eastAsia="仿宋_GB2312" w:hAnsi="Times New Roman" w:cs="Times New Roman" w:hint="eastAsia"/>
          <w:sz w:val="32"/>
          <w:szCs w:val="32"/>
        </w:rPr>
        <w:t>且</w:t>
      </w:r>
      <w:r w:rsidRPr="00D05491">
        <w:rPr>
          <w:rFonts w:ascii="仿宋_GB2312" w:eastAsia="仿宋_GB2312" w:hAnsi="Times New Roman" w:cs="Times New Roman" w:hint="eastAsia"/>
          <w:sz w:val="32"/>
          <w:szCs w:val="32"/>
        </w:rPr>
        <w:t>公示期满无异议的项目或候选人；</w:t>
      </w:r>
      <w:r w:rsidR="00623A41">
        <w:rPr>
          <w:rFonts w:ascii="仿宋_GB2312" w:eastAsia="仿宋_GB2312" w:hAnsi="Times New Roman" w:cs="Times New Roman" w:hint="eastAsia"/>
          <w:sz w:val="32"/>
          <w:szCs w:val="32"/>
        </w:rPr>
        <w:t>已受理但</w:t>
      </w:r>
      <w:r w:rsidRPr="00D05491">
        <w:rPr>
          <w:rFonts w:ascii="仿宋_GB2312" w:eastAsia="仿宋_GB2312" w:hAnsi="Times New Roman" w:cs="Times New Roman" w:hint="eastAsia"/>
          <w:sz w:val="32"/>
          <w:szCs w:val="32"/>
        </w:rPr>
        <w:t>未参加网络评审的省科学技术最高奖和国际科学技术合作奖候选人、省科学技术进步奖企业科技创新类和公安类候选项目均应参加初评会议答辩。</w:t>
      </w:r>
    </w:p>
    <w:p w:rsidR="00D05491" w:rsidRPr="00D05491" w:rsidRDefault="00D05491" w:rsidP="00282E76">
      <w:pPr>
        <w:spacing w:line="360" w:lineRule="auto"/>
        <w:ind w:firstLineChars="200" w:firstLine="640"/>
        <w:rPr>
          <w:rFonts w:ascii="仿宋_GB2312" w:eastAsia="仿宋_GB2312" w:hAnsi="Times New Roman" w:cs="Times New Roman"/>
          <w:sz w:val="32"/>
          <w:szCs w:val="32"/>
        </w:rPr>
      </w:pPr>
      <w:r w:rsidRPr="00D05491">
        <w:rPr>
          <w:rFonts w:ascii="仿宋_GB2312" w:eastAsia="仿宋_GB2312" w:hAnsi="Times New Roman" w:cs="Times New Roman" w:hint="eastAsia"/>
          <w:sz w:val="32"/>
          <w:szCs w:val="32"/>
        </w:rPr>
        <w:t>2、答辩办法。</w:t>
      </w:r>
      <w:r w:rsidR="005263DC">
        <w:rPr>
          <w:rFonts w:ascii="仿宋_GB2312" w:eastAsia="仿宋_GB2312" w:hAnsi="Times New Roman" w:cs="Times New Roman" w:hint="eastAsia"/>
          <w:sz w:val="32"/>
          <w:szCs w:val="32"/>
        </w:rPr>
        <w:t>2017</w:t>
      </w:r>
      <w:r w:rsidR="004C1AD5">
        <w:rPr>
          <w:rFonts w:ascii="仿宋_GB2312" w:eastAsia="仿宋_GB2312" w:hAnsi="Times New Roman" w:cs="Times New Roman" w:hint="eastAsia"/>
          <w:sz w:val="32"/>
          <w:szCs w:val="32"/>
        </w:rPr>
        <w:t>年度山东省科学技术奖初评答辩继续</w:t>
      </w:r>
      <w:r w:rsidR="00FC286B">
        <w:rPr>
          <w:rFonts w:ascii="仿宋_GB2312" w:eastAsia="仿宋_GB2312" w:hAnsi="Times New Roman" w:cs="Times New Roman" w:hint="eastAsia"/>
          <w:sz w:val="32"/>
          <w:szCs w:val="32"/>
        </w:rPr>
        <w:t>实行差额答辩</w:t>
      </w:r>
      <w:r w:rsidRPr="00D05491">
        <w:rPr>
          <w:rFonts w:ascii="仿宋_GB2312" w:eastAsia="仿宋_GB2312" w:hAnsi="Times New Roman" w:cs="Times New Roman" w:hint="eastAsia"/>
          <w:sz w:val="32"/>
          <w:szCs w:val="32"/>
        </w:rPr>
        <w:t>。</w:t>
      </w:r>
    </w:p>
    <w:p w:rsidR="00D05491" w:rsidRPr="00D05491" w:rsidRDefault="00D05491" w:rsidP="00282E76">
      <w:pPr>
        <w:spacing w:line="360" w:lineRule="auto"/>
        <w:ind w:firstLineChars="200" w:firstLine="640"/>
        <w:rPr>
          <w:rFonts w:ascii="黑体" w:eastAsia="黑体" w:hAnsi="Times New Roman" w:cs="Times New Roman"/>
          <w:sz w:val="32"/>
          <w:szCs w:val="32"/>
        </w:rPr>
      </w:pPr>
      <w:r w:rsidRPr="00D05491">
        <w:rPr>
          <w:rFonts w:ascii="黑体" w:eastAsia="黑体" w:hAnsi="Times New Roman" w:cs="Times New Roman" w:hint="eastAsia"/>
          <w:sz w:val="32"/>
          <w:szCs w:val="32"/>
        </w:rPr>
        <w:t>二、答辩方式、时间和地点</w:t>
      </w:r>
    </w:p>
    <w:p w:rsidR="00D05491" w:rsidRPr="00D05491" w:rsidRDefault="00D05491" w:rsidP="00282E76">
      <w:pPr>
        <w:spacing w:line="360" w:lineRule="auto"/>
        <w:ind w:firstLineChars="200" w:firstLine="640"/>
        <w:rPr>
          <w:rFonts w:ascii="Times New Roman" w:eastAsia="仿宋_GB2312" w:hAnsi="Times New Roman" w:cs="Times New Roman"/>
          <w:sz w:val="32"/>
          <w:szCs w:val="32"/>
        </w:rPr>
      </w:pPr>
      <w:r w:rsidRPr="00D05491">
        <w:rPr>
          <w:rFonts w:ascii="仿宋_GB2312" w:eastAsia="仿宋_GB2312" w:hAnsi="Times New Roman" w:cs="Times New Roman" w:hint="eastAsia"/>
          <w:sz w:val="32"/>
          <w:szCs w:val="32"/>
        </w:rPr>
        <w:t>1、答辩方式</w:t>
      </w:r>
      <w:r w:rsidR="00B97C25">
        <w:rPr>
          <w:rFonts w:ascii="仿宋_GB2312" w:eastAsia="仿宋_GB2312" w:hAnsi="Times New Roman" w:cs="Times New Roman" w:hint="eastAsia"/>
          <w:sz w:val="32"/>
          <w:szCs w:val="32"/>
        </w:rPr>
        <w:t>：</w:t>
      </w:r>
      <w:r w:rsidRPr="00D05491">
        <w:rPr>
          <w:rFonts w:ascii="Times New Roman" w:eastAsia="仿宋_GB2312" w:hAnsi="Times New Roman" w:cs="Times New Roman" w:hint="eastAsia"/>
          <w:sz w:val="32"/>
          <w:szCs w:val="32"/>
        </w:rPr>
        <w:t>省科学技术最高奖、国际科技合作奖</w:t>
      </w:r>
      <w:r w:rsidR="000B4D99">
        <w:rPr>
          <w:rFonts w:ascii="Times New Roman" w:eastAsia="仿宋_GB2312" w:hAnsi="Times New Roman" w:cs="Times New Roman" w:hint="eastAsia"/>
          <w:sz w:val="32"/>
          <w:szCs w:val="32"/>
        </w:rPr>
        <w:t>、</w:t>
      </w:r>
      <w:r w:rsidRPr="00D05491">
        <w:rPr>
          <w:rFonts w:ascii="Times New Roman" w:eastAsia="仿宋_GB2312" w:hAnsi="Times New Roman" w:cs="Times New Roman" w:hint="eastAsia"/>
          <w:sz w:val="32"/>
          <w:szCs w:val="32"/>
        </w:rPr>
        <w:t>自然科学奖、技术发明奖、科技进步奖</w:t>
      </w:r>
      <w:r w:rsidR="000B4D99">
        <w:rPr>
          <w:rFonts w:ascii="Times New Roman" w:eastAsia="仿宋_GB2312" w:hAnsi="Times New Roman" w:cs="Times New Roman" w:hint="eastAsia"/>
          <w:sz w:val="32"/>
          <w:szCs w:val="32"/>
        </w:rPr>
        <w:t>（</w:t>
      </w:r>
      <w:r w:rsidRPr="00D05491">
        <w:rPr>
          <w:rFonts w:ascii="Times New Roman" w:eastAsia="仿宋_GB2312" w:hAnsi="Times New Roman" w:cs="Times New Roman" w:hint="eastAsia"/>
          <w:sz w:val="32"/>
          <w:szCs w:val="32"/>
        </w:rPr>
        <w:t>含公安评审组）</w:t>
      </w:r>
      <w:r w:rsidR="000B4D99">
        <w:rPr>
          <w:rFonts w:ascii="Times New Roman" w:eastAsia="仿宋_GB2312" w:hAnsi="Times New Roman" w:cs="Times New Roman" w:hint="eastAsia"/>
          <w:sz w:val="32"/>
          <w:szCs w:val="32"/>
        </w:rPr>
        <w:t>全部</w:t>
      </w:r>
      <w:r w:rsidRPr="00D05491">
        <w:rPr>
          <w:rFonts w:ascii="Times New Roman" w:eastAsia="仿宋_GB2312" w:hAnsi="Times New Roman" w:cs="Times New Roman" w:hint="eastAsia"/>
          <w:sz w:val="32"/>
          <w:szCs w:val="32"/>
        </w:rPr>
        <w:t>实行视频答辩。</w:t>
      </w:r>
    </w:p>
    <w:p w:rsidR="00D05491" w:rsidRPr="00D05491" w:rsidRDefault="00D05491" w:rsidP="00282E76">
      <w:pPr>
        <w:spacing w:line="360" w:lineRule="auto"/>
        <w:ind w:firstLineChars="200" w:firstLine="640"/>
        <w:rPr>
          <w:rFonts w:ascii="Times New Roman" w:eastAsia="仿宋_GB2312" w:hAnsi="Times New Roman" w:cs="Times New Roman"/>
          <w:sz w:val="32"/>
          <w:szCs w:val="32"/>
        </w:rPr>
      </w:pPr>
      <w:r w:rsidRPr="00D05491">
        <w:rPr>
          <w:rFonts w:ascii="仿宋_GB2312" w:eastAsia="仿宋_GB2312" w:hAnsi="Times New Roman" w:cs="Times New Roman" w:hint="eastAsia"/>
          <w:sz w:val="32"/>
          <w:szCs w:val="32"/>
        </w:rPr>
        <w:t>2、答辩时间</w:t>
      </w:r>
      <w:r w:rsidR="00FC286B">
        <w:rPr>
          <w:rFonts w:ascii="仿宋_GB2312" w:eastAsia="仿宋_GB2312" w:hAnsi="Times New Roman" w:cs="Times New Roman" w:hint="eastAsia"/>
          <w:sz w:val="32"/>
          <w:szCs w:val="32"/>
        </w:rPr>
        <w:t>、</w:t>
      </w:r>
      <w:r w:rsidR="00FC286B" w:rsidRPr="00D05491">
        <w:rPr>
          <w:rFonts w:ascii="Times New Roman" w:eastAsia="仿宋_GB2312" w:hAnsi="Times New Roman" w:cs="Times New Roman" w:hint="eastAsia"/>
          <w:sz w:val="32"/>
          <w:szCs w:val="32"/>
        </w:rPr>
        <w:t>地点</w:t>
      </w:r>
      <w:r w:rsidR="00B97C25">
        <w:rPr>
          <w:rFonts w:ascii="仿宋_GB2312" w:eastAsia="仿宋_GB2312" w:hAnsi="Times New Roman" w:cs="Times New Roman" w:hint="eastAsia"/>
          <w:sz w:val="32"/>
          <w:szCs w:val="32"/>
        </w:rPr>
        <w:t>：</w:t>
      </w:r>
      <w:r w:rsidR="00751B6D">
        <w:rPr>
          <w:rFonts w:ascii="Times New Roman" w:eastAsia="仿宋_GB2312" w:hAnsi="Times New Roman" w:cs="Times New Roman" w:hint="eastAsia"/>
          <w:sz w:val="32"/>
          <w:szCs w:val="32"/>
        </w:rPr>
        <w:t>另行</w:t>
      </w:r>
      <w:r w:rsidR="00383883" w:rsidRPr="00D05491">
        <w:rPr>
          <w:rFonts w:ascii="Times New Roman" w:eastAsia="仿宋_GB2312" w:hAnsi="Times New Roman" w:cs="Times New Roman" w:hint="eastAsia"/>
          <w:sz w:val="32"/>
          <w:szCs w:val="32"/>
        </w:rPr>
        <w:t>通知。</w:t>
      </w:r>
    </w:p>
    <w:p w:rsidR="001E7E7F" w:rsidRPr="002505A7" w:rsidRDefault="001E7E7F" w:rsidP="00282E76">
      <w:pPr>
        <w:spacing w:line="360" w:lineRule="auto"/>
        <w:ind w:firstLineChars="200" w:firstLine="640"/>
        <w:rPr>
          <w:rFonts w:ascii="黑体" w:eastAsia="黑体" w:hAnsi="黑体" w:cs="Times New Roman"/>
          <w:sz w:val="32"/>
          <w:szCs w:val="32"/>
        </w:rPr>
      </w:pPr>
      <w:r w:rsidRPr="002505A7">
        <w:rPr>
          <w:rFonts w:ascii="黑体" w:eastAsia="黑体" w:hAnsi="黑体" w:cs="Times New Roman" w:hint="eastAsia"/>
          <w:sz w:val="32"/>
          <w:szCs w:val="32"/>
        </w:rPr>
        <w:t>三、</w:t>
      </w:r>
      <w:r w:rsidR="002505A7" w:rsidRPr="002505A7">
        <w:rPr>
          <w:rFonts w:ascii="黑体" w:eastAsia="黑体" w:hAnsi="黑体" w:cs="Times New Roman" w:hint="eastAsia"/>
          <w:sz w:val="32"/>
          <w:szCs w:val="32"/>
        </w:rPr>
        <w:t>答辩</w:t>
      </w:r>
      <w:r w:rsidRPr="002505A7">
        <w:rPr>
          <w:rFonts w:ascii="黑体" w:eastAsia="黑体" w:hAnsi="黑体" w:cs="Times New Roman" w:hint="eastAsia"/>
          <w:sz w:val="32"/>
          <w:szCs w:val="32"/>
        </w:rPr>
        <w:t>人员</w:t>
      </w:r>
    </w:p>
    <w:p w:rsidR="00266228" w:rsidRDefault="00266228" w:rsidP="00282E76">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自</w:t>
      </w:r>
      <w:r w:rsidR="005263DC">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年度起，推荐单位（提名人）是省科技奖会议答</w:t>
      </w:r>
      <w:r>
        <w:rPr>
          <w:rFonts w:ascii="Times New Roman" w:eastAsia="仿宋_GB2312" w:hAnsi="Times New Roman" w:cs="Times New Roman" w:hint="eastAsia"/>
          <w:sz w:val="32"/>
          <w:szCs w:val="32"/>
        </w:rPr>
        <w:lastRenderedPageBreak/>
        <w:t>辩的责任主体，负责组织答辩人员参加。答辩人员包括推荐单位（提名人）或其委托人员、项目完成人（单位）或完成人工作（合作）单位人员，答辩总人数不</w:t>
      </w:r>
      <w:r w:rsidR="00747CA4">
        <w:rPr>
          <w:rFonts w:ascii="Times New Roman" w:eastAsia="仿宋_GB2312" w:hAnsi="Times New Roman" w:cs="Times New Roman" w:hint="eastAsia"/>
          <w:sz w:val="32"/>
          <w:szCs w:val="32"/>
        </w:rPr>
        <w:t>得</w:t>
      </w:r>
      <w:r>
        <w:rPr>
          <w:rFonts w:ascii="Times New Roman" w:eastAsia="仿宋_GB2312" w:hAnsi="Times New Roman" w:cs="Times New Roman" w:hint="eastAsia"/>
          <w:sz w:val="32"/>
          <w:szCs w:val="32"/>
        </w:rPr>
        <w:t>超过</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名。</w:t>
      </w:r>
    </w:p>
    <w:p w:rsidR="002505A7" w:rsidRDefault="009B60F0" w:rsidP="00282E76">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、推荐单位</w:t>
      </w:r>
      <w:r w:rsidR="009827BA">
        <w:rPr>
          <w:rFonts w:ascii="Times New Roman" w:eastAsia="仿宋_GB2312" w:hAnsi="Times New Roman" w:cs="Times New Roman" w:hint="eastAsia"/>
          <w:sz w:val="32"/>
          <w:szCs w:val="32"/>
        </w:rPr>
        <w:t>（提名人）：推荐单位（提名人）应有</w:t>
      </w:r>
      <w:r w:rsidR="009827BA">
        <w:rPr>
          <w:rFonts w:ascii="Times New Roman" w:eastAsia="仿宋_GB2312" w:hAnsi="Times New Roman" w:cs="Times New Roman" w:hint="eastAsia"/>
          <w:sz w:val="32"/>
          <w:szCs w:val="32"/>
        </w:rPr>
        <w:t>1</w:t>
      </w:r>
      <w:r w:rsidR="009827BA">
        <w:rPr>
          <w:rFonts w:ascii="Times New Roman" w:eastAsia="仿宋_GB2312" w:hAnsi="Times New Roman" w:cs="Times New Roman" w:hint="eastAsia"/>
          <w:sz w:val="32"/>
          <w:szCs w:val="32"/>
        </w:rPr>
        <w:t>人，或书面委托</w:t>
      </w:r>
      <w:r w:rsidR="009827BA">
        <w:rPr>
          <w:rFonts w:ascii="Times New Roman" w:eastAsia="仿宋_GB2312" w:hAnsi="Times New Roman" w:cs="Times New Roman" w:hint="eastAsia"/>
          <w:sz w:val="32"/>
          <w:szCs w:val="32"/>
        </w:rPr>
        <w:t>1</w:t>
      </w:r>
      <w:r w:rsidR="009827BA">
        <w:rPr>
          <w:rFonts w:ascii="Times New Roman" w:eastAsia="仿宋_GB2312" w:hAnsi="Times New Roman" w:cs="Times New Roman" w:hint="eastAsia"/>
          <w:sz w:val="32"/>
          <w:szCs w:val="32"/>
        </w:rPr>
        <w:t>名项目前三完成人所在单位（最高奖候选人所在单位、国际科技合作奖候选人合作单位）熟悉项目（候选人）情况的相关人员参加答辩。</w:t>
      </w:r>
      <w:r w:rsidR="005263DC">
        <w:rPr>
          <w:rFonts w:ascii="Times New Roman" w:eastAsia="仿宋_GB2312" w:hAnsi="Times New Roman" w:cs="Times New Roman" w:hint="eastAsia"/>
          <w:sz w:val="32"/>
          <w:szCs w:val="32"/>
        </w:rPr>
        <w:t>2017</w:t>
      </w:r>
      <w:r w:rsidR="009827BA">
        <w:rPr>
          <w:rFonts w:ascii="Times New Roman" w:eastAsia="仿宋_GB2312" w:hAnsi="Times New Roman" w:cs="Times New Roman" w:hint="eastAsia"/>
          <w:sz w:val="32"/>
          <w:szCs w:val="32"/>
        </w:rPr>
        <w:t>年度已受理公示项目完成人及最高奖、国际科技合作奖候选人不能作为受托人员参加答辩</w:t>
      </w:r>
      <w:r w:rsidR="005603A0">
        <w:rPr>
          <w:rFonts w:ascii="Times New Roman" w:eastAsia="仿宋_GB2312" w:hAnsi="Times New Roman" w:cs="Times New Roman" w:hint="eastAsia"/>
          <w:sz w:val="32"/>
          <w:szCs w:val="32"/>
        </w:rPr>
        <w:t>。</w:t>
      </w:r>
    </w:p>
    <w:p w:rsidR="007835A5" w:rsidRPr="00D05491" w:rsidRDefault="007835A5" w:rsidP="00282E76">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、项目完成人员：自然科学奖、技术发明奖和科技进步奖前三完成人原则上均应参加答辩，</w:t>
      </w:r>
      <w:r w:rsidR="00514E9C">
        <w:rPr>
          <w:rFonts w:ascii="Times New Roman" w:eastAsia="仿宋_GB2312" w:hAnsi="Times New Roman" w:cs="Times New Roman" w:hint="eastAsia"/>
          <w:sz w:val="32"/>
          <w:szCs w:val="32"/>
        </w:rPr>
        <w:t>特殊情况</w:t>
      </w:r>
      <w:r>
        <w:rPr>
          <w:rFonts w:ascii="Times New Roman" w:eastAsia="仿宋_GB2312" w:hAnsi="Times New Roman" w:cs="Times New Roman" w:hint="eastAsia"/>
          <w:sz w:val="32"/>
          <w:szCs w:val="32"/>
        </w:rPr>
        <w:t>不能参加的须在初评答辩回执（</w:t>
      </w:r>
      <w:r w:rsidR="00330AB3">
        <w:rPr>
          <w:rFonts w:ascii="Times New Roman" w:eastAsia="仿宋_GB2312" w:hAnsi="Times New Roman" w:cs="Times New Roman" w:hint="eastAsia"/>
          <w:sz w:val="32"/>
          <w:szCs w:val="32"/>
        </w:rPr>
        <w:t>见</w:t>
      </w:r>
      <w:r>
        <w:rPr>
          <w:rFonts w:ascii="Times New Roman" w:eastAsia="仿宋_GB2312" w:hAnsi="Times New Roman" w:cs="Times New Roman" w:hint="eastAsia"/>
          <w:sz w:val="32"/>
          <w:szCs w:val="32"/>
        </w:rPr>
        <w:t>附件）中说明原因</w:t>
      </w:r>
      <w:r w:rsidR="000519D2">
        <w:rPr>
          <w:rFonts w:ascii="Times New Roman" w:eastAsia="仿宋_GB2312" w:hAnsi="Times New Roman" w:cs="Times New Roman" w:hint="eastAsia"/>
          <w:sz w:val="32"/>
          <w:szCs w:val="32"/>
        </w:rPr>
        <w:t>；最高奖由候选人所在单位派人参加答辩，国际科技合作奖由合作单位派人参加答辩</w:t>
      </w:r>
      <w:r w:rsidR="00653AAB">
        <w:rPr>
          <w:rFonts w:ascii="Times New Roman" w:eastAsia="仿宋_GB2312" w:hAnsi="Times New Roman" w:cs="Times New Roman" w:hint="eastAsia"/>
          <w:sz w:val="32"/>
          <w:szCs w:val="32"/>
        </w:rPr>
        <w:t>，候选人本人不能参加答辩。</w:t>
      </w:r>
    </w:p>
    <w:p w:rsidR="00D05491" w:rsidRPr="00D05491" w:rsidRDefault="00B263BF" w:rsidP="00282E76">
      <w:pPr>
        <w:spacing w:line="360" w:lineRule="auto"/>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四</w:t>
      </w:r>
      <w:r w:rsidR="00D05491" w:rsidRPr="00D05491">
        <w:rPr>
          <w:rFonts w:ascii="黑体" w:eastAsia="黑体" w:hAnsi="Times New Roman" w:cs="Times New Roman" w:hint="eastAsia"/>
          <w:sz w:val="32"/>
          <w:szCs w:val="32"/>
        </w:rPr>
        <w:t>、答辩流程及要求</w:t>
      </w:r>
    </w:p>
    <w:p w:rsidR="00A22827" w:rsidRDefault="00A22827" w:rsidP="00282E76">
      <w:pPr>
        <w:spacing w:line="360" w:lineRule="auto"/>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1</w:t>
      </w:r>
      <w:r w:rsidRPr="00D05491">
        <w:rPr>
          <w:rFonts w:ascii="仿宋_GB2312" w:eastAsia="仿宋_GB2312" w:hAnsi="Times New Roman" w:cs="Times New Roman" w:hint="eastAsia"/>
          <w:sz w:val="32"/>
          <w:szCs w:val="32"/>
        </w:rPr>
        <w:t>、</w:t>
      </w:r>
      <w:r w:rsidRPr="00D05491">
        <w:rPr>
          <w:rFonts w:ascii="Times New Roman" w:eastAsia="仿宋_GB2312" w:hAnsi="Times New Roman" w:cs="Times New Roman" w:hint="eastAsia"/>
          <w:sz w:val="32"/>
          <w:szCs w:val="32"/>
        </w:rPr>
        <w:t>工作人员在评审现场播放答辩项目（候选人）自动版</w:t>
      </w:r>
      <w:r>
        <w:rPr>
          <w:rFonts w:ascii="Times New Roman" w:eastAsia="仿宋_GB2312" w:hAnsi="Times New Roman" w:cs="Times New Roman" w:hint="eastAsia"/>
          <w:sz w:val="32"/>
          <w:szCs w:val="32"/>
        </w:rPr>
        <w:t>多媒体</w:t>
      </w:r>
      <w:r w:rsidR="00003ACA">
        <w:rPr>
          <w:rFonts w:ascii="Times New Roman" w:eastAsia="仿宋_GB2312" w:hAnsi="Times New Roman" w:cs="Times New Roman" w:hint="eastAsia"/>
          <w:sz w:val="32"/>
          <w:szCs w:val="32"/>
        </w:rPr>
        <w:t>介绍材料。播放结束后（在规定时间内，到时自动</w:t>
      </w:r>
      <w:r w:rsidRPr="00D05491">
        <w:rPr>
          <w:rFonts w:ascii="Times New Roman" w:eastAsia="仿宋_GB2312" w:hAnsi="Times New Roman" w:cs="Times New Roman" w:hint="eastAsia"/>
          <w:sz w:val="32"/>
          <w:szCs w:val="32"/>
        </w:rPr>
        <w:t>停止），工作人员即时连通答辩现场</w:t>
      </w:r>
      <w:r w:rsidR="00315510">
        <w:rPr>
          <w:rFonts w:ascii="Times New Roman" w:eastAsia="仿宋_GB2312" w:hAnsi="Times New Roman" w:cs="Times New Roman" w:hint="eastAsia"/>
          <w:sz w:val="32"/>
          <w:szCs w:val="32"/>
        </w:rPr>
        <w:t>音、视频</w:t>
      </w:r>
      <w:r>
        <w:rPr>
          <w:rFonts w:ascii="Times New Roman" w:eastAsia="仿宋_GB2312" w:hAnsi="Times New Roman" w:cs="Times New Roman" w:hint="eastAsia"/>
          <w:sz w:val="32"/>
          <w:szCs w:val="32"/>
        </w:rPr>
        <w:t>，评审现场与答辩人所在答辩室连通网络视频</w:t>
      </w:r>
      <w:r w:rsidRPr="00D05491">
        <w:rPr>
          <w:rFonts w:ascii="Times New Roman" w:eastAsia="仿宋_GB2312" w:hAnsi="Times New Roman" w:cs="Times New Roman" w:hint="eastAsia"/>
          <w:sz w:val="32"/>
          <w:szCs w:val="32"/>
        </w:rPr>
        <w:t>。</w:t>
      </w:r>
    </w:p>
    <w:p w:rsidR="00A22827" w:rsidRPr="00D05491" w:rsidRDefault="00A22827" w:rsidP="00282E76">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、评审专家与答辩人进行问答。</w:t>
      </w:r>
      <w:r w:rsidRPr="00D05491">
        <w:rPr>
          <w:rFonts w:ascii="Times New Roman" w:eastAsia="仿宋_GB2312" w:hAnsi="Times New Roman" w:cs="Times New Roman" w:hint="eastAsia"/>
          <w:sz w:val="32"/>
          <w:szCs w:val="32"/>
        </w:rPr>
        <w:t>回答评审专家提问前，答辩人须自报姓名及</w:t>
      </w:r>
      <w:r>
        <w:rPr>
          <w:rFonts w:ascii="Times New Roman" w:eastAsia="仿宋_GB2312" w:hAnsi="Times New Roman" w:cs="Times New Roman" w:hint="eastAsia"/>
          <w:sz w:val="32"/>
          <w:szCs w:val="32"/>
        </w:rPr>
        <w:t>身份（具体指推荐单位人员、提名人、受委托人员、第几完成人）</w:t>
      </w:r>
      <w:r w:rsidRPr="00D05491">
        <w:rPr>
          <w:rFonts w:ascii="Times New Roman" w:eastAsia="仿宋_GB2312" w:hAnsi="Times New Roman" w:cs="Times New Roman" w:hint="eastAsia"/>
          <w:sz w:val="32"/>
          <w:szCs w:val="32"/>
        </w:rPr>
        <w:t>。</w:t>
      </w:r>
      <w:r w:rsidR="009943CB">
        <w:rPr>
          <w:rFonts w:ascii="Times New Roman" w:eastAsia="仿宋_GB2312" w:hAnsi="Times New Roman" w:cs="Times New Roman" w:hint="eastAsia"/>
          <w:sz w:val="32"/>
          <w:szCs w:val="32"/>
        </w:rPr>
        <w:t>关于专业科学技术内容和应用</w:t>
      </w:r>
      <w:r w:rsidR="00FC286B">
        <w:rPr>
          <w:rFonts w:ascii="Times New Roman" w:eastAsia="仿宋_GB2312" w:hAnsi="Times New Roman" w:cs="Times New Roman" w:hint="eastAsia"/>
          <w:sz w:val="32"/>
          <w:szCs w:val="32"/>
        </w:rPr>
        <w:lastRenderedPageBreak/>
        <w:t>（引用）情况等方面的问题，由完成人回答；</w:t>
      </w:r>
      <w:r w:rsidR="009943CB">
        <w:rPr>
          <w:rFonts w:ascii="Times New Roman" w:eastAsia="仿宋_GB2312" w:hAnsi="Times New Roman" w:cs="Times New Roman" w:hint="eastAsia"/>
          <w:sz w:val="32"/>
          <w:szCs w:val="32"/>
        </w:rPr>
        <w:t>涉及推荐书“客观评价”内容的问题，由推荐单位或提名人回答。</w:t>
      </w:r>
    </w:p>
    <w:p w:rsidR="00D05491" w:rsidRPr="00D05491" w:rsidRDefault="00024F30" w:rsidP="00282E76">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00D05491" w:rsidRPr="00D05491">
        <w:rPr>
          <w:rFonts w:ascii="仿宋_GB2312" w:eastAsia="仿宋_GB2312" w:hAnsi="Times New Roman" w:cs="Times New Roman" w:hint="eastAsia"/>
          <w:sz w:val="32"/>
          <w:szCs w:val="32"/>
        </w:rPr>
        <w:t>、省科学技术最高奖，每个候选人答辩时间不超过</w:t>
      </w:r>
      <w:r w:rsidR="00D325CA">
        <w:rPr>
          <w:rFonts w:ascii="仿宋_GB2312" w:eastAsia="仿宋_GB2312" w:hAnsi="Times New Roman" w:cs="Times New Roman" w:hint="eastAsia"/>
          <w:sz w:val="32"/>
          <w:szCs w:val="32"/>
        </w:rPr>
        <w:t>40</w:t>
      </w:r>
      <w:r w:rsidR="00D05491" w:rsidRPr="00D05491">
        <w:rPr>
          <w:rFonts w:ascii="仿宋_GB2312" w:eastAsia="仿宋_GB2312" w:hAnsi="Times New Roman" w:cs="Times New Roman" w:hint="eastAsia"/>
          <w:sz w:val="32"/>
          <w:szCs w:val="32"/>
        </w:rPr>
        <w:t>分钟，其中</w:t>
      </w:r>
      <w:r w:rsidR="00003ACA">
        <w:rPr>
          <w:rFonts w:ascii="仿宋_GB2312" w:eastAsia="仿宋_GB2312" w:hAnsi="Times New Roman" w:cs="Times New Roman" w:hint="eastAsia"/>
          <w:sz w:val="32"/>
          <w:szCs w:val="32"/>
        </w:rPr>
        <w:t>PPT</w:t>
      </w:r>
      <w:r w:rsidR="00D05491" w:rsidRPr="00D05491">
        <w:rPr>
          <w:rFonts w:ascii="仿宋_GB2312" w:eastAsia="仿宋_GB2312" w:hAnsi="Times New Roman" w:cs="Times New Roman" w:hint="eastAsia"/>
          <w:sz w:val="32"/>
          <w:szCs w:val="32"/>
        </w:rPr>
        <w:t>材料不超过20分钟，专家提问和答辩人回答时间不超过</w:t>
      </w:r>
      <w:r w:rsidR="00D325CA">
        <w:rPr>
          <w:rFonts w:ascii="仿宋_GB2312" w:eastAsia="仿宋_GB2312" w:hAnsi="Times New Roman" w:cs="Times New Roman" w:hint="eastAsia"/>
          <w:sz w:val="32"/>
          <w:szCs w:val="32"/>
        </w:rPr>
        <w:t>20</w:t>
      </w:r>
      <w:r w:rsidR="00D05491" w:rsidRPr="00D05491">
        <w:rPr>
          <w:rFonts w:ascii="仿宋_GB2312" w:eastAsia="仿宋_GB2312" w:hAnsi="Times New Roman" w:cs="Times New Roman" w:hint="eastAsia"/>
          <w:sz w:val="32"/>
          <w:szCs w:val="32"/>
        </w:rPr>
        <w:t>分钟。自然科学奖、技术发明奖</w:t>
      </w:r>
      <w:r w:rsidR="00E86572">
        <w:rPr>
          <w:rFonts w:ascii="仿宋_GB2312" w:eastAsia="仿宋_GB2312" w:hAnsi="Times New Roman" w:cs="Times New Roman" w:hint="eastAsia"/>
          <w:sz w:val="32"/>
          <w:szCs w:val="32"/>
        </w:rPr>
        <w:t>、科技进步奖和</w:t>
      </w:r>
      <w:r w:rsidR="00D05491" w:rsidRPr="00D05491">
        <w:rPr>
          <w:rFonts w:ascii="仿宋_GB2312" w:eastAsia="仿宋_GB2312" w:hAnsi="Times New Roman" w:cs="Times New Roman" w:hint="eastAsia"/>
          <w:sz w:val="32"/>
          <w:szCs w:val="32"/>
        </w:rPr>
        <w:t>国际科技合作奖，每个候选人答辩时间不超过20</w:t>
      </w:r>
      <w:r w:rsidR="00003ACA">
        <w:rPr>
          <w:rFonts w:ascii="仿宋_GB2312" w:eastAsia="仿宋_GB2312" w:hAnsi="Times New Roman" w:cs="Times New Roman" w:hint="eastAsia"/>
          <w:sz w:val="32"/>
          <w:szCs w:val="32"/>
        </w:rPr>
        <w:t>分钟，其中PPT</w:t>
      </w:r>
      <w:r w:rsidR="00D05491" w:rsidRPr="00D05491">
        <w:rPr>
          <w:rFonts w:ascii="仿宋_GB2312" w:eastAsia="仿宋_GB2312" w:hAnsi="Times New Roman" w:cs="Times New Roman" w:hint="eastAsia"/>
          <w:sz w:val="32"/>
          <w:szCs w:val="32"/>
        </w:rPr>
        <w:t>材料不超过10分钟，专家提问和答辩人回答时间不超过10分钟。</w:t>
      </w:r>
    </w:p>
    <w:p w:rsidR="00D05491" w:rsidRPr="00D05491" w:rsidRDefault="00D05491" w:rsidP="00282E76">
      <w:pPr>
        <w:spacing w:line="360" w:lineRule="auto"/>
        <w:ind w:firstLineChars="200" w:firstLine="640"/>
        <w:rPr>
          <w:rFonts w:ascii="仿宋_GB2312" w:eastAsia="仿宋_GB2312" w:hAnsi="Times New Roman" w:cs="Times New Roman"/>
          <w:sz w:val="32"/>
          <w:szCs w:val="32"/>
        </w:rPr>
      </w:pPr>
      <w:r w:rsidRPr="00D05491">
        <w:rPr>
          <w:rFonts w:ascii="仿宋_GB2312" w:eastAsia="仿宋_GB2312" w:hAnsi="Times New Roman" w:cs="Times New Roman" w:hint="eastAsia"/>
          <w:sz w:val="32"/>
          <w:szCs w:val="32"/>
        </w:rPr>
        <w:t>4、请答辩人携带本人有效证件按答辩时间安排至少提前1小时到答辩地点报到，服从现场工作人员的安排。如因网络等问题临时调整，请予以配合。</w:t>
      </w:r>
      <w:r w:rsidRPr="00D05491">
        <w:rPr>
          <w:rFonts w:ascii="Times New Roman" w:eastAsia="仿宋_GB2312" w:hAnsi="Times New Roman" w:cs="Times New Roman" w:hint="eastAsia"/>
          <w:sz w:val="32"/>
          <w:szCs w:val="32"/>
        </w:rPr>
        <w:t>不参加答辩的人员不得进入答辩室。</w:t>
      </w:r>
    </w:p>
    <w:p w:rsidR="00D05491" w:rsidRPr="00D05491" w:rsidRDefault="00D05491" w:rsidP="00282E76">
      <w:pPr>
        <w:spacing w:line="360" w:lineRule="auto"/>
        <w:ind w:firstLineChars="200" w:firstLine="640"/>
        <w:rPr>
          <w:rFonts w:ascii="Times New Roman" w:eastAsia="仿宋_GB2312" w:hAnsi="Times New Roman" w:cs="Times New Roman"/>
          <w:sz w:val="32"/>
          <w:szCs w:val="32"/>
        </w:rPr>
      </w:pPr>
      <w:r w:rsidRPr="00D05491">
        <w:rPr>
          <w:rFonts w:ascii="仿宋_GB2312" w:eastAsia="仿宋_GB2312" w:hAnsi="Times New Roman" w:cs="Times New Roman" w:hint="eastAsia"/>
          <w:sz w:val="32"/>
          <w:szCs w:val="32"/>
        </w:rPr>
        <w:t>5、</w:t>
      </w:r>
      <w:r w:rsidRPr="00D05491">
        <w:rPr>
          <w:rFonts w:ascii="Times New Roman" w:eastAsia="仿宋_GB2312" w:hAnsi="Times New Roman" w:cs="Times New Roman" w:hint="eastAsia"/>
          <w:sz w:val="32"/>
          <w:szCs w:val="32"/>
        </w:rPr>
        <w:t>请答辩项目候选人、各推荐单位严格遵守</w:t>
      </w:r>
      <w:r w:rsidRPr="00D05491">
        <w:rPr>
          <w:rFonts w:ascii="Times New Roman" w:eastAsia="仿宋_GB2312" w:hAnsi="Times New Roman" w:cs="Times New Roman"/>
          <w:sz w:val="32"/>
          <w:szCs w:val="32"/>
        </w:rPr>
        <w:t>《</w:t>
      </w:r>
      <w:r w:rsidRPr="00D05491">
        <w:rPr>
          <w:rFonts w:ascii="Times New Roman" w:eastAsia="仿宋_GB2312" w:hAnsi="Times New Roman" w:cs="Times New Roman" w:hint="eastAsia"/>
          <w:sz w:val="32"/>
          <w:szCs w:val="32"/>
        </w:rPr>
        <w:t>山东省科学技术奖</w:t>
      </w:r>
      <w:r w:rsidRPr="00D05491">
        <w:rPr>
          <w:rFonts w:ascii="Times New Roman" w:eastAsia="仿宋_GB2312" w:hAnsi="Times New Roman" w:cs="Times New Roman"/>
          <w:sz w:val="32"/>
          <w:szCs w:val="32"/>
        </w:rPr>
        <w:t>评审</w:t>
      </w:r>
      <w:r w:rsidRPr="00D05491">
        <w:rPr>
          <w:rFonts w:ascii="Times New Roman" w:eastAsia="仿宋_GB2312" w:hAnsi="Times New Roman" w:cs="Times New Roman" w:hint="eastAsia"/>
          <w:sz w:val="32"/>
          <w:szCs w:val="32"/>
        </w:rPr>
        <w:t>规则</w:t>
      </w:r>
      <w:r w:rsidRPr="00D05491">
        <w:rPr>
          <w:rFonts w:ascii="Times New Roman" w:eastAsia="仿宋_GB2312" w:hAnsi="Times New Roman" w:cs="Times New Roman"/>
          <w:sz w:val="32"/>
          <w:szCs w:val="32"/>
        </w:rPr>
        <w:t>》</w:t>
      </w:r>
      <w:r w:rsidRPr="00D05491">
        <w:rPr>
          <w:rFonts w:ascii="Times New Roman" w:eastAsia="仿宋_GB2312" w:hAnsi="Times New Roman" w:cs="Times New Roman" w:hint="eastAsia"/>
          <w:sz w:val="32"/>
          <w:szCs w:val="32"/>
        </w:rPr>
        <w:t>，</w:t>
      </w:r>
      <w:r w:rsidRPr="00D05491">
        <w:rPr>
          <w:rFonts w:ascii="Times New Roman" w:eastAsia="仿宋_GB2312" w:hAnsi="Times New Roman" w:cs="Times New Roman"/>
          <w:sz w:val="32"/>
          <w:szCs w:val="32"/>
        </w:rPr>
        <w:t>共同营造公平公正的评审环境</w:t>
      </w:r>
      <w:r w:rsidRPr="00D05491">
        <w:rPr>
          <w:rFonts w:ascii="Times New Roman" w:eastAsia="仿宋_GB2312" w:hAnsi="Times New Roman" w:cs="Times New Roman" w:hint="eastAsia"/>
          <w:sz w:val="32"/>
          <w:szCs w:val="32"/>
        </w:rPr>
        <w:t>。</w:t>
      </w:r>
      <w:r w:rsidRPr="00D05491">
        <w:rPr>
          <w:rFonts w:ascii="Times New Roman" w:eastAsia="仿宋_GB2312" w:hAnsi="Times New Roman" w:cs="Times New Roman"/>
          <w:sz w:val="32"/>
          <w:szCs w:val="32"/>
        </w:rPr>
        <w:t>如发现有违反规定</w:t>
      </w:r>
      <w:r w:rsidRPr="00D05491">
        <w:rPr>
          <w:rFonts w:ascii="Times New Roman" w:eastAsia="仿宋_GB2312" w:hAnsi="Times New Roman" w:cs="Times New Roman" w:hint="eastAsia"/>
          <w:sz w:val="32"/>
          <w:szCs w:val="32"/>
        </w:rPr>
        <w:t>的</w:t>
      </w:r>
      <w:r w:rsidRPr="00D05491">
        <w:rPr>
          <w:rFonts w:ascii="Times New Roman" w:eastAsia="仿宋_GB2312" w:hAnsi="Times New Roman" w:cs="Times New Roman"/>
          <w:sz w:val="32"/>
          <w:szCs w:val="32"/>
        </w:rPr>
        <w:t>行为，一经查实</w:t>
      </w:r>
      <w:r w:rsidRPr="00D05491">
        <w:rPr>
          <w:rFonts w:ascii="Times New Roman" w:eastAsia="仿宋_GB2312" w:hAnsi="Times New Roman" w:cs="Times New Roman" w:hint="eastAsia"/>
          <w:sz w:val="32"/>
          <w:szCs w:val="32"/>
        </w:rPr>
        <w:t>，严肃处理。</w:t>
      </w:r>
    </w:p>
    <w:p w:rsidR="00D05491" w:rsidRPr="00D05491" w:rsidRDefault="00B263BF" w:rsidP="00282E76">
      <w:pPr>
        <w:spacing w:line="360" w:lineRule="auto"/>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五</w:t>
      </w:r>
      <w:r w:rsidR="00D05491" w:rsidRPr="00D05491">
        <w:rPr>
          <w:rFonts w:ascii="黑体" w:eastAsia="黑体" w:hAnsi="Times New Roman" w:cs="Times New Roman" w:hint="eastAsia"/>
          <w:sz w:val="32"/>
          <w:szCs w:val="32"/>
        </w:rPr>
        <w:t>、项目（候选人）</w:t>
      </w:r>
      <w:r w:rsidR="00FA7AE3">
        <w:rPr>
          <w:rFonts w:ascii="黑体" w:eastAsia="黑体" w:hAnsi="Times New Roman" w:cs="Times New Roman" w:hint="eastAsia"/>
          <w:sz w:val="32"/>
          <w:szCs w:val="32"/>
        </w:rPr>
        <w:t>多媒体</w:t>
      </w:r>
      <w:r w:rsidR="00D05491" w:rsidRPr="00D05491">
        <w:rPr>
          <w:rFonts w:ascii="黑体" w:eastAsia="黑体" w:hAnsi="Times New Roman" w:cs="Times New Roman" w:hint="eastAsia"/>
          <w:sz w:val="32"/>
          <w:szCs w:val="32"/>
        </w:rPr>
        <w:t>视频介绍材料内容要求</w:t>
      </w:r>
    </w:p>
    <w:p w:rsidR="00D05491" w:rsidRPr="00D05491" w:rsidRDefault="00D05491" w:rsidP="00282E76">
      <w:pPr>
        <w:spacing w:line="360" w:lineRule="auto"/>
        <w:ind w:firstLineChars="200" w:firstLine="640"/>
        <w:rPr>
          <w:rFonts w:ascii="Times New Roman" w:eastAsia="仿宋_GB2312" w:hAnsi="Times New Roman" w:cs="Times New Roman"/>
          <w:sz w:val="32"/>
          <w:szCs w:val="32"/>
          <w:u w:val="single"/>
        </w:rPr>
      </w:pPr>
      <w:r w:rsidRPr="00D05491">
        <w:rPr>
          <w:rFonts w:ascii="Times New Roman" w:eastAsia="仿宋_GB2312" w:hAnsi="Times New Roman" w:cs="Times New Roman" w:hint="eastAsia"/>
          <w:sz w:val="32"/>
          <w:szCs w:val="32"/>
        </w:rPr>
        <w:t>项目（候选人）</w:t>
      </w:r>
      <w:r w:rsidR="00FA7AE3">
        <w:rPr>
          <w:rFonts w:ascii="Times New Roman" w:eastAsia="仿宋_GB2312" w:hAnsi="Times New Roman" w:cs="Times New Roman" w:hint="eastAsia"/>
          <w:sz w:val="32"/>
          <w:szCs w:val="32"/>
        </w:rPr>
        <w:t>多媒体</w:t>
      </w:r>
      <w:r w:rsidRPr="00D05491">
        <w:rPr>
          <w:rFonts w:ascii="Times New Roman" w:eastAsia="仿宋_GB2312" w:hAnsi="Times New Roman" w:cs="Times New Roman" w:hint="eastAsia"/>
          <w:sz w:val="32"/>
          <w:szCs w:val="32"/>
        </w:rPr>
        <w:t>介绍材料</w:t>
      </w:r>
      <w:r w:rsidR="00FA7AE3">
        <w:rPr>
          <w:rFonts w:ascii="Times New Roman" w:eastAsia="仿宋_GB2312" w:hAnsi="Times New Roman" w:cs="Times New Roman" w:hint="eastAsia"/>
          <w:sz w:val="32"/>
          <w:szCs w:val="32"/>
        </w:rPr>
        <w:t>应客观、真实、准确，</w:t>
      </w:r>
      <w:r w:rsidRPr="00D05491">
        <w:rPr>
          <w:rFonts w:ascii="Times New Roman" w:eastAsia="仿宋_GB2312" w:hAnsi="Times New Roman" w:cs="Times New Roman" w:hint="eastAsia"/>
          <w:sz w:val="32"/>
          <w:szCs w:val="32"/>
        </w:rPr>
        <w:t>必须与推荐书内容保持一致，不得超出推荐书范围，</w:t>
      </w:r>
      <w:r w:rsidR="00FA7AE3">
        <w:rPr>
          <w:rFonts w:ascii="Times New Roman" w:eastAsia="仿宋_GB2312" w:hAnsi="Times New Roman" w:cs="Times New Roman" w:hint="eastAsia"/>
          <w:sz w:val="32"/>
          <w:szCs w:val="32"/>
        </w:rPr>
        <w:t>不得夸大成果水平和应用情况，</w:t>
      </w:r>
      <w:r w:rsidRPr="00D05491">
        <w:rPr>
          <w:rFonts w:ascii="Times New Roman" w:eastAsia="仿宋_GB2312" w:hAnsi="Times New Roman" w:cs="Times New Roman" w:hint="eastAsia"/>
          <w:sz w:val="32"/>
          <w:szCs w:val="32"/>
        </w:rPr>
        <w:t>不得随意增添内容。</w:t>
      </w:r>
    </w:p>
    <w:p w:rsidR="00D05491" w:rsidRPr="00D05491" w:rsidRDefault="00D05491" w:rsidP="00282E76">
      <w:pPr>
        <w:spacing w:line="360" w:lineRule="auto"/>
        <w:ind w:firstLineChars="200" w:firstLine="640"/>
        <w:rPr>
          <w:rFonts w:ascii="楷体_GB2312" w:eastAsia="楷体_GB2312" w:hAnsi="Times New Roman" w:cs="Times New Roman"/>
          <w:sz w:val="32"/>
          <w:szCs w:val="32"/>
        </w:rPr>
      </w:pPr>
      <w:r w:rsidRPr="00D05491">
        <w:rPr>
          <w:rFonts w:ascii="楷体_GB2312" w:eastAsia="楷体_GB2312" w:hAnsi="Times New Roman" w:cs="Times New Roman" w:hint="eastAsia"/>
          <w:sz w:val="32"/>
          <w:szCs w:val="32"/>
        </w:rPr>
        <w:t>（一）介绍材料首部分内容</w:t>
      </w:r>
    </w:p>
    <w:p w:rsidR="00D05491" w:rsidRPr="00D05491" w:rsidRDefault="00D05491" w:rsidP="00282E76">
      <w:pPr>
        <w:spacing w:line="360" w:lineRule="auto"/>
        <w:ind w:firstLineChars="200" w:firstLine="640"/>
        <w:rPr>
          <w:rFonts w:ascii="黑体" w:eastAsia="黑体" w:hAnsi="Times New Roman" w:cs="Times New Roman"/>
          <w:sz w:val="32"/>
          <w:szCs w:val="32"/>
        </w:rPr>
      </w:pPr>
      <w:r w:rsidRPr="00D05491">
        <w:rPr>
          <w:rFonts w:ascii="Times New Roman" w:eastAsia="仿宋_GB2312" w:hAnsi="Times New Roman" w:cs="Times New Roman" w:hint="eastAsia"/>
          <w:sz w:val="32"/>
          <w:szCs w:val="32"/>
        </w:rPr>
        <w:t>省自然科学奖、技术发明奖和科技进步奖项目（不含企业技术创新类项目）介绍材料首部分</w:t>
      </w:r>
      <w:r w:rsidR="000921EA">
        <w:rPr>
          <w:rFonts w:ascii="Times New Roman" w:eastAsia="仿宋_GB2312" w:hAnsi="Times New Roman" w:cs="Times New Roman" w:hint="eastAsia"/>
          <w:sz w:val="32"/>
          <w:szCs w:val="32"/>
        </w:rPr>
        <w:t>应当</w:t>
      </w:r>
      <w:r w:rsidRPr="00D05491">
        <w:rPr>
          <w:rFonts w:ascii="Times New Roman" w:eastAsia="仿宋_GB2312" w:hAnsi="Times New Roman" w:cs="Times New Roman" w:hint="eastAsia"/>
          <w:sz w:val="32"/>
          <w:szCs w:val="32"/>
        </w:rPr>
        <w:t>介绍答辩项目</w:t>
      </w:r>
      <w:r w:rsidRPr="00D05491">
        <w:rPr>
          <w:rFonts w:ascii="仿宋_GB2312" w:eastAsia="仿宋_GB2312" w:hAnsi="Times New Roman" w:cs="Times New Roman" w:hint="eastAsia"/>
          <w:sz w:val="32"/>
          <w:szCs w:val="32"/>
        </w:rPr>
        <w:t>名称、</w:t>
      </w:r>
      <w:r w:rsidRPr="00D05491">
        <w:rPr>
          <w:rFonts w:ascii="Times New Roman" w:eastAsia="仿宋_GB2312" w:hAnsi="Times New Roman" w:cs="Times New Roman" w:hint="eastAsia"/>
          <w:sz w:val="32"/>
          <w:szCs w:val="32"/>
        </w:rPr>
        <w:lastRenderedPageBreak/>
        <w:t>项目来源（国家或省各类科技计划、自选课题等）</w:t>
      </w:r>
      <w:r w:rsidRPr="00D05491">
        <w:rPr>
          <w:rFonts w:ascii="Times New Roman" w:eastAsia="宋体" w:hAnsi="Times New Roman" w:cs="Times New Roman" w:hint="eastAsia"/>
          <w:color w:val="003366"/>
          <w:sz w:val="27"/>
          <w:szCs w:val="27"/>
          <w:shd w:val="clear" w:color="auto" w:fill="FFFFFF"/>
        </w:rPr>
        <w:t>、</w:t>
      </w:r>
      <w:r w:rsidRPr="00D05491">
        <w:rPr>
          <w:rFonts w:ascii="仿宋_GB2312" w:eastAsia="仿宋_GB2312" w:hAnsi="Times New Roman" w:cs="Times New Roman" w:hint="eastAsia"/>
          <w:sz w:val="32"/>
          <w:szCs w:val="32"/>
        </w:rPr>
        <w:t>研究起止时间、完成单位、完成人、答辩人（注明为第几完成人）。</w:t>
      </w:r>
    </w:p>
    <w:p w:rsidR="00D05491" w:rsidRPr="00D05491" w:rsidRDefault="00D05491" w:rsidP="00282E76">
      <w:pPr>
        <w:spacing w:line="360" w:lineRule="auto"/>
        <w:ind w:firstLineChars="200" w:firstLine="640"/>
        <w:rPr>
          <w:rFonts w:ascii="楷体_GB2312" w:eastAsia="楷体_GB2312" w:hAnsi="Times New Roman" w:cs="Times New Roman"/>
          <w:sz w:val="32"/>
          <w:szCs w:val="32"/>
        </w:rPr>
      </w:pPr>
      <w:r w:rsidRPr="00D05491">
        <w:rPr>
          <w:rFonts w:ascii="楷体_GB2312" w:eastAsia="楷体_GB2312" w:hAnsi="Times New Roman" w:cs="Times New Roman" w:hint="eastAsia"/>
          <w:sz w:val="32"/>
          <w:szCs w:val="32"/>
        </w:rPr>
        <w:t>（二）各奖种介绍内容</w:t>
      </w:r>
    </w:p>
    <w:p w:rsidR="00D05491" w:rsidRPr="00D05491" w:rsidRDefault="00D05491" w:rsidP="00282E76">
      <w:pPr>
        <w:spacing w:line="360" w:lineRule="auto"/>
        <w:ind w:firstLineChars="200" w:firstLine="640"/>
        <w:rPr>
          <w:rFonts w:ascii="Times New Roman" w:eastAsia="仿宋_GB2312" w:hAnsi="Times New Roman" w:cs="Times New Roman"/>
          <w:sz w:val="32"/>
          <w:szCs w:val="32"/>
        </w:rPr>
      </w:pPr>
      <w:r w:rsidRPr="00D05491">
        <w:rPr>
          <w:rFonts w:ascii="仿宋_GB2312" w:eastAsia="仿宋_GB2312" w:hAnsi="Times New Roman" w:cs="Times New Roman" w:hint="eastAsia"/>
          <w:sz w:val="32"/>
          <w:szCs w:val="32"/>
        </w:rPr>
        <w:t>1、省科学技术最高奖</w:t>
      </w:r>
      <w:r w:rsidRPr="00D05491">
        <w:rPr>
          <w:rFonts w:ascii="Times New Roman" w:eastAsia="仿宋_GB2312" w:hAnsi="Times New Roman" w:cs="Times New Roman" w:hint="eastAsia"/>
          <w:sz w:val="32"/>
          <w:szCs w:val="32"/>
        </w:rPr>
        <w:t>：</w:t>
      </w:r>
      <w:r w:rsidR="007D5574">
        <w:rPr>
          <w:rFonts w:ascii="Times New Roman" w:eastAsia="仿宋_GB2312" w:hAnsi="Times New Roman" w:cs="Times New Roman" w:hint="eastAsia"/>
          <w:sz w:val="32"/>
          <w:szCs w:val="32"/>
        </w:rPr>
        <w:t>重点介绍</w:t>
      </w:r>
      <w:r w:rsidRPr="00D05491">
        <w:rPr>
          <w:rFonts w:ascii="Times New Roman" w:eastAsia="仿宋_GB2312" w:hAnsi="Times New Roman" w:cs="Times New Roman" w:hint="eastAsia"/>
          <w:sz w:val="32"/>
          <w:szCs w:val="32"/>
        </w:rPr>
        <w:t>候选人基本情况，主要科学技术成就和贡献（包括主要科学发现、技术发明或创新要点），科技界及社会对候选人的评价和反映等。</w:t>
      </w:r>
    </w:p>
    <w:p w:rsidR="00D05491" w:rsidRPr="00D05491" w:rsidRDefault="00D05491" w:rsidP="00282E76">
      <w:pPr>
        <w:spacing w:line="360" w:lineRule="auto"/>
        <w:ind w:firstLineChars="200" w:firstLine="640"/>
        <w:rPr>
          <w:rFonts w:ascii="Times New Roman" w:eastAsia="仿宋_GB2312" w:hAnsi="Times New Roman" w:cs="Times New Roman"/>
          <w:sz w:val="32"/>
          <w:szCs w:val="32"/>
        </w:rPr>
      </w:pPr>
      <w:r w:rsidRPr="00D05491">
        <w:rPr>
          <w:rFonts w:ascii="仿宋_GB2312" w:eastAsia="仿宋_GB2312" w:hAnsi="Times New Roman" w:cs="Times New Roman" w:hint="eastAsia"/>
          <w:sz w:val="32"/>
          <w:szCs w:val="32"/>
        </w:rPr>
        <w:t>2、</w:t>
      </w:r>
      <w:r w:rsidRPr="00D05491">
        <w:rPr>
          <w:rFonts w:ascii="Times New Roman" w:eastAsia="仿宋_GB2312" w:hAnsi="Times New Roman" w:cs="Times New Roman" w:hint="eastAsia"/>
          <w:sz w:val="32"/>
          <w:szCs w:val="32"/>
        </w:rPr>
        <w:t>省自然科学奖：</w:t>
      </w:r>
      <w:r w:rsidR="007D5574">
        <w:rPr>
          <w:rFonts w:ascii="Times New Roman" w:eastAsia="仿宋_GB2312" w:hAnsi="Times New Roman" w:cs="Times New Roman" w:hint="eastAsia"/>
          <w:sz w:val="32"/>
          <w:szCs w:val="32"/>
        </w:rPr>
        <w:t>重点介绍</w:t>
      </w:r>
      <w:r w:rsidRPr="00D05491">
        <w:rPr>
          <w:rFonts w:ascii="Times New Roman" w:eastAsia="仿宋_GB2312" w:hAnsi="Times New Roman" w:cs="Times New Roman" w:hint="eastAsia"/>
          <w:sz w:val="32"/>
          <w:szCs w:val="32"/>
        </w:rPr>
        <w:t>研究背景或思路</w:t>
      </w:r>
      <w:r w:rsidR="007D5574">
        <w:rPr>
          <w:rFonts w:ascii="Times New Roman" w:eastAsia="仿宋_GB2312" w:hAnsi="Times New Roman" w:cs="Times New Roman" w:hint="eastAsia"/>
          <w:sz w:val="32"/>
          <w:szCs w:val="32"/>
        </w:rPr>
        <w:t>，科学</w:t>
      </w:r>
      <w:r w:rsidRPr="00D05491">
        <w:rPr>
          <w:rFonts w:ascii="Times New Roman" w:eastAsia="仿宋_GB2312" w:hAnsi="Times New Roman" w:cs="Times New Roman" w:hint="eastAsia"/>
          <w:sz w:val="32"/>
          <w:szCs w:val="32"/>
        </w:rPr>
        <w:t>发现及</w:t>
      </w:r>
      <w:r w:rsidR="007D5574">
        <w:rPr>
          <w:rFonts w:ascii="Times New Roman" w:eastAsia="仿宋_GB2312" w:hAnsi="Times New Roman" w:cs="Times New Roman" w:hint="eastAsia"/>
          <w:sz w:val="32"/>
          <w:szCs w:val="32"/>
        </w:rPr>
        <w:t>其</w:t>
      </w:r>
      <w:r w:rsidRPr="00D05491">
        <w:rPr>
          <w:rFonts w:ascii="Times New Roman" w:eastAsia="仿宋_GB2312" w:hAnsi="Times New Roman" w:cs="Times New Roman" w:hint="eastAsia"/>
          <w:sz w:val="32"/>
          <w:szCs w:val="32"/>
        </w:rPr>
        <w:t>在科学理论、学说或研究方法与手段上的创新</w:t>
      </w:r>
      <w:r w:rsidR="007D5574">
        <w:rPr>
          <w:rFonts w:ascii="Times New Roman" w:eastAsia="仿宋_GB2312" w:hAnsi="Times New Roman" w:cs="Times New Roman" w:hint="eastAsia"/>
          <w:sz w:val="32"/>
          <w:szCs w:val="32"/>
        </w:rPr>
        <w:t>，</w:t>
      </w:r>
      <w:r w:rsidRPr="00D05491">
        <w:rPr>
          <w:rFonts w:ascii="Times New Roman" w:eastAsia="仿宋_GB2312" w:hAnsi="Times New Roman" w:cs="Times New Roman" w:hint="eastAsia"/>
          <w:sz w:val="32"/>
          <w:szCs w:val="32"/>
        </w:rPr>
        <w:t>代表性论文专著</w:t>
      </w:r>
      <w:r w:rsidR="007D5574">
        <w:rPr>
          <w:rFonts w:ascii="Times New Roman" w:eastAsia="仿宋_GB2312" w:hAnsi="Times New Roman" w:cs="Times New Roman" w:hint="eastAsia"/>
          <w:sz w:val="32"/>
          <w:szCs w:val="32"/>
        </w:rPr>
        <w:t>被国内外他人</w:t>
      </w:r>
      <w:r w:rsidRPr="00D05491">
        <w:rPr>
          <w:rFonts w:ascii="Times New Roman" w:eastAsia="仿宋_GB2312" w:hAnsi="Times New Roman" w:cs="Times New Roman" w:hint="eastAsia"/>
          <w:sz w:val="32"/>
          <w:szCs w:val="32"/>
        </w:rPr>
        <w:t>引用情况</w:t>
      </w:r>
      <w:r w:rsidR="007D5574">
        <w:rPr>
          <w:rFonts w:ascii="Times New Roman" w:eastAsia="仿宋_GB2312" w:hAnsi="Times New Roman" w:cs="Times New Roman" w:hint="eastAsia"/>
          <w:sz w:val="32"/>
          <w:szCs w:val="32"/>
        </w:rPr>
        <w:t>等。评价类内容（含推荐书“客观评价”内容）不在多媒体材料中介绍</w:t>
      </w:r>
      <w:r w:rsidRPr="00D05491">
        <w:rPr>
          <w:rFonts w:ascii="Times New Roman" w:eastAsia="仿宋_GB2312" w:hAnsi="Times New Roman" w:cs="Times New Roman" w:hint="eastAsia"/>
          <w:sz w:val="32"/>
          <w:szCs w:val="32"/>
        </w:rPr>
        <w:t>。</w:t>
      </w:r>
    </w:p>
    <w:p w:rsidR="00D05491" w:rsidRPr="00D05491" w:rsidRDefault="00D05491" w:rsidP="00282E76">
      <w:pPr>
        <w:spacing w:line="360" w:lineRule="auto"/>
        <w:ind w:firstLineChars="200" w:firstLine="640"/>
        <w:rPr>
          <w:rFonts w:ascii="仿宋_GB2312" w:eastAsia="仿宋_GB2312" w:hAnsi="Times New Roman" w:cs="Times New Roman"/>
          <w:sz w:val="32"/>
          <w:szCs w:val="32"/>
        </w:rPr>
      </w:pPr>
      <w:r w:rsidRPr="00D05491">
        <w:rPr>
          <w:rFonts w:ascii="仿宋_GB2312" w:eastAsia="仿宋_GB2312" w:hAnsi="Times New Roman" w:cs="Times New Roman" w:hint="eastAsia"/>
          <w:sz w:val="32"/>
          <w:szCs w:val="32"/>
        </w:rPr>
        <w:t>3、省技术发明奖：</w:t>
      </w:r>
      <w:r w:rsidR="00A638B2">
        <w:rPr>
          <w:rFonts w:ascii="仿宋_GB2312" w:eastAsia="仿宋_GB2312" w:hAnsi="Times New Roman" w:cs="Times New Roman" w:hint="eastAsia"/>
          <w:sz w:val="32"/>
          <w:szCs w:val="32"/>
        </w:rPr>
        <w:t>重点介绍</w:t>
      </w:r>
      <w:r w:rsidRPr="00D05491">
        <w:rPr>
          <w:rFonts w:ascii="仿宋_GB2312" w:eastAsia="仿宋_GB2312" w:hAnsi="Times New Roman" w:cs="Times New Roman" w:hint="eastAsia"/>
          <w:sz w:val="32"/>
          <w:szCs w:val="32"/>
        </w:rPr>
        <w:t>发明背景或思路</w:t>
      </w:r>
      <w:r w:rsidR="00A638B2">
        <w:rPr>
          <w:rFonts w:ascii="仿宋_GB2312" w:eastAsia="仿宋_GB2312" w:hAnsi="Times New Roman" w:cs="Times New Roman" w:hint="eastAsia"/>
          <w:sz w:val="32"/>
          <w:szCs w:val="32"/>
        </w:rPr>
        <w:t>，</w:t>
      </w:r>
      <w:r w:rsidRPr="00D05491">
        <w:rPr>
          <w:rFonts w:ascii="仿宋_GB2312" w:eastAsia="仿宋_GB2312" w:hAnsi="Times New Roman" w:cs="Times New Roman" w:hint="eastAsia"/>
          <w:sz w:val="32"/>
          <w:szCs w:val="32"/>
        </w:rPr>
        <w:t>发明点</w:t>
      </w:r>
      <w:r w:rsidR="00A638B2">
        <w:rPr>
          <w:rFonts w:ascii="仿宋_GB2312" w:eastAsia="仿宋_GB2312" w:hAnsi="Times New Roman" w:cs="Times New Roman" w:hint="eastAsia"/>
          <w:sz w:val="32"/>
          <w:szCs w:val="32"/>
        </w:rPr>
        <w:t>及</w:t>
      </w:r>
      <w:r w:rsidRPr="00D05491">
        <w:rPr>
          <w:rFonts w:ascii="仿宋_GB2312" w:eastAsia="仿宋_GB2312" w:hAnsi="Times New Roman" w:cs="Times New Roman" w:hint="eastAsia"/>
          <w:sz w:val="32"/>
          <w:szCs w:val="32"/>
        </w:rPr>
        <w:t>相关技术内容(</w:t>
      </w:r>
      <w:r w:rsidR="00A638B2">
        <w:rPr>
          <w:rFonts w:ascii="仿宋_GB2312" w:eastAsia="仿宋_GB2312" w:hAnsi="Times New Roman" w:cs="Times New Roman" w:hint="eastAsia"/>
          <w:sz w:val="32"/>
          <w:szCs w:val="32"/>
        </w:rPr>
        <w:t>包括</w:t>
      </w:r>
      <w:r w:rsidRPr="00D05491">
        <w:rPr>
          <w:rFonts w:ascii="仿宋_GB2312" w:eastAsia="仿宋_GB2312" w:hAnsi="Times New Roman" w:cs="Times New Roman" w:hint="eastAsia"/>
          <w:sz w:val="32"/>
          <w:szCs w:val="32"/>
        </w:rPr>
        <w:t>主要技术参数、经济指标和国内外同类技术先进性对比</w:t>
      </w:r>
      <w:r w:rsidR="00A638B2">
        <w:rPr>
          <w:rFonts w:ascii="仿宋_GB2312" w:eastAsia="仿宋_GB2312" w:hAnsi="Times New Roman" w:cs="Times New Roman" w:hint="eastAsia"/>
          <w:sz w:val="32"/>
          <w:szCs w:val="32"/>
        </w:rPr>
        <w:t>)，</w:t>
      </w:r>
      <w:r w:rsidRPr="00D05491">
        <w:rPr>
          <w:rFonts w:ascii="仿宋_GB2312" w:eastAsia="仿宋_GB2312" w:hAnsi="Times New Roman" w:cs="Times New Roman" w:hint="eastAsia"/>
          <w:sz w:val="32"/>
          <w:szCs w:val="32"/>
        </w:rPr>
        <w:t>应用和</w:t>
      </w:r>
      <w:r w:rsidR="00A638B2">
        <w:rPr>
          <w:rFonts w:ascii="仿宋_GB2312" w:eastAsia="仿宋_GB2312" w:hAnsi="Times New Roman" w:cs="Times New Roman" w:hint="eastAsia"/>
          <w:sz w:val="32"/>
          <w:szCs w:val="32"/>
        </w:rPr>
        <w:t>经济社会</w:t>
      </w:r>
      <w:r w:rsidRPr="00D05491">
        <w:rPr>
          <w:rFonts w:ascii="仿宋_GB2312" w:eastAsia="仿宋_GB2312" w:hAnsi="Times New Roman" w:cs="Times New Roman" w:hint="eastAsia"/>
          <w:sz w:val="32"/>
          <w:szCs w:val="32"/>
        </w:rPr>
        <w:t>效益情况等。</w:t>
      </w:r>
      <w:r w:rsidR="00A638B2">
        <w:rPr>
          <w:rFonts w:ascii="Times New Roman" w:eastAsia="仿宋_GB2312" w:hAnsi="Times New Roman" w:cs="Times New Roman" w:hint="eastAsia"/>
          <w:sz w:val="32"/>
          <w:szCs w:val="32"/>
        </w:rPr>
        <w:t>评价类内容（含推荐书“客观评价”内容）不在多媒体材料中介绍</w:t>
      </w:r>
      <w:r w:rsidR="00A638B2" w:rsidRPr="00D05491">
        <w:rPr>
          <w:rFonts w:ascii="Times New Roman" w:eastAsia="仿宋_GB2312" w:hAnsi="Times New Roman" w:cs="Times New Roman" w:hint="eastAsia"/>
          <w:sz w:val="32"/>
          <w:szCs w:val="32"/>
        </w:rPr>
        <w:t>。</w:t>
      </w:r>
    </w:p>
    <w:p w:rsidR="00D05491" w:rsidRPr="00D05491" w:rsidRDefault="00D05491" w:rsidP="00282E76">
      <w:pPr>
        <w:spacing w:line="360" w:lineRule="auto"/>
        <w:ind w:firstLineChars="200" w:firstLine="640"/>
        <w:rPr>
          <w:rFonts w:ascii="Times New Roman" w:eastAsia="仿宋_GB2312" w:hAnsi="Times New Roman" w:cs="Times New Roman"/>
          <w:sz w:val="32"/>
          <w:szCs w:val="32"/>
        </w:rPr>
      </w:pPr>
      <w:r w:rsidRPr="00D05491">
        <w:rPr>
          <w:rFonts w:ascii="仿宋_GB2312" w:eastAsia="仿宋_GB2312" w:hAnsi="Times New Roman" w:cs="Times New Roman" w:hint="eastAsia"/>
          <w:sz w:val="32"/>
          <w:szCs w:val="32"/>
        </w:rPr>
        <w:t>4、省科技进步</w:t>
      </w:r>
      <w:r w:rsidRPr="00D05491">
        <w:rPr>
          <w:rFonts w:ascii="Times New Roman" w:eastAsia="仿宋_GB2312" w:hAnsi="Times New Roman" w:cs="Times New Roman" w:hint="eastAsia"/>
          <w:sz w:val="32"/>
          <w:szCs w:val="32"/>
        </w:rPr>
        <w:t>奖：</w:t>
      </w:r>
      <w:r w:rsidR="001833E4">
        <w:rPr>
          <w:rFonts w:ascii="Times New Roman" w:eastAsia="仿宋_GB2312" w:hAnsi="Times New Roman" w:cs="Times New Roman" w:hint="eastAsia"/>
          <w:sz w:val="32"/>
          <w:szCs w:val="32"/>
        </w:rPr>
        <w:t>重点介绍</w:t>
      </w:r>
      <w:r w:rsidRPr="00D05491">
        <w:rPr>
          <w:rFonts w:ascii="Times New Roman" w:eastAsia="仿宋_GB2312" w:hAnsi="Times New Roman" w:cs="Times New Roman" w:hint="eastAsia"/>
          <w:sz w:val="32"/>
          <w:szCs w:val="32"/>
        </w:rPr>
        <w:t>立项背景或思路</w:t>
      </w:r>
      <w:r w:rsidR="001833E4">
        <w:rPr>
          <w:rFonts w:ascii="Times New Roman" w:eastAsia="仿宋_GB2312" w:hAnsi="Times New Roman" w:cs="Times New Roman" w:hint="eastAsia"/>
          <w:sz w:val="32"/>
          <w:szCs w:val="32"/>
        </w:rPr>
        <w:t>，</w:t>
      </w:r>
      <w:r w:rsidRPr="00D05491">
        <w:rPr>
          <w:rFonts w:ascii="仿宋_GB2312" w:eastAsia="仿宋_GB2312" w:hAnsi="Times New Roman" w:cs="Times New Roman" w:hint="eastAsia"/>
          <w:sz w:val="32"/>
          <w:szCs w:val="32"/>
        </w:rPr>
        <w:t>创新点</w:t>
      </w:r>
      <w:r w:rsidR="001833E4">
        <w:rPr>
          <w:rFonts w:ascii="仿宋_GB2312" w:eastAsia="仿宋_GB2312" w:hAnsi="Times New Roman" w:cs="Times New Roman" w:hint="eastAsia"/>
          <w:sz w:val="32"/>
          <w:szCs w:val="32"/>
        </w:rPr>
        <w:t>及</w:t>
      </w:r>
      <w:r w:rsidRPr="00D05491">
        <w:rPr>
          <w:rFonts w:ascii="仿宋_GB2312" w:eastAsia="仿宋_GB2312" w:hAnsi="Times New Roman" w:cs="Times New Roman" w:hint="eastAsia"/>
          <w:sz w:val="32"/>
          <w:szCs w:val="32"/>
        </w:rPr>
        <w:t>相关技术内容(</w:t>
      </w:r>
      <w:r w:rsidR="001833E4">
        <w:rPr>
          <w:rFonts w:ascii="仿宋_GB2312" w:eastAsia="仿宋_GB2312" w:hAnsi="Times New Roman" w:cs="Times New Roman" w:hint="eastAsia"/>
          <w:sz w:val="32"/>
          <w:szCs w:val="32"/>
        </w:rPr>
        <w:t>包括</w:t>
      </w:r>
      <w:r w:rsidRPr="00D05491">
        <w:rPr>
          <w:rFonts w:ascii="仿宋_GB2312" w:eastAsia="仿宋_GB2312" w:hAnsi="Times New Roman" w:cs="Times New Roman" w:hint="eastAsia"/>
          <w:sz w:val="32"/>
          <w:szCs w:val="32"/>
        </w:rPr>
        <w:t>主要技术参数、经济指标和国内外同类技术先进性对比</w:t>
      </w:r>
      <w:r w:rsidR="001833E4">
        <w:rPr>
          <w:rFonts w:ascii="仿宋_GB2312" w:eastAsia="仿宋_GB2312" w:hAnsi="Times New Roman" w:cs="Times New Roman" w:hint="eastAsia"/>
          <w:sz w:val="32"/>
          <w:szCs w:val="32"/>
        </w:rPr>
        <w:t>)，</w:t>
      </w:r>
      <w:r w:rsidRPr="00D05491">
        <w:rPr>
          <w:rFonts w:ascii="仿宋_GB2312" w:eastAsia="仿宋_GB2312" w:hAnsi="Times New Roman" w:cs="Times New Roman" w:hint="eastAsia"/>
          <w:sz w:val="32"/>
          <w:szCs w:val="32"/>
        </w:rPr>
        <w:t>应用推广和</w:t>
      </w:r>
      <w:r w:rsidR="001833E4">
        <w:rPr>
          <w:rFonts w:ascii="仿宋_GB2312" w:eastAsia="仿宋_GB2312" w:hAnsi="Times New Roman" w:cs="Times New Roman" w:hint="eastAsia"/>
          <w:sz w:val="32"/>
          <w:szCs w:val="32"/>
        </w:rPr>
        <w:t>经济社会</w:t>
      </w:r>
      <w:r w:rsidRPr="00D05491">
        <w:rPr>
          <w:rFonts w:ascii="仿宋_GB2312" w:eastAsia="仿宋_GB2312" w:hAnsi="Times New Roman" w:cs="Times New Roman" w:hint="eastAsia"/>
          <w:sz w:val="32"/>
          <w:szCs w:val="32"/>
        </w:rPr>
        <w:t>效益情况等。</w:t>
      </w:r>
      <w:r w:rsidR="008C0E9B">
        <w:rPr>
          <w:rFonts w:ascii="Times New Roman" w:eastAsia="仿宋_GB2312" w:hAnsi="Times New Roman" w:cs="Times New Roman" w:hint="eastAsia"/>
          <w:sz w:val="32"/>
          <w:szCs w:val="32"/>
        </w:rPr>
        <w:t>评价类内容（含推荐书“客观评价”内容）不在多媒体材料中介绍</w:t>
      </w:r>
      <w:r w:rsidR="008C0E9B" w:rsidRPr="00D05491">
        <w:rPr>
          <w:rFonts w:ascii="Times New Roman" w:eastAsia="仿宋_GB2312" w:hAnsi="Times New Roman" w:cs="Times New Roman" w:hint="eastAsia"/>
          <w:sz w:val="32"/>
          <w:szCs w:val="32"/>
        </w:rPr>
        <w:t>。</w:t>
      </w:r>
    </w:p>
    <w:p w:rsidR="00D05491" w:rsidRPr="00D05491" w:rsidRDefault="00D05491" w:rsidP="00282E76">
      <w:pPr>
        <w:spacing w:line="360" w:lineRule="auto"/>
        <w:ind w:firstLineChars="200" w:firstLine="640"/>
        <w:rPr>
          <w:rFonts w:ascii="Times New Roman" w:eastAsia="仿宋_GB2312" w:hAnsi="Times New Roman" w:cs="Times New Roman"/>
          <w:sz w:val="32"/>
          <w:szCs w:val="32"/>
        </w:rPr>
      </w:pPr>
      <w:r w:rsidRPr="00D05491">
        <w:rPr>
          <w:rFonts w:ascii="Times New Roman" w:eastAsia="仿宋_GB2312" w:hAnsi="Times New Roman" w:cs="Times New Roman" w:hint="eastAsia"/>
          <w:sz w:val="32"/>
          <w:szCs w:val="32"/>
        </w:rPr>
        <w:t>科技进步奖企业创新工程类项目：</w:t>
      </w:r>
      <w:r w:rsidR="008C0E9B">
        <w:rPr>
          <w:rFonts w:ascii="Times New Roman" w:eastAsia="仿宋_GB2312" w:hAnsi="Times New Roman" w:cs="Times New Roman" w:hint="eastAsia"/>
          <w:sz w:val="32"/>
          <w:szCs w:val="32"/>
        </w:rPr>
        <w:t>重点介绍</w:t>
      </w:r>
      <w:r w:rsidRPr="00D05491">
        <w:rPr>
          <w:rFonts w:ascii="Times New Roman" w:eastAsia="仿宋_GB2312" w:hAnsi="Times New Roman" w:cs="Times New Roman" w:hint="eastAsia"/>
          <w:sz w:val="32"/>
          <w:szCs w:val="32"/>
        </w:rPr>
        <w:t>企业技术创新工程体制机制情况</w:t>
      </w:r>
      <w:r w:rsidR="008C0E9B">
        <w:rPr>
          <w:rFonts w:ascii="Times New Roman" w:eastAsia="仿宋_GB2312" w:hAnsi="Times New Roman" w:cs="Times New Roman" w:hint="eastAsia"/>
          <w:sz w:val="32"/>
          <w:szCs w:val="32"/>
        </w:rPr>
        <w:t>（</w:t>
      </w:r>
      <w:r w:rsidRPr="00D05491">
        <w:rPr>
          <w:rFonts w:ascii="Times New Roman" w:eastAsia="仿宋_GB2312" w:hAnsi="Times New Roman" w:cs="Times New Roman" w:hint="eastAsia"/>
          <w:sz w:val="32"/>
          <w:szCs w:val="32"/>
        </w:rPr>
        <w:t>系统性、创新性、有效性、带动性</w:t>
      </w:r>
      <w:r w:rsidR="008C0E9B">
        <w:rPr>
          <w:rFonts w:ascii="Times New Roman" w:eastAsia="仿宋_GB2312" w:hAnsi="Times New Roman" w:cs="Times New Roman" w:hint="eastAsia"/>
          <w:sz w:val="32"/>
          <w:szCs w:val="32"/>
        </w:rPr>
        <w:t>）</w:t>
      </w:r>
      <w:r w:rsidRPr="00D05491">
        <w:rPr>
          <w:rFonts w:ascii="Times New Roman" w:eastAsia="仿宋_GB2312" w:hAnsi="Times New Roman" w:cs="Times New Roman" w:hint="eastAsia"/>
          <w:sz w:val="32"/>
          <w:szCs w:val="32"/>
        </w:rPr>
        <w:t>，工程实施过程中的科技成就</w:t>
      </w:r>
      <w:r w:rsidR="006C619F">
        <w:rPr>
          <w:rFonts w:ascii="Times New Roman" w:eastAsia="仿宋_GB2312" w:hAnsi="Times New Roman" w:cs="Times New Roman" w:hint="eastAsia"/>
          <w:sz w:val="32"/>
          <w:szCs w:val="32"/>
        </w:rPr>
        <w:t>，</w:t>
      </w:r>
      <w:r w:rsidRPr="00D05491">
        <w:rPr>
          <w:rFonts w:ascii="Times New Roman" w:eastAsia="仿宋_GB2312" w:hAnsi="Times New Roman" w:cs="Times New Roman" w:hint="eastAsia"/>
          <w:sz w:val="32"/>
          <w:szCs w:val="32"/>
        </w:rPr>
        <w:t>技术或产品国际竞争力和经济或社会效益方面的业绩等。</w:t>
      </w:r>
      <w:r w:rsidR="006C619F">
        <w:rPr>
          <w:rFonts w:ascii="Times New Roman" w:eastAsia="仿宋_GB2312" w:hAnsi="Times New Roman" w:cs="Times New Roman" w:hint="eastAsia"/>
          <w:sz w:val="32"/>
          <w:szCs w:val="32"/>
        </w:rPr>
        <w:t>评价类内容（含推荐书“客观评</w:t>
      </w:r>
      <w:r w:rsidR="006C619F">
        <w:rPr>
          <w:rFonts w:ascii="Times New Roman" w:eastAsia="仿宋_GB2312" w:hAnsi="Times New Roman" w:cs="Times New Roman" w:hint="eastAsia"/>
          <w:sz w:val="32"/>
          <w:szCs w:val="32"/>
        </w:rPr>
        <w:lastRenderedPageBreak/>
        <w:t>价”内容）不在多媒体材料中介绍</w:t>
      </w:r>
      <w:r w:rsidR="006C619F" w:rsidRPr="00D05491">
        <w:rPr>
          <w:rFonts w:ascii="Times New Roman" w:eastAsia="仿宋_GB2312" w:hAnsi="Times New Roman" w:cs="Times New Roman" w:hint="eastAsia"/>
          <w:sz w:val="32"/>
          <w:szCs w:val="32"/>
        </w:rPr>
        <w:t>。</w:t>
      </w:r>
    </w:p>
    <w:p w:rsidR="00D05491" w:rsidRPr="00D05491" w:rsidRDefault="00D05491" w:rsidP="00282E76">
      <w:pPr>
        <w:spacing w:line="360" w:lineRule="auto"/>
        <w:ind w:firstLineChars="200" w:firstLine="640"/>
        <w:rPr>
          <w:rFonts w:ascii="Times New Roman" w:eastAsia="仿宋_GB2312" w:hAnsi="Times New Roman" w:cs="Times New Roman"/>
          <w:sz w:val="32"/>
          <w:szCs w:val="32"/>
        </w:rPr>
      </w:pPr>
      <w:r w:rsidRPr="00D05491">
        <w:rPr>
          <w:rFonts w:ascii="仿宋_GB2312" w:eastAsia="仿宋_GB2312" w:hAnsi="Times New Roman" w:cs="Times New Roman" w:hint="eastAsia"/>
          <w:sz w:val="32"/>
          <w:szCs w:val="32"/>
        </w:rPr>
        <w:t>5、省国</w:t>
      </w:r>
      <w:r w:rsidRPr="00D05491">
        <w:rPr>
          <w:rFonts w:ascii="Times New Roman" w:eastAsia="仿宋_GB2312" w:hAnsi="Times New Roman" w:cs="Times New Roman" w:hint="eastAsia"/>
          <w:sz w:val="32"/>
          <w:szCs w:val="32"/>
        </w:rPr>
        <w:t>际科技合作奖：</w:t>
      </w:r>
      <w:r w:rsidR="00965A23">
        <w:rPr>
          <w:rFonts w:ascii="Times New Roman" w:eastAsia="仿宋_GB2312" w:hAnsi="Times New Roman" w:cs="Times New Roman" w:hint="eastAsia"/>
          <w:sz w:val="32"/>
          <w:szCs w:val="32"/>
        </w:rPr>
        <w:t>重点介绍</w:t>
      </w:r>
      <w:r w:rsidRPr="00D05491">
        <w:rPr>
          <w:rFonts w:ascii="Times New Roman" w:eastAsia="仿宋_GB2312" w:hAnsi="Times New Roman" w:cs="Times New Roman" w:hint="eastAsia"/>
          <w:sz w:val="32"/>
          <w:szCs w:val="32"/>
        </w:rPr>
        <w:t>候选人（候选组织）基本情况，学术地位，与中国公民或组织开展科技合作取得的成果（包括合作研究开发、传授先进科学技术、培养人才、促进国际合作交流等方面）等。</w:t>
      </w:r>
    </w:p>
    <w:p w:rsidR="00D05491" w:rsidRPr="00D05491" w:rsidRDefault="00D05491" w:rsidP="00282E76">
      <w:pPr>
        <w:spacing w:line="360" w:lineRule="auto"/>
        <w:ind w:firstLineChars="200" w:firstLine="640"/>
        <w:rPr>
          <w:rFonts w:ascii="楷体_GB2312" w:eastAsia="楷体_GB2312" w:hAnsi="Times New Roman" w:cs="Times New Roman"/>
          <w:sz w:val="32"/>
          <w:szCs w:val="32"/>
        </w:rPr>
      </w:pPr>
      <w:r w:rsidRPr="00D05491">
        <w:rPr>
          <w:rFonts w:ascii="楷体_GB2312" w:eastAsia="楷体_GB2312" w:hAnsi="Times New Roman" w:cs="Times New Roman" w:hint="eastAsia"/>
          <w:sz w:val="32"/>
          <w:szCs w:val="32"/>
        </w:rPr>
        <w:t>（三）版本与格式</w:t>
      </w:r>
    </w:p>
    <w:p w:rsidR="00D05491" w:rsidRPr="00D05491" w:rsidRDefault="00092192" w:rsidP="00282E76">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多媒体</w:t>
      </w:r>
      <w:r w:rsidR="006D5604">
        <w:rPr>
          <w:rFonts w:ascii="Times New Roman" w:eastAsia="仿宋_GB2312" w:hAnsi="Times New Roman" w:cs="Times New Roman" w:hint="eastAsia"/>
          <w:sz w:val="32"/>
          <w:szCs w:val="32"/>
        </w:rPr>
        <w:t>介绍材料分为自动版和手动版，两个版本</w:t>
      </w:r>
      <w:r w:rsidR="00D05491" w:rsidRPr="00D05491">
        <w:rPr>
          <w:rFonts w:ascii="Times New Roman" w:eastAsia="仿宋_GB2312" w:hAnsi="Times New Roman" w:cs="Times New Roman" w:hint="eastAsia"/>
          <w:sz w:val="32"/>
          <w:szCs w:val="32"/>
        </w:rPr>
        <w:t>内容须一致：</w:t>
      </w:r>
    </w:p>
    <w:p w:rsidR="00D05491" w:rsidRPr="00D05491" w:rsidRDefault="00D05491" w:rsidP="00282E76">
      <w:pPr>
        <w:spacing w:line="360" w:lineRule="auto"/>
        <w:ind w:firstLineChars="200" w:firstLine="640"/>
        <w:rPr>
          <w:rFonts w:ascii="仿宋_GB2312" w:eastAsia="仿宋_GB2312" w:hAnsi="Times New Roman" w:cs="Times New Roman"/>
          <w:sz w:val="32"/>
          <w:szCs w:val="32"/>
        </w:rPr>
      </w:pPr>
      <w:r w:rsidRPr="00D05491">
        <w:rPr>
          <w:rFonts w:ascii="仿宋_GB2312" w:eastAsia="仿宋_GB2312" w:hAnsi="Times New Roman" w:cs="Times New Roman" w:hint="eastAsia"/>
          <w:sz w:val="32"/>
          <w:szCs w:val="32"/>
        </w:rPr>
        <w:t>1</w:t>
      </w:r>
      <w:r w:rsidR="006D5604">
        <w:rPr>
          <w:rFonts w:ascii="仿宋_GB2312" w:eastAsia="仿宋_GB2312" w:hAnsi="Times New Roman" w:cs="Times New Roman" w:hint="eastAsia"/>
          <w:sz w:val="32"/>
          <w:szCs w:val="32"/>
        </w:rPr>
        <w:t>、自动版，包含配音，且能自动播放，时间</w:t>
      </w:r>
      <w:r w:rsidRPr="00D05491">
        <w:rPr>
          <w:rFonts w:ascii="仿宋_GB2312" w:eastAsia="仿宋_GB2312" w:hAnsi="Times New Roman" w:cs="Times New Roman" w:hint="eastAsia"/>
          <w:sz w:val="32"/>
          <w:szCs w:val="32"/>
        </w:rPr>
        <w:t>须严格遵守</w:t>
      </w:r>
      <w:r w:rsidR="006D5604">
        <w:rPr>
          <w:rFonts w:ascii="仿宋_GB2312" w:eastAsia="仿宋_GB2312" w:hAnsi="Times New Roman" w:cs="Times New Roman" w:hint="eastAsia"/>
          <w:sz w:val="32"/>
          <w:szCs w:val="32"/>
        </w:rPr>
        <w:t>规定要</w:t>
      </w:r>
      <w:r w:rsidRPr="00D05491">
        <w:rPr>
          <w:rFonts w:ascii="仿宋_GB2312" w:eastAsia="仿宋_GB2312" w:hAnsi="Times New Roman" w:cs="Times New Roman" w:hint="eastAsia"/>
          <w:sz w:val="32"/>
          <w:szCs w:val="32"/>
        </w:rPr>
        <w:t>求。建议制作为视频wmv格式</w:t>
      </w:r>
      <w:r w:rsidR="00092192">
        <w:rPr>
          <w:rFonts w:ascii="仿宋_GB2312" w:eastAsia="仿宋_GB2312" w:hAnsi="Times New Roman" w:cs="Times New Roman" w:hint="eastAsia"/>
          <w:sz w:val="32"/>
          <w:szCs w:val="32"/>
        </w:rPr>
        <w:t>（建议使用Microsoft PowerPoint 2010 进行格式转换）</w:t>
      </w:r>
      <w:r w:rsidRPr="00D05491">
        <w:rPr>
          <w:rFonts w:ascii="仿宋_GB2312" w:eastAsia="仿宋_GB2312" w:hAnsi="Times New Roman" w:cs="Times New Roman" w:hint="eastAsia"/>
          <w:sz w:val="32"/>
          <w:szCs w:val="32"/>
        </w:rPr>
        <w:t>。</w:t>
      </w:r>
    </w:p>
    <w:p w:rsidR="00D05491" w:rsidRPr="00D05491" w:rsidRDefault="00D05491" w:rsidP="00282E76">
      <w:pPr>
        <w:spacing w:line="360" w:lineRule="auto"/>
        <w:ind w:firstLineChars="200" w:firstLine="640"/>
        <w:rPr>
          <w:rFonts w:ascii="仿宋_GB2312" w:eastAsia="仿宋_GB2312" w:hAnsi="Times New Roman" w:cs="Times New Roman"/>
          <w:sz w:val="32"/>
          <w:szCs w:val="32"/>
        </w:rPr>
      </w:pPr>
      <w:r w:rsidRPr="00D05491">
        <w:rPr>
          <w:rFonts w:ascii="仿宋_GB2312" w:eastAsia="仿宋_GB2312" w:hAnsi="Times New Roman" w:cs="Times New Roman" w:hint="eastAsia"/>
          <w:sz w:val="32"/>
          <w:szCs w:val="32"/>
        </w:rPr>
        <w:t>2、手动版，不包含配音，不要自动播放，需制作为pptx或ppt格式。</w:t>
      </w:r>
    </w:p>
    <w:p w:rsidR="00D05491" w:rsidRPr="00D05491" w:rsidRDefault="00D05491" w:rsidP="00282E76">
      <w:pPr>
        <w:spacing w:line="360" w:lineRule="auto"/>
        <w:ind w:firstLineChars="200" w:firstLine="640"/>
        <w:rPr>
          <w:rFonts w:ascii="楷体_GB2312" w:eastAsia="楷体_GB2312" w:hAnsi="Times New Roman" w:cs="Times New Roman"/>
          <w:sz w:val="32"/>
          <w:szCs w:val="32"/>
        </w:rPr>
      </w:pPr>
      <w:r w:rsidRPr="00D05491">
        <w:rPr>
          <w:rFonts w:ascii="楷体_GB2312" w:eastAsia="楷体_GB2312" w:hAnsi="Times New Roman" w:cs="Times New Roman" w:hint="eastAsia"/>
          <w:sz w:val="32"/>
          <w:szCs w:val="32"/>
        </w:rPr>
        <w:t>（四）配音</w:t>
      </w:r>
    </w:p>
    <w:p w:rsidR="00D05491" w:rsidRPr="00D05491" w:rsidRDefault="00D05491" w:rsidP="00282E76">
      <w:pPr>
        <w:spacing w:line="360" w:lineRule="auto"/>
        <w:ind w:firstLineChars="200" w:firstLine="640"/>
        <w:rPr>
          <w:rFonts w:ascii="仿宋_GB2312" w:eastAsia="仿宋_GB2312" w:hAnsi="Times New Roman" w:cs="Times New Roman"/>
          <w:sz w:val="32"/>
          <w:szCs w:val="32"/>
        </w:rPr>
      </w:pPr>
      <w:r w:rsidRPr="00D05491">
        <w:rPr>
          <w:rFonts w:ascii="Times New Roman" w:eastAsia="仿宋_GB2312" w:hAnsi="Times New Roman" w:cs="Times New Roman" w:hint="eastAsia"/>
          <w:sz w:val="32"/>
          <w:szCs w:val="32"/>
        </w:rPr>
        <w:t>介绍材料的配音须由项目前三位完成人之一亲自介绍并进行录制；省科学技术最高奖、企业技术创新工程类项目和国际科技合作奖，须由答辩人介绍并进行录制。不得采用其他人员或专业播音员进行配</w:t>
      </w:r>
      <w:r w:rsidRPr="00D05491">
        <w:rPr>
          <w:rFonts w:ascii="仿宋_GB2312" w:eastAsia="仿宋_GB2312" w:hAnsi="Times New Roman" w:cs="Times New Roman" w:hint="eastAsia"/>
          <w:sz w:val="32"/>
          <w:szCs w:val="32"/>
        </w:rPr>
        <w:t>音,不得加入背景音乐。</w:t>
      </w:r>
    </w:p>
    <w:p w:rsidR="00D05491" w:rsidRPr="00D05491" w:rsidRDefault="00D05491" w:rsidP="00282E76">
      <w:pPr>
        <w:spacing w:line="360" w:lineRule="auto"/>
        <w:ind w:firstLineChars="200" w:firstLine="640"/>
        <w:rPr>
          <w:rFonts w:ascii="楷体_GB2312" w:eastAsia="楷体_GB2312" w:hAnsi="Times New Roman" w:cs="Times New Roman"/>
          <w:sz w:val="32"/>
          <w:szCs w:val="32"/>
        </w:rPr>
      </w:pPr>
      <w:r w:rsidRPr="00D05491">
        <w:rPr>
          <w:rFonts w:ascii="楷体_GB2312" w:eastAsia="楷体_GB2312" w:hAnsi="Times New Roman" w:cs="Times New Roman" w:hint="eastAsia"/>
          <w:sz w:val="32"/>
          <w:szCs w:val="32"/>
        </w:rPr>
        <w:t>（五）播放环境</w:t>
      </w:r>
    </w:p>
    <w:p w:rsidR="00DB19CB" w:rsidRDefault="00DB19CB" w:rsidP="00282E76">
      <w:pPr>
        <w:spacing w:line="360" w:lineRule="auto"/>
        <w:ind w:firstLineChars="200" w:firstLine="640"/>
        <w:rPr>
          <w:rFonts w:ascii="仿宋_GB2312" w:eastAsia="仿宋_GB2312" w:hAnsi="Times New Roman" w:cs="Times New Roman"/>
          <w:sz w:val="32"/>
          <w:szCs w:val="32"/>
        </w:rPr>
      </w:pPr>
      <w:r w:rsidRPr="00092192">
        <w:rPr>
          <w:rFonts w:ascii="仿宋" w:eastAsia="仿宋" w:hAnsi="仿宋" w:cs="Times New Roman" w:hint="eastAsia"/>
          <w:sz w:val="32"/>
          <w:szCs w:val="32"/>
        </w:rPr>
        <w:t>介绍材料</w:t>
      </w:r>
      <w:r>
        <w:rPr>
          <w:rFonts w:ascii="仿宋" w:eastAsia="仿宋" w:hAnsi="仿宋" w:cs="Times New Roman" w:hint="eastAsia"/>
          <w:sz w:val="32"/>
          <w:szCs w:val="32"/>
        </w:rPr>
        <w:t>应适应评审现场的播放环境：操作系统Windows 7，自动版播放软件</w:t>
      </w:r>
      <w:r w:rsidR="00714970" w:rsidRPr="00714970">
        <w:rPr>
          <w:rFonts w:ascii="仿宋" w:eastAsia="仿宋" w:hAnsi="仿宋" w:cs="Times New Roman"/>
          <w:sz w:val="32"/>
          <w:szCs w:val="32"/>
        </w:rPr>
        <w:t>Windows Media</w:t>
      </w:r>
      <w:r w:rsidR="00714970" w:rsidRPr="00714970">
        <w:rPr>
          <w:rFonts w:ascii="仿宋" w:eastAsia="仿宋" w:hAnsi="仿宋" w:cs="Times New Roman" w:hint="eastAsia"/>
          <w:sz w:val="32"/>
          <w:szCs w:val="32"/>
        </w:rPr>
        <w:t xml:space="preserve"> player</w:t>
      </w:r>
      <w:r>
        <w:rPr>
          <w:rFonts w:ascii="仿宋" w:eastAsia="仿宋" w:hAnsi="仿宋" w:cs="Times New Roman" w:hint="eastAsia"/>
          <w:sz w:val="32"/>
          <w:szCs w:val="32"/>
        </w:rPr>
        <w:t>，手动版播放软件</w:t>
      </w:r>
      <w:r>
        <w:rPr>
          <w:rFonts w:ascii="仿宋_GB2312" w:eastAsia="仿宋_GB2312" w:hAnsi="Times New Roman" w:cs="Times New Roman" w:hint="eastAsia"/>
          <w:sz w:val="32"/>
          <w:szCs w:val="32"/>
        </w:rPr>
        <w:t>Microsoft PowerPoint 2010，投影分辨率1024</w:t>
      </w:r>
      <w:r>
        <w:rPr>
          <w:rFonts w:ascii="仿宋" w:eastAsia="仿宋" w:hAnsi="仿宋" w:cs="Times New Roman" w:hint="eastAsia"/>
          <w:sz w:val="32"/>
          <w:szCs w:val="32"/>
        </w:rPr>
        <w:lastRenderedPageBreak/>
        <w:t>×</w:t>
      </w:r>
      <w:r>
        <w:rPr>
          <w:rFonts w:ascii="仿宋_GB2312" w:eastAsia="仿宋_GB2312" w:hAnsi="Times New Roman" w:cs="Times New Roman" w:hint="eastAsia"/>
          <w:sz w:val="32"/>
          <w:szCs w:val="32"/>
        </w:rPr>
        <w:t>768，长宽比4:3。</w:t>
      </w:r>
    </w:p>
    <w:p w:rsidR="00DB19CB" w:rsidRPr="00092192" w:rsidRDefault="00DB19CB" w:rsidP="00282E76">
      <w:pPr>
        <w:spacing w:line="360" w:lineRule="auto"/>
        <w:ind w:firstLineChars="200" w:firstLine="640"/>
        <w:rPr>
          <w:rFonts w:ascii="仿宋" w:eastAsia="仿宋" w:hAnsi="仿宋" w:cs="Times New Roman"/>
          <w:sz w:val="32"/>
          <w:szCs w:val="32"/>
        </w:rPr>
      </w:pPr>
      <w:r>
        <w:rPr>
          <w:rFonts w:ascii="仿宋_GB2312" w:eastAsia="仿宋_GB2312" w:hAnsi="Times New Roman" w:cs="Times New Roman" w:hint="eastAsia"/>
          <w:sz w:val="32"/>
          <w:szCs w:val="32"/>
        </w:rPr>
        <w:t>其他提示：个别视频文件因制作问题，在使用</w:t>
      </w:r>
      <w:r>
        <w:rPr>
          <w:rFonts w:ascii="仿宋" w:eastAsia="仿宋" w:hAnsi="仿宋" w:cs="Times New Roman" w:hint="eastAsia"/>
          <w:sz w:val="32"/>
          <w:szCs w:val="32"/>
        </w:rPr>
        <w:t>软件播放时，中途自动跳回起点。请务必提前自行测试，确保视频文件能够连续播放至终点。</w:t>
      </w:r>
    </w:p>
    <w:p w:rsidR="00D05491" w:rsidRPr="00D05491" w:rsidRDefault="00D05491" w:rsidP="00282E76">
      <w:pPr>
        <w:spacing w:line="360" w:lineRule="auto"/>
        <w:ind w:firstLineChars="200" w:firstLine="640"/>
        <w:rPr>
          <w:rFonts w:ascii="楷体_GB2312" w:eastAsia="楷体_GB2312" w:hAnsi="Times New Roman" w:cs="Times New Roman"/>
          <w:sz w:val="32"/>
          <w:szCs w:val="32"/>
        </w:rPr>
      </w:pPr>
      <w:r w:rsidRPr="00D05491">
        <w:rPr>
          <w:rFonts w:ascii="楷体_GB2312" w:eastAsia="楷体_GB2312" w:hAnsi="Times New Roman" w:cs="Times New Roman" w:hint="eastAsia"/>
          <w:sz w:val="32"/>
          <w:szCs w:val="32"/>
        </w:rPr>
        <w:t>（六）提交光盘</w:t>
      </w:r>
    </w:p>
    <w:p w:rsidR="00D05491" w:rsidRPr="00D05491" w:rsidRDefault="00D05491" w:rsidP="00282E76">
      <w:pPr>
        <w:spacing w:line="360" w:lineRule="auto"/>
        <w:ind w:firstLineChars="200" w:firstLine="640"/>
        <w:rPr>
          <w:rFonts w:ascii="仿宋_GB2312" w:eastAsia="仿宋_GB2312" w:hAnsi="Times New Roman" w:cs="Times New Roman"/>
          <w:sz w:val="32"/>
          <w:szCs w:val="32"/>
        </w:rPr>
      </w:pPr>
      <w:r w:rsidRPr="00D05491">
        <w:rPr>
          <w:rFonts w:ascii="仿宋_GB2312" w:eastAsia="仿宋_GB2312" w:hAnsi="Times New Roman" w:cs="Times New Roman" w:hint="eastAsia"/>
          <w:sz w:val="32"/>
          <w:szCs w:val="32"/>
        </w:rPr>
        <w:t>每个答辩项目（候选人）提交一式两份光盘。光盘必备文件包括：（1）介绍材料自动版，（2）介绍材料手动版，（3）初评答辩回执。所有文件请直接刻录，不要压缩。</w:t>
      </w:r>
    </w:p>
    <w:p w:rsidR="00D05491" w:rsidRPr="00D05491" w:rsidRDefault="00B263BF" w:rsidP="00282E76">
      <w:pPr>
        <w:spacing w:line="360" w:lineRule="auto"/>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六</w:t>
      </w:r>
      <w:r w:rsidR="00D05491" w:rsidRPr="00D05491">
        <w:rPr>
          <w:rFonts w:ascii="黑体" w:eastAsia="黑体" w:hAnsi="Times New Roman" w:cs="Times New Roman" w:hint="eastAsia"/>
          <w:sz w:val="32"/>
          <w:szCs w:val="32"/>
        </w:rPr>
        <w:t>、其他注意事项</w:t>
      </w:r>
    </w:p>
    <w:p w:rsidR="00D05491" w:rsidRPr="00D05491" w:rsidRDefault="00D05491" w:rsidP="00282E76">
      <w:pPr>
        <w:spacing w:line="360" w:lineRule="auto"/>
        <w:ind w:firstLineChars="200" w:firstLine="640"/>
        <w:rPr>
          <w:rFonts w:ascii="仿宋_GB2312" w:eastAsia="仿宋_GB2312" w:hAnsi="Times New Roman" w:cs="Times New Roman"/>
          <w:sz w:val="32"/>
          <w:szCs w:val="32"/>
        </w:rPr>
      </w:pPr>
      <w:r w:rsidRPr="00D05491">
        <w:rPr>
          <w:rFonts w:ascii="仿宋_GB2312" w:eastAsia="仿宋_GB2312" w:hAnsi="Times New Roman" w:cs="Times New Roman" w:hint="eastAsia"/>
          <w:sz w:val="32"/>
          <w:szCs w:val="32"/>
        </w:rPr>
        <w:t>1</w:t>
      </w:r>
      <w:r w:rsidR="004A731E">
        <w:rPr>
          <w:rFonts w:ascii="仿宋_GB2312" w:eastAsia="仿宋_GB2312" w:hAnsi="Times New Roman" w:cs="Times New Roman" w:hint="eastAsia"/>
          <w:sz w:val="32"/>
          <w:szCs w:val="32"/>
        </w:rPr>
        <w:t>、请各推荐单位抓紧通知</w:t>
      </w:r>
      <w:r w:rsidRPr="00D05491">
        <w:rPr>
          <w:rFonts w:ascii="仿宋_GB2312" w:eastAsia="仿宋_GB2312" w:hAnsi="Times New Roman" w:cs="Times New Roman" w:hint="eastAsia"/>
          <w:sz w:val="32"/>
          <w:szCs w:val="32"/>
        </w:rPr>
        <w:t>参加初评答辩项目单位或人员</w:t>
      </w:r>
      <w:r w:rsidRPr="00D05491">
        <w:rPr>
          <w:rFonts w:ascii="仿宋_GB2312" w:eastAsia="仿宋_GB2312" w:hAnsi="Times New Roman" w:cs="Times New Roman"/>
          <w:sz w:val="32"/>
          <w:szCs w:val="32"/>
        </w:rPr>
        <w:t>做好答辩的相关准备</w:t>
      </w:r>
      <w:r w:rsidRPr="00D05491">
        <w:rPr>
          <w:rFonts w:ascii="仿宋_GB2312" w:eastAsia="仿宋_GB2312" w:hAnsi="Times New Roman" w:cs="Times New Roman" w:hint="eastAsia"/>
          <w:sz w:val="32"/>
          <w:szCs w:val="32"/>
        </w:rPr>
        <w:t>，按照要求制作</w:t>
      </w:r>
      <w:r w:rsidR="00DE5E5F">
        <w:rPr>
          <w:rFonts w:ascii="仿宋_GB2312" w:eastAsia="仿宋_GB2312" w:hAnsi="Times New Roman" w:cs="Times New Roman" w:hint="eastAsia"/>
          <w:sz w:val="32"/>
          <w:szCs w:val="32"/>
        </w:rPr>
        <w:t>、上报</w:t>
      </w:r>
      <w:r w:rsidRPr="00D05491">
        <w:rPr>
          <w:rFonts w:ascii="仿宋_GB2312" w:eastAsia="仿宋_GB2312" w:hAnsi="Times New Roman" w:cs="Times New Roman" w:hint="eastAsia"/>
          <w:sz w:val="32"/>
          <w:szCs w:val="32"/>
        </w:rPr>
        <w:t>答辩材料</w:t>
      </w:r>
      <w:r w:rsidR="00DE5E5F">
        <w:rPr>
          <w:rFonts w:ascii="仿宋_GB2312" w:eastAsia="仿宋_GB2312" w:hAnsi="Times New Roman" w:cs="Times New Roman" w:hint="eastAsia"/>
          <w:sz w:val="32"/>
          <w:szCs w:val="32"/>
        </w:rPr>
        <w:t>，</w:t>
      </w:r>
      <w:r w:rsidR="00E61C26">
        <w:rPr>
          <w:rFonts w:ascii="仿宋_GB2312" w:eastAsia="仿宋_GB2312" w:hAnsi="Times New Roman" w:cs="Times New Roman" w:hint="eastAsia"/>
          <w:sz w:val="32"/>
          <w:szCs w:val="32"/>
        </w:rPr>
        <w:t>并对答辩材料进行审核，确保答辩材料能都正常读取播放</w:t>
      </w:r>
      <w:r w:rsidRPr="00D05491">
        <w:rPr>
          <w:rFonts w:ascii="仿宋_GB2312" w:eastAsia="仿宋_GB2312" w:hAnsi="Times New Roman" w:cs="Times New Roman"/>
          <w:sz w:val="32"/>
          <w:szCs w:val="32"/>
        </w:rPr>
        <w:t>。</w:t>
      </w:r>
    </w:p>
    <w:p w:rsidR="00D05491" w:rsidRPr="00D05491" w:rsidRDefault="00D05491" w:rsidP="00282E76">
      <w:pPr>
        <w:spacing w:line="360" w:lineRule="auto"/>
        <w:ind w:firstLineChars="200" w:firstLine="640"/>
        <w:rPr>
          <w:rFonts w:ascii="仿宋_GB2312" w:eastAsia="仿宋_GB2312" w:hAnsi="Times New Roman" w:cs="Times New Roman"/>
          <w:sz w:val="32"/>
          <w:szCs w:val="32"/>
        </w:rPr>
      </w:pPr>
      <w:r w:rsidRPr="00D05491">
        <w:rPr>
          <w:rFonts w:ascii="仿宋_GB2312" w:eastAsia="仿宋_GB2312" w:hAnsi="Times New Roman" w:cs="Times New Roman" w:hint="eastAsia"/>
          <w:sz w:val="32"/>
          <w:szCs w:val="32"/>
        </w:rPr>
        <w:t>2、</w:t>
      </w:r>
      <w:r w:rsidRPr="00D05491">
        <w:rPr>
          <w:rFonts w:ascii="仿宋_GB2312" w:eastAsia="仿宋_GB2312" w:hAnsi="Times New Roman" w:cs="Times New Roman"/>
          <w:sz w:val="32"/>
          <w:szCs w:val="32"/>
        </w:rPr>
        <w:t>请各推荐单位将</w:t>
      </w:r>
      <w:r w:rsidRPr="00D05491">
        <w:rPr>
          <w:rFonts w:ascii="仿宋_GB2312" w:eastAsia="仿宋_GB2312" w:hAnsi="Times New Roman" w:cs="Times New Roman" w:hint="eastAsia"/>
          <w:sz w:val="32"/>
          <w:szCs w:val="32"/>
        </w:rPr>
        <w:t>参加初评答辩项目（候选人）</w:t>
      </w:r>
      <w:r w:rsidRPr="00D05491">
        <w:rPr>
          <w:rFonts w:ascii="仿宋_GB2312" w:eastAsia="仿宋_GB2312" w:hAnsi="Times New Roman" w:cs="Times New Roman"/>
          <w:sz w:val="32"/>
          <w:szCs w:val="32"/>
        </w:rPr>
        <w:t>的</w:t>
      </w:r>
      <w:r w:rsidR="002C605F">
        <w:rPr>
          <w:rFonts w:ascii="仿宋_GB2312" w:eastAsia="仿宋_GB2312" w:hAnsi="Times New Roman" w:cs="Times New Roman" w:hint="eastAsia"/>
          <w:b/>
          <w:sz w:val="32"/>
          <w:szCs w:val="32"/>
        </w:rPr>
        <w:t>答辩</w:t>
      </w:r>
      <w:r w:rsidRPr="002C605F">
        <w:rPr>
          <w:rFonts w:ascii="仿宋_GB2312" w:eastAsia="仿宋_GB2312" w:hAnsi="Times New Roman" w:cs="Times New Roman" w:hint="eastAsia"/>
          <w:b/>
          <w:sz w:val="32"/>
          <w:szCs w:val="32"/>
        </w:rPr>
        <w:t>材料</w:t>
      </w:r>
      <w:r w:rsidRPr="006D5604">
        <w:rPr>
          <w:rFonts w:ascii="仿宋_GB2312" w:eastAsia="仿宋_GB2312" w:hAnsi="Times New Roman" w:cs="Times New Roman"/>
          <w:b/>
          <w:sz w:val="32"/>
          <w:szCs w:val="32"/>
        </w:rPr>
        <w:t>收齐</w:t>
      </w:r>
      <w:r w:rsidR="00514E9C" w:rsidRPr="006D5604">
        <w:rPr>
          <w:rFonts w:ascii="仿宋_GB2312" w:eastAsia="仿宋_GB2312" w:hAnsi="Times New Roman" w:cs="Times New Roman" w:hint="eastAsia"/>
          <w:b/>
          <w:sz w:val="32"/>
          <w:szCs w:val="32"/>
        </w:rPr>
        <w:t>、核查并保证顺利播放</w:t>
      </w:r>
      <w:r w:rsidRPr="006D5604">
        <w:rPr>
          <w:rFonts w:ascii="仿宋_GB2312" w:eastAsia="仿宋_GB2312" w:hAnsi="Times New Roman" w:cs="Times New Roman"/>
          <w:b/>
          <w:sz w:val="32"/>
          <w:szCs w:val="32"/>
        </w:rPr>
        <w:t>后，</w:t>
      </w:r>
      <w:r w:rsidR="00514E9C" w:rsidRPr="006D5604">
        <w:rPr>
          <w:rFonts w:ascii="仿宋_GB2312" w:eastAsia="仿宋_GB2312" w:hAnsi="Times New Roman" w:cs="Times New Roman" w:hint="eastAsia"/>
          <w:b/>
          <w:sz w:val="32"/>
          <w:szCs w:val="32"/>
        </w:rPr>
        <w:t>由推荐单位统一</w:t>
      </w:r>
      <w:r w:rsidRPr="002C605F">
        <w:rPr>
          <w:rFonts w:ascii="仿宋_GB2312" w:eastAsia="仿宋_GB2312" w:hAnsi="Times New Roman" w:cs="Times New Roman"/>
          <w:b/>
          <w:sz w:val="32"/>
          <w:szCs w:val="32"/>
        </w:rPr>
        <w:t>于</w:t>
      </w:r>
      <w:r w:rsidR="005263DC" w:rsidRPr="002C605F">
        <w:rPr>
          <w:rFonts w:ascii="仿宋_GB2312" w:eastAsia="仿宋_GB2312" w:hAnsi="Times New Roman" w:cs="Times New Roman" w:hint="eastAsia"/>
          <w:b/>
          <w:sz w:val="32"/>
          <w:szCs w:val="32"/>
        </w:rPr>
        <w:t>2017</w:t>
      </w:r>
      <w:r w:rsidRPr="002C605F">
        <w:rPr>
          <w:rFonts w:ascii="仿宋_GB2312" w:eastAsia="仿宋_GB2312" w:hAnsi="Times New Roman" w:cs="Times New Roman" w:hint="eastAsia"/>
          <w:b/>
          <w:sz w:val="32"/>
          <w:szCs w:val="32"/>
        </w:rPr>
        <w:t>年</w:t>
      </w:r>
      <w:r w:rsidR="009E41D5" w:rsidRPr="002C605F">
        <w:rPr>
          <w:rFonts w:ascii="仿宋_GB2312" w:eastAsia="仿宋_GB2312" w:hAnsi="Times New Roman" w:cs="Times New Roman" w:hint="eastAsia"/>
          <w:b/>
          <w:sz w:val="32"/>
          <w:szCs w:val="32"/>
        </w:rPr>
        <w:t>9</w:t>
      </w:r>
      <w:r w:rsidRPr="002C605F">
        <w:rPr>
          <w:rFonts w:ascii="仿宋_GB2312" w:eastAsia="仿宋_GB2312" w:hAnsi="Times New Roman" w:cs="Times New Roman"/>
          <w:b/>
          <w:sz w:val="32"/>
          <w:szCs w:val="32"/>
        </w:rPr>
        <w:t>月</w:t>
      </w:r>
      <w:r w:rsidR="00FE64A0" w:rsidRPr="002C605F">
        <w:rPr>
          <w:rFonts w:ascii="仿宋_GB2312" w:eastAsia="仿宋_GB2312" w:hAnsi="Times New Roman" w:cs="Times New Roman" w:hint="eastAsia"/>
          <w:b/>
          <w:sz w:val="32"/>
          <w:szCs w:val="32"/>
        </w:rPr>
        <w:t>28</w:t>
      </w:r>
      <w:r w:rsidRPr="002C605F">
        <w:rPr>
          <w:rFonts w:ascii="仿宋_GB2312" w:eastAsia="仿宋_GB2312" w:hAnsi="Times New Roman" w:cs="Times New Roman"/>
          <w:b/>
          <w:sz w:val="32"/>
          <w:szCs w:val="32"/>
        </w:rPr>
        <w:t>日</w:t>
      </w:r>
      <w:r w:rsidRPr="002C605F">
        <w:rPr>
          <w:rFonts w:ascii="仿宋_GB2312" w:eastAsia="仿宋_GB2312" w:hAnsi="Times New Roman" w:cs="Times New Roman" w:hint="eastAsia"/>
          <w:b/>
          <w:sz w:val="32"/>
          <w:szCs w:val="32"/>
        </w:rPr>
        <w:t>下</w:t>
      </w:r>
      <w:r w:rsidRPr="002C605F">
        <w:rPr>
          <w:rFonts w:ascii="仿宋_GB2312" w:eastAsia="仿宋_GB2312" w:hAnsi="Times New Roman" w:cs="Times New Roman"/>
          <w:b/>
          <w:sz w:val="32"/>
          <w:szCs w:val="32"/>
        </w:rPr>
        <w:t>午</w:t>
      </w:r>
      <w:r w:rsidRPr="002C605F">
        <w:rPr>
          <w:rFonts w:ascii="仿宋_GB2312" w:eastAsia="仿宋_GB2312" w:hAnsi="Times New Roman" w:cs="Times New Roman" w:hint="eastAsia"/>
          <w:b/>
          <w:sz w:val="32"/>
          <w:szCs w:val="32"/>
        </w:rPr>
        <w:t>16时</w:t>
      </w:r>
      <w:r w:rsidRPr="002C605F">
        <w:rPr>
          <w:rFonts w:ascii="仿宋_GB2312" w:eastAsia="仿宋_GB2312" w:hAnsi="Times New Roman" w:cs="Times New Roman"/>
          <w:b/>
          <w:sz w:val="32"/>
          <w:szCs w:val="32"/>
        </w:rPr>
        <w:t>前</w:t>
      </w:r>
      <w:r w:rsidR="009E41D5" w:rsidRPr="002C605F">
        <w:rPr>
          <w:rFonts w:ascii="仿宋_GB2312" w:eastAsia="仿宋_GB2312" w:hAnsi="Times New Roman" w:cs="Times New Roman"/>
          <w:b/>
          <w:sz w:val="32"/>
          <w:szCs w:val="32"/>
        </w:rPr>
        <w:t>报</w:t>
      </w:r>
      <w:r w:rsidRPr="002C605F">
        <w:rPr>
          <w:rFonts w:ascii="仿宋_GB2312" w:eastAsia="仿宋_GB2312" w:hAnsi="Times New Roman" w:cs="Times New Roman" w:hint="eastAsia"/>
          <w:b/>
          <w:sz w:val="32"/>
          <w:szCs w:val="32"/>
        </w:rPr>
        <w:t>送</w:t>
      </w:r>
      <w:r w:rsidRPr="002C605F">
        <w:rPr>
          <w:rFonts w:ascii="仿宋_GB2312" w:eastAsia="仿宋_GB2312" w:hAnsi="Times New Roman" w:cs="Times New Roman"/>
          <w:b/>
          <w:sz w:val="32"/>
          <w:szCs w:val="32"/>
        </w:rPr>
        <w:t>至</w:t>
      </w:r>
      <w:r w:rsidRPr="002C605F">
        <w:rPr>
          <w:rFonts w:ascii="仿宋_GB2312" w:eastAsia="仿宋_GB2312" w:hAnsi="Times New Roman" w:cs="Times New Roman" w:hint="eastAsia"/>
          <w:b/>
          <w:sz w:val="32"/>
          <w:szCs w:val="32"/>
        </w:rPr>
        <w:t>山东</w:t>
      </w:r>
      <w:r w:rsidRPr="002C605F">
        <w:rPr>
          <w:rFonts w:ascii="仿宋_GB2312" w:eastAsia="仿宋_GB2312" w:hAnsi="Times New Roman" w:cs="Times New Roman"/>
          <w:b/>
          <w:sz w:val="32"/>
          <w:szCs w:val="32"/>
        </w:rPr>
        <w:t>省</w:t>
      </w:r>
      <w:r w:rsidR="00A33178">
        <w:rPr>
          <w:rFonts w:ascii="仿宋_GB2312" w:eastAsia="仿宋_GB2312" w:hAnsi="Times New Roman" w:cs="Times New Roman" w:hint="eastAsia"/>
          <w:b/>
          <w:sz w:val="32"/>
          <w:szCs w:val="32"/>
        </w:rPr>
        <w:t>科技</w:t>
      </w:r>
      <w:r w:rsidRPr="002C605F">
        <w:rPr>
          <w:rFonts w:ascii="仿宋_GB2312" w:eastAsia="仿宋_GB2312" w:hAnsi="Times New Roman" w:cs="Times New Roman" w:hint="eastAsia"/>
          <w:b/>
          <w:sz w:val="32"/>
          <w:szCs w:val="32"/>
        </w:rPr>
        <w:t>厅</w:t>
      </w:r>
      <w:r w:rsidR="009B6999" w:rsidRPr="002C605F">
        <w:rPr>
          <w:rFonts w:ascii="仿宋_GB2312" w:eastAsia="仿宋_GB2312" w:hAnsi="Times New Roman" w:cs="Times New Roman" w:hint="eastAsia"/>
          <w:b/>
          <w:sz w:val="32"/>
          <w:szCs w:val="32"/>
        </w:rPr>
        <w:t>政策法规处</w:t>
      </w:r>
      <w:r w:rsidR="006D5604" w:rsidRPr="002C605F">
        <w:rPr>
          <w:rFonts w:ascii="仿宋_GB2312" w:eastAsia="仿宋_GB2312" w:hAnsi="Times New Roman" w:cs="Times New Roman" w:hint="eastAsia"/>
          <w:b/>
          <w:sz w:val="32"/>
          <w:szCs w:val="32"/>
        </w:rPr>
        <w:t>，不建议邮寄</w:t>
      </w:r>
      <w:r w:rsidRPr="002C605F">
        <w:rPr>
          <w:rFonts w:ascii="仿宋_GB2312" w:eastAsia="仿宋_GB2312" w:hAnsi="Times New Roman" w:cs="Times New Roman"/>
          <w:b/>
          <w:sz w:val="32"/>
          <w:szCs w:val="32"/>
        </w:rPr>
        <w:t>。</w:t>
      </w:r>
      <w:r w:rsidRPr="00D05491">
        <w:rPr>
          <w:rFonts w:ascii="仿宋_GB2312" w:eastAsia="仿宋_GB2312" w:hAnsi="Times New Roman" w:cs="Times New Roman" w:hint="eastAsia"/>
          <w:sz w:val="32"/>
          <w:szCs w:val="32"/>
        </w:rPr>
        <w:t>不能按时上报视频材料</w:t>
      </w:r>
      <w:r w:rsidR="00A33178">
        <w:rPr>
          <w:rFonts w:ascii="仿宋_GB2312" w:eastAsia="仿宋_GB2312" w:hAnsi="Times New Roman" w:cs="Times New Roman" w:hint="eastAsia"/>
          <w:sz w:val="32"/>
          <w:szCs w:val="32"/>
        </w:rPr>
        <w:t>、PPT不能顺利播放</w:t>
      </w:r>
      <w:r w:rsidR="00A55AA7">
        <w:rPr>
          <w:rFonts w:ascii="仿宋_GB2312" w:eastAsia="仿宋_GB2312" w:hAnsi="Times New Roman" w:cs="Times New Roman" w:hint="eastAsia"/>
          <w:sz w:val="32"/>
          <w:szCs w:val="32"/>
        </w:rPr>
        <w:t>或未按时参加答辩的，视为自动放弃参加初评答辩，取消</w:t>
      </w:r>
      <w:r w:rsidRPr="00D05491">
        <w:rPr>
          <w:rFonts w:ascii="仿宋_GB2312" w:eastAsia="仿宋_GB2312" w:hAnsi="Times New Roman" w:cs="Times New Roman" w:hint="eastAsia"/>
          <w:sz w:val="32"/>
          <w:szCs w:val="32"/>
        </w:rPr>
        <w:t>后续评审资格。</w:t>
      </w:r>
    </w:p>
    <w:p w:rsidR="00CB100E" w:rsidRPr="002C605F" w:rsidRDefault="00D05491" w:rsidP="00282E76">
      <w:pPr>
        <w:spacing w:line="360" w:lineRule="auto"/>
        <w:ind w:firstLineChars="200" w:firstLine="640"/>
        <w:rPr>
          <w:rFonts w:ascii="仿宋_GB2312" w:eastAsia="仿宋_GB2312" w:hAnsi="Times New Roman" w:cs="Times New Roman"/>
          <w:b/>
          <w:sz w:val="32"/>
          <w:szCs w:val="32"/>
        </w:rPr>
      </w:pPr>
      <w:r w:rsidRPr="00D05491">
        <w:rPr>
          <w:rFonts w:ascii="仿宋_GB2312" w:eastAsia="仿宋_GB2312" w:hAnsi="Times New Roman" w:cs="Times New Roman" w:hint="eastAsia"/>
          <w:sz w:val="32"/>
          <w:szCs w:val="32"/>
        </w:rPr>
        <w:t>3、</w:t>
      </w:r>
      <w:r w:rsidR="00CB100E">
        <w:rPr>
          <w:rFonts w:ascii="仿宋_GB2312" w:eastAsia="仿宋_GB2312" w:hAnsi="Times New Roman" w:cs="Times New Roman" w:hint="eastAsia"/>
          <w:sz w:val="32"/>
          <w:szCs w:val="32"/>
        </w:rPr>
        <w:t>请各推荐单位对参加答辩项目认真进行核查，确保项目</w:t>
      </w:r>
      <w:r w:rsidR="002C605F">
        <w:rPr>
          <w:rFonts w:ascii="仿宋_GB2312" w:eastAsia="仿宋_GB2312" w:hAnsi="Times New Roman" w:cs="Times New Roman" w:hint="eastAsia"/>
          <w:sz w:val="32"/>
          <w:szCs w:val="32"/>
        </w:rPr>
        <w:t>不</w:t>
      </w:r>
      <w:r w:rsidR="002C605F">
        <w:rPr>
          <w:rFonts w:ascii="仿宋" w:eastAsia="仿宋" w:hAnsi="仿宋" w:hint="eastAsia"/>
          <w:sz w:val="32"/>
          <w:szCs w:val="32"/>
          <w:bdr w:val="none" w:sz="0" w:space="0" w:color="auto" w:frame="1"/>
        </w:rPr>
        <w:t>属于淘汰落后产能政策限制范围、没有环境污染和生态破坏风险。</w:t>
      </w:r>
      <w:r w:rsidR="002C605F" w:rsidRPr="002C605F">
        <w:rPr>
          <w:rFonts w:ascii="仿宋" w:eastAsia="仿宋" w:hAnsi="仿宋" w:hint="eastAsia"/>
          <w:b/>
          <w:sz w:val="32"/>
          <w:szCs w:val="32"/>
          <w:bdr w:val="none" w:sz="0" w:space="0" w:color="auto" w:frame="1"/>
        </w:rPr>
        <w:t>报送答辩材料时，请一并提交承诺函，否则不予受理。</w:t>
      </w:r>
    </w:p>
    <w:p w:rsidR="00D05491" w:rsidRPr="00D05491" w:rsidRDefault="00CB100E" w:rsidP="00282E76">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4、</w:t>
      </w:r>
      <w:r w:rsidR="00D05491" w:rsidRPr="00D05491">
        <w:rPr>
          <w:rFonts w:ascii="仿宋_GB2312" w:eastAsia="仿宋_GB2312" w:hAnsi="Times New Roman" w:cs="Times New Roman" w:hint="eastAsia"/>
          <w:sz w:val="32"/>
          <w:szCs w:val="32"/>
        </w:rPr>
        <w:t>如有咨询问题，请与省奖励办联系。</w:t>
      </w:r>
    </w:p>
    <w:p w:rsidR="00D05491" w:rsidRPr="00D05491" w:rsidRDefault="00D05491" w:rsidP="00282E76">
      <w:pPr>
        <w:spacing w:line="360" w:lineRule="auto"/>
        <w:ind w:firstLineChars="200" w:firstLine="640"/>
        <w:rPr>
          <w:rFonts w:ascii="仿宋_GB2312" w:eastAsia="仿宋_GB2312" w:hAnsi="Times New Roman" w:cs="Times New Roman"/>
          <w:sz w:val="32"/>
          <w:szCs w:val="32"/>
        </w:rPr>
      </w:pPr>
      <w:r w:rsidRPr="00D05491">
        <w:rPr>
          <w:rFonts w:ascii="仿宋_GB2312" w:eastAsia="仿宋_GB2312" w:hAnsi="Times New Roman" w:cs="Times New Roman" w:hint="eastAsia"/>
          <w:sz w:val="32"/>
          <w:szCs w:val="32"/>
        </w:rPr>
        <w:t>联系人：</w:t>
      </w:r>
      <w:r w:rsidR="0023018B">
        <w:rPr>
          <w:rFonts w:ascii="仿宋_GB2312" w:eastAsia="仿宋_GB2312" w:hAnsi="Times New Roman" w:cs="Times New Roman" w:hint="eastAsia"/>
          <w:sz w:val="32"/>
          <w:szCs w:val="32"/>
        </w:rPr>
        <w:t>孙腾腾</w:t>
      </w:r>
      <w:r w:rsidRPr="00D05491">
        <w:rPr>
          <w:rFonts w:ascii="仿宋_GB2312" w:eastAsia="仿宋_GB2312" w:hAnsi="Times New Roman" w:cs="Times New Roman" w:hint="eastAsia"/>
          <w:sz w:val="32"/>
          <w:szCs w:val="32"/>
        </w:rPr>
        <w:t>，</w:t>
      </w:r>
      <w:r w:rsidR="0023018B">
        <w:rPr>
          <w:rFonts w:ascii="仿宋_GB2312" w:eastAsia="仿宋_GB2312" w:hAnsi="Times New Roman" w:cs="Times New Roman" w:hint="eastAsia"/>
          <w:sz w:val="32"/>
          <w:szCs w:val="32"/>
        </w:rPr>
        <w:t>李继超</w:t>
      </w:r>
    </w:p>
    <w:p w:rsidR="00D05491" w:rsidRDefault="00D05491" w:rsidP="00282E76">
      <w:pPr>
        <w:spacing w:line="360" w:lineRule="auto"/>
        <w:ind w:firstLineChars="200" w:firstLine="640"/>
        <w:rPr>
          <w:rFonts w:ascii="仿宋_GB2312" w:eastAsia="仿宋_GB2312" w:hAnsi="Times New Roman" w:cs="Times New Roman"/>
          <w:sz w:val="32"/>
          <w:szCs w:val="32"/>
        </w:rPr>
      </w:pPr>
      <w:r w:rsidRPr="00D05491">
        <w:rPr>
          <w:rFonts w:ascii="仿宋_GB2312" w:eastAsia="仿宋_GB2312" w:hAnsi="Times New Roman" w:cs="Times New Roman" w:hint="eastAsia"/>
          <w:sz w:val="32"/>
          <w:szCs w:val="32"/>
        </w:rPr>
        <w:t>联系电话：0531-66777</w:t>
      </w:r>
      <w:r w:rsidR="0023018B">
        <w:rPr>
          <w:rFonts w:ascii="仿宋_GB2312" w:eastAsia="仿宋_GB2312" w:hAnsi="Times New Roman" w:cs="Times New Roman" w:hint="eastAsia"/>
          <w:sz w:val="32"/>
          <w:szCs w:val="32"/>
        </w:rPr>
        <w:t>227</w:t>
      </w:r>
      <w:r w:rsidRPr="00D05491">
        <w:rPr>
          <w:rFonts w:ascii="仿宋_GB2312" w:eastAsia="仿宋_GB2312" w:hAnsi="Times New Roman" w:cs="Times New Roman" w:hint="eastAsia"/>
          <w:sz w:val="32"/>
          <w:szCs w:val="32"/>
        </w:rPr>
        <w:t>，667770</w:t>
      </w:r>
      <w:r w:rsidR="0023018B">
        <w:rPr>
          <w:rFonts w:ascii="仿宋_GB2312" w:eastAsia="仿宋_GB2312" w:hAnsi="Times New Roman" w:cs="Times New Roman" w:hint="eastAsia"/>
          <w:sz w:val="32"/>
          <w:szCs w:val="32"/>
        </w:rPr>
        <w:t>89</w:t>
      </w:r>
    </w:p>
    <w:p w:rsidR="00F60846" w:rsidRPr="00D05491" w:rsidRDefault="00F60846" w:rsidP="00282E76">
      <w:pPr>
        <w:spacing w:line="360" w:lineRule="auto"/>
        <w:ind w:firstLineChars="200" w:firstLine="640"/>
        <w:rPr>
          <w:rFonts w:ascii="仿宋_GB2312" w:eastAsia="仿宋_GB2312" w:hAnsi="Times New Roman" w:cs="Times New Roman"/>
          <w:sz w:val="32"/>
          <w:szCs w:val="32"/>
        </w:rPr>
      </w:pPr>
    </w:p>
    <w:p w:rsidR="00D05491" w:rsidRDefault="00D05491" w:rsidP="00282E76">
      <w:pPr>
        <w:spacing w:line="360" w:lineRule="auto"/>
        <w:ind w:firstLineChars="200" w:firstLine="640"/>
        <w:jc w:val="left"/>
        <w:rPr>
          <w:rFonts w:ascii="仿宋_GB2312" w:eastAsia="仿宋_GB2312" w:hAnsi="仿宋" w:cs="Times New Roman"/>
          <w:color w:val="000000"/>
          <w:sz w:val="32"/>
          <w:szCs w:val="32"/>
        </w:rPr>
      </w:pPr>
      <w:r w:rsidRPr="00D05491">
        <w:rPr>
          <w:rFonts w:ascii="仿宋_GB2312" w:eastAsia="仿宋_GB2312" w:hAnsi="仿宋" w:cs="Times New Roman" w:hint="eastAsia"/>
          <w:color w:val="000000"/>
          <w:sz w:val="32"/>
          <w:szCs w:val="32"/>
        </w:rPr>
        <w:t>附件： 省科学技术奖初评答辩人员回执</w:t>
      </w:r>
    </w:p>
    <w:p w:rsidR="00F60846" w:rsidRDefault="00F60846" w:rsidP="00282E76">
      <w:pPr>
        <w:spacing w:line="360" w:lineRule="auto"/>
        <w:ind w:firstLineChars="200" w:firstLine="640"/>
        <w:jc w:val="left"/>
        <w:rPr>
          <w:rFonts w:ascii="仿宋_GB2312" w:eastAsia="仿宋_GB2312" w:hAnsi="仿宋" w:cs="Times New Roman"/>
          <w:color w:val="000000"/>
          <w:sz w:val="32"/>
          <w:szCs w:val="32"/>
        </w:rPr>
      </w:pPr>
    </w:p>
    <w:p w:rsidR="00F60846" w:rsidRPr="00D05491" w:rsidRDefault="00F60846" w:rsidP="00282E76">
      <w:pPr>
        <w:spacing w:line="360" w:lineRule="auto"/>
        <w:ind w:firstLineChars="200" w:firstLine="640"/>
        <w:jc w:val="left"/>
        <w:rPr>
          <w:rFonts w:ascii="仿宋_GB2312" w:eastAsia="仿宋_GB2312" w:hAnsi="仿宋" w:cs="Times New Roman"/>
          <w:color w:val="000000"/>
          <w:sz w:val="32"/>
          <w:szCs w:val="32"/>
        </w:rPr>
      </w:pPr>
    </w:p>
    <w:p w:rsidR="00D05491" w:rsidRPr="00D05491" w:rsidRDefault="00D05491" w:rsidP="00282E76">
      <w:pPr>
        <w:spacing w:line="360" w:lineRule="auto"/>
        <w:ind w:firstLineChars="200" w:firstLine="640"/>
        <w:jc w:val="left"/>
        <w:rPr>
          <w:rFonts w:ascii="仿宋_GB2312" w:eastAsia="仿宋_GB2312" w:hAnsi="仿宋" w:cs="Times New Roman"/>
          <w:color w:val="000000"/>
          <w:sz w:val="32"/>
          <w:szCs w:val="32"/>
        </w:rPr>
      </w:pPr>
      <w:r w:rsidRPr="00D05491">
        <w:rPr>
          <w:rFonts w:ascii="仿宋_GB2312" w:eastAsia="仿宋_GB2312" w:hAnsi="仿宋" w:cs="Times New Roman" w:hint="eastAsia"/>
          <w:color w:val="000000"/>
          <w:sz w:val="32"/>
          <w:szCs w:val="32"/>
        </w:rPr>
        <w:t xml:space="preserve">                山东省科学技术奖励委员会办公室</w:t>
      </w:r>
    </w:p>
    <w:p w:rsidR="00D05491" w:rsidRPr="00D05491" w:rsidRDefault="00371B46" w:rsidP="00282E76">
      <w:pPr>
        <w:spacing w:line="360" w:lineRule="auto"/>
        <w:ind w:right="560" w:firstLineChars="250" w:firstLine="800"/>
        <w:jc w:val="center"/>
        <w:rPr>
          <w:rFonts w:ascii="仿宋_GB2312" w:eastAsia="仿宋_GB2312" w:hAnsi="黑体" w:cs="Times New Roman"/>
          <w:sz w:val="32"/>
          <w:szCs w:val="32"/>
        </w:rPr>
      </w:pPr>
      <w:r>
        <w:rPr>
          <w:rFonts w:ascii="仿宋_GB2312" w:eastAsia="仿宋_GB2312" w:hAnsi="Times New Roman" w:cs="Times New Roman" w:hint="eastAsia"/>
          <w:sz w:val="32"/>
          <w:szCs w:val="32"/>
        </w:rPr>
        <w:t xml:space="preserve">                 </w:t>
      </w:r>
      <w:r w:rsidR="005263DC">
        <w:rPr>
          <w:rFonts w:ascii="仿宋_GB2312" w:eastAsia="仿宋_GB2312" w:hAnsi="Times New Roman" w:cs="Times New Roman" w:hint="eastAsia"/>
          <w:sz w:val="32"/>
          <w:szCs w:val="32"/>
        </w:rPr>
        <w:t>2017</w:t>
      </w:r>
      <w:r w:rsidR="00D05491" w:rsidRPr="00D05491">
        <w:rPr>
          <w:rFonts w:ascii="仿宋_GB2312" w:eastAsia="仿宋_GB2312" w:hAnsi="Times New Roman" w:cs="Times New Roman" w:hint="eastAsia"/>
          <w:sz w:val="32"/>
          <w:szCs w:val="32"/>
        </w:rPr>
        <w:t>年</w:t>
      </w:r>
      <w:r w:rsidR="00D460F9">
        <w:rPr>
          <w:rFonts w:ascii="仿宋_GB2312" w:eastAsia="仿宋_GB2312" w:hAnsi="Times New Roman" w:cs="Times New Roman" w:hint="eastAsia"/>
          <w:sz w:val="32"/>
          <w:szCs w:val="32"/>
        </w:rPr>
        <w:t>9</w:t>
      </w:r>
      <w:r w:rsidR="00D05491" w:rsidRPr="00D05491">
        <w:rPr>
          <w:rFonts w:ascii="仿宋_GB2312" w:eastAsia="仿宋_GB2312" w:hAnsi="Times New Roman" w:cs="Times New Roman" w:hint="eastAsia"/>
          <w:sz w:val="32"/>
          <w:szCs w:val="32"/>
        </w:rPr>
        <w:t>月</w:t>
      </w:r>
      <w:r w:rsidR="00D460F9">
        <w:rPr>
          <w:rFonts w:ascii="仿宋_GB2312" w:eastAsia="仿宋_GB2312" w:hAnsi="Times New Roman" w:cs="Times New Roman" w:hint="eastAsia"/>
          <w:sz w:val="32"/>
          <w:szCs w:val="32"/>
        </w:rPr>
        <w:t>7</w:t>
      </w:r>
      <w:r w:rsidR="00D05491" w:rsidRPr="00D05491">
        <w:rPr>
          <w:rFonts w:ascii="仿宋_GB2312" w:eastAsia="仿宋_GB2312" w:hAnsi="Times New Roman" w:cs="Times New Roman" w:hint="eastAsia"/>
          <w:sz w:val="32"/>
          <w:szCs w:val="32"/>
        </w:rPr>
        <w:t>日</w:t>
      </w:r>
    </w:p>
    <w:p w:rsidR="00D05491" w:rsidRPr="00D05491" w:rsidRDefault="00D05491" w:rsidP="00371B46">
      <w:pPr>
        <w:widowControl/>
        <w:adjustRightInd w:val="0"/>
        <w:snapToGrid w:val="0"/>
        <w:spacing w:afterLines="50" w:after="156" w:line="360" w:lineRule="auto"/>
        <w:jc w:val="left"/>
        <w:rPr>
          <w:rFonts w:ascii="黑体" w:eastAsia="黑体" w:hAnsi="黑体" w:cs="Times New Roman"/>
          <w:bCs/>
          <w:kern w:val="0"/>
          <w:sz w:val="36"/>
          <w:szCs w:val="36"/>
        </w:rPr>
      </w:pPr>
      <w:r w:rsidRPr="00D05491">
        <w:rPr>
          <w:rFonts w:ascii="黑体" w:eastAsia="黑体" w:hAnsi="黑体" w:cs="Times New Roman"/>
          <w:kern w:val="0"/>
          <w:sz w:val="32"/>
          <w:szCs w:val="24"/>
        </w:rPr>
        <w:br w:type="page"/>
      </w:r>
      <w:r w:rsidRPr="00D05491">
        <w:rPr>
          <w:rFonts w:ascii="仿宋" w:eastAsia="仿宋" w:hAnsi="仿宋" w:cs="Times New Roman" w:hint="eastAsia"/>
          <w:kern w:val="0"/>
          <w:sz w:val="32"/>
          <w:szCs w:val="24"/>
        </w:rPr>
        <w:lastRenderedPageBreak/>
        <w:t>附件：</w:t>
      </w:r>
      <w:r w:rsidRPr="00D05491">
        <w:rPr>
          <w:rFonts w:ascii="黑体" w:eastAsia="黑体" w:hAnsi="黑体" w:cs="Times New Roman" w:hint="eastAsia"/>
          <w:bCs/>
          <w:kern w:val="0"/>
          <w:sz w:val="36"/>
          <w:szCs w:val="36"/>
        </w:rPr>
        <w:t>省科学技术奖初评答辩人员回执</w:t>
      </w:r>
    </w:p>
    <w:tbl>
      <w:tblPr>
        <w:tblW w:w="92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96"/>
        <w:gridCol w:w="1121"/>
        <w:gridCol w:w="1145"/>
        <w:gridCol w:w="2683"/>
        <w:gridCol w:w="7"/>
        <w:gridCol w:w="1422"/>
        <w:gridCol w:w="1412"/>
      </w:tblGrid>
      <w:tr w:rsidR="00D05491" w:rsidRPr="00D05491" w:rsidTr="00E54474">
        <w:trPr>
          <w:trHeight w:val="765"/>
          <w:jc w:val="center"/>
        </w:trPr>
        <w:tc>
          <w:tcPr>
            <w:tcW w:w="1496" w:type="dxa"/>
            <w:vAlign w:val="center"/>
          </w:tcPr>
          <w:p w:rsidR="00D05491" w:rsidRPr="00D05491" w:rsidRDefault="00D05491" w:rsidP="00282E76">
            <w:pPr>
              <w:spacing w:line="360" w:lineRule="auto"/>
              <w:jc w:val="center"/>
              <w:rPr>
                <w:rFonts w:ascii="仿宋_GB2312" w:eastAsia="仿宋_GB2312" w:hAnsi="仿宋" w:cs="Times New Roman"/>
                <w:sz w:val="28"/>
                <w:szCs w:val="20"/>
              </w:rPr>
            </w:pPr>
            <w:r w:rsidRPr="00D05491">
              <w:rPr>
                <w:rFonts w:ascii="仿宋_GB2312" w:eastAsia="仿宋_GB2312" w:hAnsi="仿宋" w:cs="Times New Roman" w:hint="eastAsia"/>
                <w:sz w:val="28"/>
                <w:szCs w:val="20"/>
              </w:rPr>
              <w:t>项目名称</w:t>
            </w:r>
          </w:p>
          <w:p w:rsidR="00D05491" w:rsidRPr="00D05491" w:rsidRDefault="00D05491" w:rsidP="00282E76">
            <w:pPr>
              <w:spacing w:line="360" w:lineRule="auto"/>
              <w:jc w:val="center"/>
              <w:rPr>
                <w:rFonts w:ascii="仿宋_GB2312" w:eastAsia="仿宋_GB2312" w:hAnsi="仿宋" w:cs="Times New Roman"/>
                <w:sz w:val="28"/>
                <w:szCs w:val="20"/>
              </w:rPr>
            </w:pPr>
            <w:r w:rsidRPr="00D05491">
              <w:rPr>
                <w:rFonts w:ascii="仿宋_GB2312" w:eastAsia="仿宋_GB2312" w:hAnsi="仿宋" w:cs="Times New Roman" w:hint="eastAsia"/>
                <w:sz w:val="28"/>
                <w:szCs w:val="20"/>
              </w:rPr>
              <w:t>（候选人）</w:t>
            </w:r>
          </w:p>
        </w:tc>
        <w:tc>
          <w:tcPr>
            <w:tcW w:w="7790" w:type="dxa"/>
            <w:gridSpan w:val="6"/>
            <w:vAlign w:val="center"/>
          </w:tcPr>
          <w:p w:rsidR="00D05491" w:rsidRPr="00D05491" w:rsidRDefault="00D05491" w:rsidP="00282E76">
            <w:pPr>
              <w:spacing w:line="360" w:lineRule="auto"/>
              <w:jc w:val="center"/>
              <w:rPr>
                <w:rFonts w:ascii="仿宋_GB2312" w:eastAsia="仿宋_GB2312" w:hAnsi="仿宋" w:cs="Times New Roman"/>
                <w:sz w:val="28"/>
                <w:szCs w:val="20"/>
              </w:rPr>
            </w:pPr>
          </w:p>
        </w:tc>
      </w:tr>
      <w:tr w:rsidR="00D05491" w:rsidRPr="00D05491" w:rsidTr="00E54474">
        <w:trPr>
          <w:trHeight w:val="498"/>
          <w:jc w:val="center"/>
        </w:trPr>
        <w:tc>
          <w:tcPr>
            <w:tcW w:w="1496" w:type="dxa"/>
            <w:vAlign w:val="center"/>
          </w:tcPr>
          <w:p w:rsidR="00D05491" w:rsidRPr="00D05491" w:rsidRDefault="00D05491" w:rsidP="00282E76">
            <w:pPr>
              <w:spacing w:line="360" w:lineRule="auto"/>
              <w:jc w:val="center"/>
              <w:rPr>
                <w:rFonts w:ascii="仿宋_GB2312" w:eastAsia="仿宋_GB2312" w:hAnsi="仿宋" w:cs="Times New Roman"/>
                <w:sz w:val="28"/>
                <w:szCs w:val="20"/>
              </w:rPr>
            </w:pPr>
            <w:r w:rsidRPr="00D05491">
              <w:rPr>
                <w:rFonts w:ascii="仿宋_GB2312" w:eastAsia="仿宋_GB2312" w:hAnsi="仿宋" w:cs="Times New Roman" w:hint="eastAsia"/>
                <w:sz w:val="28"/>
                <w:szCs w:val="20"/>
              </w:rPr>
              <w:t>奖    种</w:t>
            </w:r>
          </w:p>
        </w:tc>
        <w:tc>
          <w:tcPr>
            <w:tcW w:w="7790" w:type="dxa"/>
            <w:gridSpan w:val="6"/>
            <w:vAlign w:val="center"/>
          </w:tcPr>
          <w:p w:rsidR="00D05491" w:rsidRPr="00D05491" w:rsidRDefault="00D05491" w:rsidP="00282E76">
            <w:pPr>
              <w:spacing w:line="360" w:lineRule="auto"/>
              <w:jc w:val="center"/>
              <w:rPr>
                <w:rFonts w:ascii="仿宋_GB2312" w:eastAsia="仿宋_GB2312" w:hAnsi="仿宋" w:cs="Times New Roman"/>
                <w:sz w:val="28"/>
                <w:szCs w:val="20"/>
              </w:rPr>
            </w:pPr>
          </w:p>
        </w:tc>
      </w:tr>
      <w:tr w:rsidR="00D05491" w:rsidRPr="00D05491" w:rsidTr="00E17C49">
        <w:trPr>
          <w:trHeight w:val="611"/>
          <w:jc w:val="center"/>
        </w:trPr>
        <w:tc>
          <w:tcPr>
            <w:tcW w:w="1496" w:type="dxa"/>
            <w:vAlign w:val="center"/>
          </w:tcPr>
          <w:p w:rsidR="00D05491" w:rsidRPr="00D05491" w:rsidRDefault="00F068C3" w:rsidP="00282E76">
            <w:pPr>
              <w:spacing w:line="360" w:lineRule="auto"/>
              <w:jc w:val="center"/>
              <w:rPr>
                <w:rFonts w:ascii="仿宋_GB2312" w:eastAsia="仿宋_GB2312" w:hAnsi="仿宋" w:cs="Times New Roman"/>
                <w:sz w:val="28"/>
                <w:szCs w:val="20"/>
              </w:rPr>
            </w:pPr>
            <w:r>
              <w:rPr>
                <w:rFonts w:ascii="仿宋_GB2312" w:eastAsia="仿宋_GB2312" w:hAnsi="仿宋" w:cs="Times New Roman"/>
                <w:sz w:val="28"/>
                <w:szCs w:val="20"/>
              </w:rPr>
              <w:t>评审组</w:t>
            </w:r>
          </w:p>
        </w:tc>
        <w:tc>
          <w:tcPr>
            <w:tcW w:w="7790" w:type="dxa"/>
            <w:gridSpan w:val="6"/>
            <w:vAlign w:val="center"/>
          </w:tcPr>
          <w:p w:rsidR="00D05491" w:rsidRPr="00D05491" w:rsidRDefault="00D05491" w:rsidP="00282E76">
            <w:pPr>
              <w:spacing w:line="360" w:lineRule="auto"/>
              <w:jc w:val="center"/>
              <w:rPr>
                <w:rFonts w:ascii="仿宋_GB2312" w:eastAsia="仿宋_GB2312" w:hAnsi="仿宋" w:cs="Times New Roman"/>
                <w:sz w:val="28"/>
                <w:szCs w:val="20"/>
              </w:rPr>
            </w:pPr>
          </w:p>
        </w:tc>
      </w:tr>
      <w:tr w:rsidR="00D05491" w:rsidRPr="00D05491" w:rsidTr="00E54474">
        <w:trPr>
          <w:trHeight w:val="765"/>
          <w:jc w:val="center"/>
        </w:trPr>
        <w:tc>
          <w:tcPr>
            <w:tcW w:w="1496" w:type="dxa"/>
            <w:vAlign w:val="center"/>
          </w:tcPr>
          <w:p w:rsidR="00D05491" w:rsidRDefault="00D05491" w:rsidP="00282E76">
            <w:pPr>
              <w:spacing w:line="360" w:lineRule="auto"/>
              <w:jc w:val="center"/>
              <w:rPr>
                <w:rFonts w:ascii="仿宋_GB2312" w:eastAsia="仿宋_GB2312" w:hAnsi="仿宋" w:cs="Times New Roman"/>
                <w:sz w:val="28"/>
                <w:szCs w:val="20"/>
              </w:rPr>
            </w:pPr>
            <w:r w:rsidRPr="00D05491">
              <w:rPr>
                <w:rFonts w:ascii="仿宋_GB2312" w:eastAsia="仿宋_GB2312" w:hAnsi="仿宋" w:cs="Times New Roman" w:hint="eastAsia"/>
                <w:sz w:val="28"/>
                <w:szCs w:val="20"/>
              </w:rPr>
              <w:t>推荐单位</w:t>
            </w:r>
          </w:p>
          <w:p w:rsidR="00F068C3" w:rsidRPr="00D05491" w:rsidRDefault="00F068C3" w:rsidP="00282E76">
            <w:pPr>
              <w:spacing w:line="360" w:lineRule="auto"/>
              <w:jc w:val="center"/>
              <w:rPr>
                <w:rFonts w:ascii="仿宋_GB2312" w:eastAsia="仿宋_GB2312" w:hAnsi="仿宋" w:cs="Times New Roman"/>
                <w:sz w:val="28"/>
                <w:szCs w:val="20"/>
              </w:rPr>
            </w:pPr>
            <w:r>
              <w:rPr>
                <w:rFonts w:ascii="仿宋_GB2312" w:eastAsia="仿宋_GB2312" w:hAnsi="仿宋" w:cs="Times New Roman" w:hint="eastAsia"/>
                <w:sz w:val="28"/>
                <w:szCs w:val="20"/>
              </w:rPr>
              <w:t>（专家）</w:t>
            </w:r>
          </w:p>
        </w:tc>
        <w:tc>
          <w:tcPr>
            <w:tcW w:w="7790" w:type="dxa"/>
            <w:gridSpan w:val="6"/>
            <w:vAlign w:val="center"/>
          </w:tcPr>
          <w:p w:rsidR="00D05491" w:rsidRPr="00D05491" w:rsidRDefault="00D05491" w:rsidP="00282E76">
            <w:pPr>
              <w:spacing w:line="360" w:lineRule="auto"/>
              <w:jc w:val="center"/>
              <w:rPr>
                <w:rFonts w:ascii="仿宋_GB2312" w:eastAsia="仿宋_GB2312" w:hAnsi="仿宋" w:cs="Times New Roman"/>
                <w:sz w:val="28"/>
                <w:szCs w:val="20"/>
              </w:rPr>
            </w:pPr>
          </w:p>
        </w:tc>
      </w:tr>
      <w:tr w:rsidR="00D05491" w:rsidRPr="00D05491" w:rsidTr="007E7D9B">
        <w:trPr>
          <w:trHeight w:val="1059"/>
          <w:jc w:val="center"/>
        </w:trPr>
        <w:tc>
          <w:tcPr>
            <w:tcW w:w="1496" w:type="dxa"/>
            <w:vAlign w:val="center"/>
          </w:tcPr>
          <w:p w:rsidR="00D05491" w:rsidRPr="00D05491" w:rsidRDefault="00D05491" w:rsidP="00282E76">
            <w:pPr>
              <w:spacing w:line="360" w:lineRule="auto"/>
              <w:jc w:val="center"/>
              <w:rPr>
                <w:rFonts w:ascii="仿宋_GB2312" w:eastAsia="仿宋_GB2312" w:hAnsi="仿宋" w:cs="Times New Roman"/>
                <w:sz w:val="28"/>
                <w:szCs w:val="20"/>
              </w:rPr>
            </w:pPr>
            <w:r w:rsidRPr="00D05491">
              <w:rPr>
                <w:rFonts w:ascii="仿宋_GB2312" w:eastAsia="仿宋_GB2312" w:hAnsi="仿宋" w:cs="Times New Roman" w:hint="eastAsia"/>
                <w:sz w:val="28"/>
                <w:szCs w:val="20"/>
              </w:rPr>
              <w:t>推荐单位联系人</w:t>
            </w:r>
          </w:p>
        </w:tc>
        <w:tc>
          <w:tcPr>
            <w:tcW w:w="2266" w:type="dxa"/>
            <w:gridSpan w:val="2"/>
            <w:vAlign w:val="center"/>
          </w:tcPr>
          <w:p w:rsidR="00D05491" w:rsidRPr="00D05491" w:rsidRDefault="00D05491" w:rsidP="00282E76">
            <w:pPr>
              <w:spacing w:line="360" w:lineRule="auto"/>
              <w:jc w:val="center"/>
              <w:rPr>
                <w:rFonts w:ascii="仿宋_GB2312" w:eastAsia="仿宋_GB2312" w:hAnsi="仿宋" w:cs="Times New Roman"/>
                <w:sz w:val="28"/>
                <w:szCs w:val="20"/>
              </w:rPr>
            </w:pPr>
          </w:p>
        </w:tc>
        <w:tc>
          <w:tcPr>
            <w:tcW w:w="2690" w:type="dxa"/>
            <w:gridSpan w:val="2"/>
            <w:vAlign w:val="center"/>
          </w:tcPr>
          <w:p w:rsidR="00D05491" w:rsidRPr="00D05491" w:rsidRDefault="00D05491" w:rsidP="00282E76">
            <w:pPr>
              <w:spacing w:line="360" w:lineRule="auto"/>
              <w:jc w:val="center"/>
              <w:rPr>
                <w:rFonts w:ascii="仿宋_GB2312" w:eastAsia="仿宋_GB2312" w:hAnsi="仿宋" w:cs="Times New Roman"/>
                <w:sz w:val="28"/>
                <w:szCs w:val="20"/>
              </w:rPr>
            </w:pPr>
            <w:r w:rsidRPr="00D05491">
              <w:rPr>
                <w:rFonts w:ascii="仿宋_GB2312" w:eastAsia="仿宋_GB2312" w:hAnsi="仿宋" w:cs="Times New Roman" w:hint="eastAsia"/>
                <w:sz w:val="28"/>
                <w:szCs w:val="20"/>
              </w:rPr>
              <w:t>联系人手机</w:t>
            </w:r>
          </w:p>
        </w:tc>
        <w:tc>
          <w:tcPr>
            <w:tcW w:w="2834" w:type="dxa"/>
            <w:gridSpan w:val="2"/>
            <w:vAlign w:val="center"/>
          </w:tcPr>
          <w:p w:rsidR="00D05491" w:rsidRPr="00D05491" w:rsidRDefault="00D05491" w:rsidP="00282E76">
            <w:pPr>
              <w:spacing w:line="360" w:lineRule="auto"/>
              <w:jc w:val="center"/>
              <w:rPr>
                <w:rFonts w:ascii="仿宋_GB2312" w:eastAsia="仿宋_GB2312" w:hAnsi="仿宋" w:cs="Times New Roman"/>
                <w:sz w:val="28"/>
                <w:szCs w:val="20"/>
              </w:rPr>
            </w:pPr>
          </w:p>
        </w:tc>
      </w:tr>
      <w:tr w:rsidR="00D05491" w:rsidRPr="00D05491" w:rsidTr="00E17C49">
        <w:trPr>
          <w:trHeight w:val="765"/>
          <w:jc w:val="center"/>
        </w:trPr>
        <w:tc>
          <w:tcPr>
            <w:tcW w:w="1496" w:type="dxa"/>
            <w:vAlign w:val="center"/>
          </w:tcPr>
          <w:p w:rsidR="00D05491" w:rsidRPr="00D05491" w:rsidRDefault="00D05491" w:rsidP="00282E76">
            <w:pPr>
              <w:spacing w:line="360" w:lineRule="auto"/>
              <w:jc w:val="center"/>
              <w:rPr>
                <w:rFonts w:ascii="仿宋_GB2312" w:eastAsia="仿宋_GB2312" w:hAnsi="仿宋" w:cs="Times New Roman"/>
                <w:sz w:val="28"/>
                <w:szCs w:val="20"/>
              </w:rPr>
            </w:pPr>
            <w:r w:rsidRPr="00D05491">
              <w:rPr>
                <w:rFonts w:ascii="仿宋_GB2312" w:eastAsia="仿宋_GB2312" w:hAnsi="仿宋" w:cs="Times New Roman" w:hint="eastAsia"/>
                <w:sz w:val="28"/>
                <w:szCs w:val="20"/>
              </w:rPr>
              <w:t>答 辩 人</w:t>
            </w:r>
          </w:p>
        </w:tc>
        <w:tc>
          <w:tcPr>
            <w:tcW w:w="1121" w:type="dxa"/>
            <w:vAlign w:val="center"/>
          </w:tcPr>
          <w:p w:rsidR="00D05491" w:rsidRPr="00D05491" w:rsidRDefault="00D05491" w:rsidP="00282E76">
            <w:pPr>
              <w:spacing w:line="360" w:lineRule="auto"/>
              <w:jc w:val="center"/>
              <w:rPr>
                <w:rFonts w:ascii="仿宋_GB2312" w:eastAsia="仿宋_GB2312" w:hAnsi="仿宋" w:cs="Times New Roman"/>
                <w:sz w:val="28"/>
                <w:szCs w:val="20"/>
              </w:rPr>
            </w:pPr>
            <w:r w:rsidRPr="00D05491">
              <w:rPr>
                <w:rFonts w:ascii="仿宋_GB2312" w:eastAsia="仿宋_GB2312" w:hAnsi="仿宋" w:cs="Times New Roman" w:hint="eastAsia"/>
                <w:sz w:val="28"/>
                <w:szCs w:val="20"/>
              </w:rPr>
              <w:t>姓  名</w:t>
            </w:r>
          </w:p>
        </w:tc>
        <w:tc>
          <w:tcPr>
            <w:tcW w:w="1145" w:type="dxa"/>
            <w:vAlign w:val="center"/>
          </w:tcPr>
          <w:p w:rsidR="00D05491" w:rsidRPr="00D05491" w:rsidRDefault="007E7D9B" w:rsidP="00282E76">
            <w:pPr>
              <w:spacing w:line="360" w:lineRule="auto"/>
              <w:jc w:val="center"/>
              <w:rPr>
                <w:rFonts w:ascii="仿宋_GB2312" w:eastAsia="仿宋_GB2312" w:hAnsi="仿宋" w:cs="Times New Roman"/>
                <w:sz w:val="28"/>
                <w:szCs w:val="20"/>
              </w:rPr>
            </w:pPr>
            <w:r>
              <w:rPr>
                <w:rFonts w:ascii="仿宋_GB2312" w:eastAsia="仿宋_GB2312" w:hAnsi="仿宋" w:cs="Times New Roman"/>
                <w:sz w:val="28"/>
                <w:szCs w:val="20"/>
              </w:rPr>
              <w:t>身份</w:t>
            </w:r>
          </w:p>
        </w:tc>
        <w:tc>
          <w:tcPr>
            <w:tcW w:w="2690" w:type="dxa"/>
            <w:gridSpan w:val="2"/>
            <w:vAlign w:val="center"/>
          </w:tcPr>
          <w:p w:rsidR="00D05491" w:rsidRPr="00D05491" w:rsidRDefault="00D05491" w:rsidP="00282E76">
            <w:pPr>
              <w:spacing w:line="360" w:lineRule="auto"/>
              <w:jc w:val="center"/>
              <w:rPr>
                <w:rFonts w:ascii="仿宋_GB2312" w:eastAsia="仿宋_GB2312" w:hAnsi="仿宋" w:cs="Times New Roman"/>
                <w:sz w:val="28"/>
                <w:szCs w:val="20"/>
              </w:rPr>
            </w:pPr>
            <w:r w:rsidRPr="00D05491">
              <w:rPr>
                <w:rFonts w:ascii="仿宋_GB2312" w:eastAsia="仿宋_GB2312" w:hAnsi="仿宋" w:cs="Times New Roman" w:hint="eastAsia"/>
                <w:sz w:val="28"/>
                <w:szCs w:val="20"/>
              </w:rPr>
              <w:t>工作单位</w:t>
            </w:r>
            <w:r w:rsidR="007E7D9B">
              <w:rPr>
                <w:rFonts w:ascii="仿宋_GB2312" w:eastAsia="仿宋_GB2312" w:hAnsi="仿宋" w:cs="Times New Roman" w:hint="eastAsia"/>
                <w:sz w:val="28"/>
                <w:szCs w:val="20"/>
              </w:rPr>
              <w:t>及职务</w:t>
            </w:r>
          </w:p>
        </w:tc>
        <w:tc>
          <w:tcPr>
            <w:tcW w:w="1422" w:type="dxa"/>
            <w:vAlign w:val="center"/>
          </w:tcPr>
          <w:p w:rsidR="00D05491" w:rsidRPr="00D05491" w:rsidRDefault="00D05491" w:rsidP="00282E76">
            <w:pPr>
              <w:spacing w:line="360" w:lineRule="auto"/>
              <w:jc w:val="center"/>
              <w:rPr>
                <w:rFonts w:ascii="仿宋_GB2312" w:eastAsia="仿宋_GB2312" w:hAnsi="仿宋" w:cs="Times New Roman"/>
                <w:sz w:val="28"/>
                <w:szCs w:val="20"/>
              </w:rPr>
            </w:pPr>
            <w:r w:rsidRPr="00D05491">
              <w:rPr>
                <w:rFonts w:ascii="仿宋_GB2312" w:eastAsia="仿宋_GB2312" w:hAnsi="仿宋" w:cs="Times New Roman" w:hint="eastAsia"/>
                <w:sz w:val="28"/>
                <w:szCs w:val="20"/>
              </w:rPr>
              <w:t>移动电话</w:t>
            </w:r>
          </w:p>
        </w:tc>
        <w:tc>
          <w:tcPr>
            <w:tcW w:w="1412" w:type="dxa"/>
            <w:vAlign w:val="center"/>
          </w:tcPr>
          <w:p w:rsidR="00D05491" w:rsidRPr="00D05491" w:rsidRDefault="00D05491" w:rsidP="00282E76">
            <w:pPr>
              <w:spacing w:line="360" w:lineRule="auto"/>
              <w:jc w:val="center"/>
              <w:rPr>
                <w:rFonts w:ascii="仿宋_GB2312" w:eastAsia="仿宋_GB2312" w:hAnsi="仿宋" w:cs="Times New Roman"/>
                <w:sz w:val="28"/>
                <w:szCs w:val="20"/>
              </w:rPr>
            </w:pPr>
            <w:r w:rsidRPr="00D05491">
              <w:rPr>
                <w:rFonts w:ascii="仿宋_GB2312" w:eastAsia="仿宋_GB2312" w:hAnsi="仿宋" w:cs="Times New Roman" w:hint="eastAsia"/>
                <w:sz w:val="28"/>
                <w:szCs w:val="20"/>
              </w:rPr>
              <w:t>身份证号</w:t>
            </w:r>
          </w:p>
        </w:tc>
      </w:tr>
      <w:tr w:rsidR="00071EAA" w:rsidRPr="00D05491" w:rsidTr="00E17C49">
        <w:trPr>
          <w:trHeight w:val="708"/>
          <w:jc w:val="center"/>
        </w:trPr>
        <w:tc>
          <w:tcPr>
            <w:tcW w:w="1496" w:type="dxa"/>
            <w:vAlign w:val="center"/>
          </w:tcPr>
          <w:p w:rsidR="00071EAA" w:rsidRPr="00D05491" w:rsidRDefault="007F0C62" w:rsidP="00282E76">
            <w:pPr>
              <w:spacing w:line="360" w:lineRule="auto"/>
              <w:jc w:val="center"/>
              <w:rPr>
                <w:rFonts w:ascii="仿宋_GB2312" w:eastAsia="仿宋_GB2312" w:hAnsi="仿宋" w:cs="Times New Roman"/>
                <w:sz w:val="28"/>
                <w:szCs w:val="20"/>
              </w:rPr>
            </w:pPr>
            <w:r>
              <w:rPr>
                <w:rFonts w:ascii="仿宋_GB2312" w:eastAsia="仿宋_GB2312" w:hAnsi="仿宋" w:cs="Times New Roman" w:hint="eastAsia"/>
                <w:sz w:val="28"/>
                <w:szCs w:val="20"/>
              </w:rPr>
              <w:t>推荐</w:t>
            </w:r>
            <w:r w:rsidR="00E17C49">
              <w:rPr>
                <w:rFonts w:ascii="仿宋_GB2312" w:eastAsia="仿宋_GB2312" w:hAnsi="仿宋" w:cs="Times New Roman" w:hint="eastAsia"/>
                <w:sz w:val="28"/>
                <w:szCs w:val="20"/>
              </w:rPr>
              <w:t>方</w:t>
            </w:r>
          </w:p>
        </w:tc>
        <w:tc>
          <w:tcPr>
            <w:tcW w:w="1121" w:type="dxa"/>
            <w:tcBorders>
              <w:bottom w:val="single" w:sz="4" w:space="0" w:color="auto"/>
            </w:tcBorders>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c>
          <w:tcPr>
            <w:tcW w:w="1145" w:type="dxa"/>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c>
          <w:tcPr>
            <w:tcW w:w="2690" w:type="dxa"/>
            <w:gridSpan w:val="2"/>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c>
          <w:tcPr>
            <w:tcW w:w="1422" w:type="dxa"/>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c>
          <w:tcPr>
            <w:tcW w:w="1412" w:type="dxa"/>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r>
      <w:tr w:rsidR="00071EAA" w:rsidRPr="00D05491" w:rsidTr="00E17C49">
        <w:trPr>
          <w:trHeight w:val="708"/>
          <w:jc w:val="center"/>
        </w:trPr>
        <w:tc>
          <w:tcPr>
            <w:tcW w:w="1496" w:type="dxa"/>
            <w:vMerge w:val="restart"/>
            <w:vAlign w:val="center"/>
          </w:tcPr>
          <w:p w:rsidR="00071EAA" w:rsidRPr="00D05491" w:rsidRDefault="007F0C62" w:rsidP="00282E76">
            <w:pPr>
              <w:spacing w:line="360" w:lineRule="auto"/>
              <w:jc w:val="center"/>
              <w:rPr>
                <w:rFonts w:ascii="仿宋_GB2312" w:eastAsia="仿宋_GB2312" w:hAnsi="仿宋" w:cs="Times New Roman"/>
                <w:sz w:val="28"/>
                <w:szCs w:val="20"/>
              </w:rPr>
            </w:pPr>
            <w:r>
              <w:rPr>
                <w:rFonts w:ascii="仿宋_GB2312" w:eastAsia="仿宋_GB2312" w:hAnsi="仿宋" w:cs="Times New Roman" w:hint="eastAsia"/>
                <w:sz w:val="28"/>
                <w:szCs w:val="20"/>
              </w:rPr>
              <w:t>完成</w:t>
            </w:r>
            <w:r w:rsidR="00E17C49">
              <w:rPr>
                <w:rFonts w:ascii="仿宋_GB2312" w:eastAsia="仿宋_GB2312" w:hAnsi="仿宋" w:cs="Times New Roman" w:hint="eastAsia"/>
                <w:sz w:val="28"/>
                <w:szCs w:val="20"/>
              </w:rPr>
              <w:t>方</w:t>
            </w:r>
          </w:p>
        </w:tc>
        <w:tc>
          <w:tcPr>
            <w:tcW w:w="1121" w:type="dxa"/>
            <w:tcBorders>
              <w:top w:val="single" w:sz="4" w:space="0" w:color="auto"/>
            </w:tcBorders>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c>
          <w:tcPr>
            <w:tcW w:w="1145" w:type="dxa"/>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c>
          <w:tcPr>
            <w:tcW w:w="2690" w:type="dxa"/>
            <w:gridSpan w:val="2"/>
            <w:tcBorders>
              <w:bottom w:val="single" w:sz="4" w:space="0" w:color="auto"/>
            </w:tcBorders>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c>
          <w:tcPr>
            <w:tcW w:w="1422" w:type="dxa"/>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c>
          <w:tcPr>
            <w:tcW w:w="1412" w:type="dxa"/>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r>
      <w:tr w:rsidR="00071EAA" w:rsidRPr="00D05491" w:rsidTr="00E17C49">
        <w:trPr>
          <w:trHeight w:val="708"/>
          <w:jc w:val="center"/>
        </w:trPr>
        <w:tc>
          <w:tcPr>
            <w:tcW w:w="1496" w:type="dxa"/>
            <w:vMerge/>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c>
          <w:tcPr>
            <w:tcW w:w="1121" w:type="dxa"/>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c>
          <w:tcPr>
            <w:tcW w:w="1145" w:type="dxa"/>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c>
          <w:tcPr>
            <w:tcW w:w="2690" w:type="dxa"/>
            <w:gridSpan w:val="2"/>
            <w:tcBorders>
              <w:top w:val="single" w:sz="4" w:space="0" w:color="auto"/>
            </w:tcBorders>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c>
          <w:tcPr>
            <w:tcW w:w="1422" w:type="dxa"/>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c>
          <w:tcPr>
            <w:tcW w:w="1412" w:type="dxa"/>
            <w:vAlign w:val="center"/>
          </w:tcPr>
          <w:p w:rsidR="00071EAA" w:rsidRPr="00D05491" w:rsidRDefault="00071EAA" w:rsidP="00282E76">
            <w:pPr>
              <w:spacing w:line="360" w:lineRule="auto"/>
              <w:jc w:val="center"/>
              <w:rPr>
                <w:rFonts w:ascii="仿宋_GB2312" w:eastAsia="仿宋_GB2312" w:hAnsi="仿宋" w:cs="Times New Roman"/>
                <w:sz w:val="28"/>
                <w:szCs w:val="20"/>
              </w:rPr>
            </w:pPr>
          </w:p>
        </w:tc>
      </w:tr>
      <w:tr w:rsidR="00E17C49" w:rsidRPr="00D05491" w:rsidTr="00E17C49">
        <w:trPr>
          <w:trHeight w:val="708"/>
          <w:jc w:val="center"/>
        </w:trPr>
        <w:tc>
          <w:tcPr>
            <w:tcW w:w="1496" w:type="dxa"/>
            <w:vMerge/>
            <w:vAlign w:val="center"/>
          </w:tcPr>
          <w:p w:rsidR="00E17C49" w:rsidRPr="00D05491" w:rsidRDefault="00E17C49" w:rsidP="00282E76">
            <w:pPr>
              <w:spacing w:line="360" w:lineRule="auto"/>
              <w:jc w:val="center"/>
              <w:rPr>
                <w:rFonts w:ascii="仿宋_GB2312" w:eastAsia="仿宋_GB2312" w:hAnsi="仿宋" w:cs="Times New Roman"/>
                <w:sz w:val="28"/>
                <w:szCs w:val="20"/>
              </w:rPr>
            </w:pPr>
          </w:p>
        </w:tc>
        <w:tc>
          <w:tcPr>
            <w:tcW w:w="1121" w:type="dxa"/>
            <w:vAlign w:val="center"/>
          </w:tcPr>
          <w:p w:rsidR="00E17C49" w:rsidRPr="00D05491" w:rsidRDefault="00E17C49" w:rsidP="00282E76">
            <w:pPr>
              <w:spacing w:line="360" w:lineRule="auto"/>
              <w:jc w:val="center"/>
              <w:rPr>
                <w:rFonts w:ascii="仿宋_GB2312" w:eastAsia="仿宋_GB2312" w:hAnsi="仿宋" w:cs="Times New Roman"/>
                <w:sz w:val="28"/>
                <w:szCs w:val="20"/>
              </w:rPr>
            </w:pPr>
          </w:p>
        </w:tc>
        <w:tc>
          <w:tcPr>
            <w:tcW w:w="1145" w:type="dxa"/>
            <w:vAlign w:val="center"/>
          </w:tcPr>
          <w:p w:rsidR="00E17C49" w:rsidRPr="00D05491" w:rsidRDefault="00E17C49" w:rsidP="00282E76">
            <w:pPr>
              <w:spacing w:line="360" w:lineRule="auto"/>
              <w:jc w:val="center"/>
              <w:rPr>
                <w:rFonts w:ascii="仿宋_GB2312" w:eastAsia="仿宋_GB2312" w:hAnsi="仿宋" w:cs="Times New Roman"/>
                <w:sz w:val="28"/>
                <w:szCs w:val="20"/>
              </w:rPr>
            </w:pPr>
          </w:p>
        </w:tc>
        <w:tc>
          <w:tcPr>
            <w:tcW w:w="2690" w:type="dxa"/>
            <w:gridSpan w:val="2"/>
            <w:tcBorders>
              <w:top w:val="single" w:sz="4" w:space="0" w:color="auto"/>
            </w:tcBorders>
            <w:vAlign w:val="center"/>
          </w:tcPr>
          <w:p w:rsidR="00E17C49" w:rsidRPr="00D05491" w:rsidRDefault="00E17C49" w:rsidP="00282E76">
            <w:pPr>
              <w:spacing w:line="360" w:lineRule="auto"/>
              <w:jc w:val="center"/>
              <w:rPr>
                <w:rFonts w:ascii="仿宋_GB2312" w:eastAsia="仿宋_GB2312" w:hAnsi="仿宋" w:cs="Times New Roman"/>
                <w:sz w:val="28"/>
                <w:szCs w:val="20"/>
              </w:rPr>
            </w:pPr>
          </w:p>
        </w:tc>
        <w:tc>
          <w:tcPr>
            <w:tcW w:w="1422" w:type="dxa"/>
            <w:vAlign w:val="center"/>
          </w:tcPr>
          <w:p w:rsidR="00E17C49" w:rsidRPr="00D05491" w:rsidRDefault="00E17C49" w:rsidP="00282E76">
            <w:pPr>
              <w:spacing w:line="360" w:lineRule="auto"/>
              <w:jc w:val="center"/>
              <w:rPr>
                <w:rFonts w:ascii="仿宋_GB2312" w:eastAsia="仿宋_GB2312" w:hAnsi="仿宋" w:cs="Times New Roman"/>
                <w:sz w:val="28"/>
                <w:szCs w:val="20"/>
              </w:rPr>
            </w:pPr>
          </w:p>
        </w:tc>
        <w:tc>
          <w:tcPr>
            <w:tcW w:w="1412" w:type="dxa"/>
            <w:vAlign w:val="center"/>
          </w:tcPr>
          <w:p w:rsidR="00E17C49" w:rsidRPr="00D05491" w:rsidRDefault="00E17C49" w:rsidP="00282E76">
            <w:pPr>
              <w:spacing w:line="360" w:lineRule="auto"/>
              <w:jc w:val="center"/>
              <w:rPr>
                <w:rFonts w:ascii="仿宋_GB2312" w:eastAsia="仿宋_GB2312" w:hAnsi="仿宋" w:cs="Times New Roman"/>
                <w:sz w:val="28"/>
                <w:szCs w:val="20"/>
              </w:rPr>
            </w:pPr>
          </w:p>
        </w:tc>
      </w:tr>
      <w:tr w:rsidR="00E54474" w:rsidRPr="00D05491" w:rsidTr="00E17C49">
        <w:trPr>
          <w:trHeight w:val="708"/>
          <w:jc w:val="center"/>
        </w:trPr>
        <w:tc>
          <w:tcPr>
            <w:tcW w:w="1496" w:type="dxa"/>
            <w:vMerge/>
            <w:vAlign w:val="center"/>
          </w:tcPr>
          <w:p w:rsidR="00E54474" w:rsidRPr="00D05491" w:rsidRDefault="00E54474" w:rsidP="00282E76">
            <w:pPr>
              <w:spacing w:line="360" w:lineRule="auto"/>
              <w:jc w:val="center"/>
              <w:rPr>
                <w:rFonts w:ascii="仿宋_GB2312" w:eastAsia="仿宋_GB2312" w:hAnsi="仿宋" w:cs="Times New Roman"/>
                <w:sz w:val="28"/>
                <w:szCs w:val="20"/>
              </w:rPr>
            </w:pPr>
          </w:p>
        </w:tc>
        <w:tc>
          <w:tcPr>
            <w:tcW w:w="1121" w:type="dxa"/>
            <w:vAlign w:val="center"/>
          </w:tcPr>
          <w:p w:rsidR="00E54474" w:rsidRPr="00D05491" w:rsidRDefault="00E54474" w:rsidP="00282E76">
            <w:pPr>
              <w:spacing w:line="360" w:lineRule="auto"/>
              <w:jc w:val="center"/>
              <w:rPr>
                <w:rFonts w:ascii="仿宋_GB2312" w:eastAsia="仿宋_GB2312" w:hAnsi="仿宋" w:cs="Times New Roman"/>
                <w:sz w:val="28"/>
                <w:szCs w:val="20"/>
              </w:rPr>
            </w:pPr>
          </w:p>
        </w:tc>
        <w:tc>
          <w:tcPr>
            <w:tcW w:w="1145" w:type="dxa"/>
            <w:vAlign w:val="center"/>
          </w:tcPr>
          <w:p w:rsidR="00E54474" w:rsidRPr="00D05491" w:rsidRDefault="00E54474" w:rsidP="00282E76">
            <w:pPr>
              <w:spacing w:line="360" w:lineRule="auto"/>
              <w:jc w:val="center"/>
              <w:rPr>
                <w:rFonts w:ascii="仿宋_GB2312" w:eastAsia="仿宋_GB2312" w:hAnsi="仿宋" w:cs="Times New Roman"/>
                <w:sz w:val="28"/>
                <w:szCs w:val="20"/>
              </w:rPr>
            </w:pPr>
          </w:p>
        </w:tc>
        <w:tc>
          <w:tcPr>
            <w:tcW w:w="2683" w:type="dxa"/>
            <w:vAlign w:val="center"/>
          </w:tcPr>
          <w:p w:rsidR="00E54474" w:rsidRPr="00D05491" w:rsidRDefault="00E54474" w:rsidP="00282E76">
            <w:pPr>
              <w:spacing w:line="360" w:lineRule="auto"/>
              <w:jc w:val="center"/>
              <w:rPr>
                <w:rFonts w:ascii="仿宋_GB2312" w:eastAsia="仿宋_GB2312" w:hAnsi="仿宋" w:cs="Times New Roman"/>
                <w:sz w:val="28"/>
                <w:szCs w:val="20"/>
              </w:rPr>
            </w:pPr>
          </w:p>
        </w:tc>
        <w:tc>
          <w:tcPr>
            <w:tcW w:w="1429" w:type="dxa"/>
            <w:gridSpan w:val="2"/>
            <w:vAlign w:val="center"/>
          </w:tcPr>
          <w:p w:rsidR="00E54474" w:rsidRPr="00D05491" w:rsidRDefault="00E54474" w:rsidP="00282E76">
            <w:pPr>
              <w:spacing w:line="360" w:lineRule="auto"/>
              <w:jc w:val="center"/>
              <w:rPr>
                <w:rFonts w:ascii="仿宋_GB2312" w:eastAsia="仿宋_GB2312" w:hAnsi="仿宋" w:cs="Times New Roman"/>
                <w:sz w:val="28"/>
                <w:szCs w:val="20"/>
              </w:rPr>
            </w:pPr>
          </w:p>
        </w:tc>
        <w:tc>
          <w:tcPr>
            <w:tcW w:w="1412" w:type="dxa"/>
            <w:vAlign w:val="center"/>
          </w:tcPr>
          <w:p w:rsidR="00E54474" w:rsidRPr="00D05491" w:rsidRDefault="00E54474" w:rsidP="00282E76">
            <w:pPr>
              <w:spacing w:line="360" w:lineRule="auto"/>
              <w:jc w:val="center"/>
              <w:rPr>
                <w:rFonts w:ascii="仿宋_GB2312" w:eastAsia="仿宋_GB2312" w:hAnsi="仿宋" w:cs="Times New Roman"/>
                <w:sz w:val="28"/>
                <w:szCs w:val="20"/>
              </w:rPr>
            </w:pPr>
          </w:p>
        </w:tc>
      </w:tr>
      <w:tr w:rsidR="00A56439" w:rsidRPr="00D05491" w:rsidTr="006A486C">
        <w:trPr>
          <w:trHeight w:val="1016"/>
          <w:jc w:val="center"/>
        </w:trPr>
        <w:tc>
          <w:tcPr>
            <w:tcW w:w="1496" w:type="dxa"/>
            <w:tcBorders>
              <w:bottom w:val="single" w:sz="12" w:space="0" w:color="auto"/>
            </w:tcBorders>
            <w:vAlign w:val="center"/>
          </w:tcPr>
          <w:p w:rsidR="00A56439" w:rsidRPr="00D05491" w:rsidRDefault="00A56439" w:rsidP="00282E76">
            <w:pPr>
              <w:spacing w:line="360" w:lineRule="auto"/>
              <w:jc w:val="center"/>
              <w:rPr>
                <w:rFonts w:ascii="仿宋_GB2312" w:eastAsia="仿宋_GB2312" w:hAnsi="仿宋" w:cs="Times New Roman"/>
                <w:sz w:val="28"/>
                <w:szCs w:val="20"/>
              </w:rPr>
            </w:pPr>
            <w:r w:rsidRPr="00D05491">
              <w:rPr>
                <w:rFonts w:ascii="仿宋_GB2312" w:eastAsia="仿宋_GB2312" w:hAnsi="仿宋" w:cs="Times New Roman" w:hint="eastAsia"/>
                <w:sz w:val="28"/>
                <w:szCs w:val="20"/>
              </w:rPr>
              <w:t>备    注</w:t>
            </w:r>
          </w:p>
        </w:tc>
        <w:tc>
          <w:tcPr>
            <w:tcW w:w="7790" w:type="dxa"/>
            <w:gridSpan w:val="6"/>
            <w:tcBorders>
              <w:top w:val="single" w:sz="4" w:space="0" w:color="auto"/>
              <w:bottom w:val="single" w:sz="12" w:space="0" w:color="auto"/>
            </w:tcBorders>
            <w:vAlign w:val="center"/>
          </w:tcPr>
          <w:p w:rsidR="00A56439" w:rsidRPr="00D05491" w:rsidRDefault="00A56439" w:rsidP="00282E76">
            <w:pPr>
              <w:spacing w:line="360" w:lineRule="auto"/>
              <w:jc w:val="center"/>
              <w:rPr>
                <w:rFonts w:ascii="仿宋_GB2312" w:eastAsia="仿宋_GB2312" w:hAnsi="仿宋" w:cs="Times New Roman"/>
                <w:sz w:val="28"/>
                <w:szCs w:val="20"/>
              </w:rPr>
            </w:pPr>
          </w:p>
        </w:tc>
      </w:tr>
    </w:tbl>
    <w:p w:rsidR="00E17C49" w:rsidRDefault="00E17C49" w:rsidP="003352FC">
      <w:pPr>
        <w:ind w:firstLineChars="200" w:firstLine="480"/>
        <w:rPr>
          <w:rFonts w:ascii="仿宋" w:eastAsia="仿宋" w:hAnsi="仿宋"/>
          <w:color w:val="000000"/>
          <w:sz w:val="24"/>
          <w:szCs w:val="24"/>
        </w:rPr>
      </w:pPr>
      <w:r>
        <w:rPr>
          <w:rFonts w:ascii="仿宋" w:eastAsia="仿宋" w:hAnsi="仿宋" w:hint="eastAsia"/>
          <w:color w:val="000000"/>
          <w:sz w:val="24"/>
          <w:szCs w:val="24"/>
        </w:rPr>
        <w:t>说明：1</w:t>
      </w:r>
      <w:r w:rsidR="003352FC">
        <w:rPr>
          <w:rFonts w:ascii="仿宋" w:eastAsia="仿宋" w:hAnsi="仿宋" w:hint="eastAsia"/>
          <w:color w:val="000000"/>
          <w:sz w:val="24"/>
          <w:szCs w:val="24"/>
        </w:rPr>
        <w:t>、</w:t>
      </w:r>
      <w:r>
        <w:rPr>
          <w:rFonts w:ascii="仿宋" w:eastAsia="仿宋" w:hAnsi="仿宋" w:hint="eastAsia"/>
          <w:color w:val="000000"/>
          <w:sz w:val="24"/>
          <w:szCs w:val="24"/>
        </w:rPr>
        <w:t>“身份”一栏，填写以下四项之一：推荐单位人员，推荐专家，受委托人员，第几完成人。</w:t>
      </w:r>
    </w:p>
    <w:p w:rsidR="003352FC" w:rsidRDefault="003352FC" w:rsidP="003352FC">
      <w:pPr>
        <w:ind w:firstLineChars="200" w:firstLine="480"/>
        <w:rPr>
          <w:rFonts w:ascii="仿宋" w:eastAsia="仿宋" w:hAnsi="仿宋"/>
          <w:color w:val="000000"/>
          <w:sz w:val="24"/>
          <w:szCs w:val="24"/>
        </w:rPr>
      </w:pPr>
      <w:r>
        <w:rPr>
          <w:rFonts w:ascii="仿宋" w:eastAsia="仿宋" w:hAnsi="仿宋" w:hint="eastAsia"/>
          <w:color w:val="000000"/>
          <w:sz w:val="24"/>
          <w:szCs w:val="24"/>
        </w:rPr>
        <w:t>2、“回执”文件名请以“评审组+项目名称”命名</w:t>
      </w:r>
      <w:r w:rsidR="00691069">
        <w:rPr>
          <w:rFonts w:ascii="仿宋" w:eastAsia="仿宋" w:hAnsi="仿宋" w:hint="eastAsia"/>
          <w:color w:val="000000"/>
          <w:sz w:val="24"/>
          <w:szCs w:val="24"/>
        </w:rPr>
        <w:t>。</w:t>
      </w:r>
    </w:p>
    <w:p w:rsidR="0003068B" w:rsidRPr="00E17C49" w:rsidRDefault="0003068B" w:rsidP="00282E76">
      <w:pPr>
        <w:spacing w:line="360" w:lineRule="auto"/>
        <w:rPr>
          <w:rFonts w:ascii="仿宋" w:eastAsia="仿宋" w:hAnsi="仿宋"/>
          <w:sz w:val="32"/>
          <w:szCs w:val="32"/>
        </w:rPr>
      </w:pPr>
    </w:p>
    <w:sectPr w:rsidR="0003068B" w:rsidRPr="00E17C49" w:rsidSect="00D07A8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A3" w:rsidRDefault="008027A3" w:rsidP="00C7529D">
      <w:r>
        <w:separator/>
      </w:r>
    </w:p>
  </w:endnote>
  <w:endnote w:type="continuationSeparator" w:id="0">
    <w:p w:rsidR="008027A3" w:rsidRDefault="008027A3" w:rsidP="00C7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380239"/>
      <w:docPartObj>
        <w:docPartGallery w:val="Page Numbers (Bottom of Page)"/>
        <w:docPartUnique/>
      </w:docPartObj>
    </w:sdtPr>
    <w:sdtEndPr/>
    <w:sdtContent>
      <w:p w:rsidR="0084747B" w:rsidRDefault="00F93EE6">
        <w:pPr>
          <w:pStyle w:val="a4"/>
          <w:jc w:val="center"/>
        </w:pPr>
        <w:r>
          <w:fldChar w:fldCharType="begin"/>
        </w:r>
        <w:r w:rsidR="00E50489">
          <w:instrText xml:space="preserve"> PAGE   \* MERGEFORMAT </w:instrText>
        </w:r>
        <w:r>
          <w:fldChar w:fldCharType="separate"/>
        </w:r>
        <w:r w:rsidR="00444389" w:rsidRPr="00444389">
          <w:rPr>
            <w:noProof/>
            <w:lang w:val="zh-CN"/>
          </w:rPr>
          <w:t>1</w:t>
        </w:r>
        <w:r>
          <w:rPr>
            <w:noProof/>
            <w:lang w:val="zh-CN"/>
          </w:rPr>
          <w:fldChar w:fldCharType="end"/>
        </w:r>
      </w:p>
    </w:sdtContent>
  </w:sdt>
  <w:p w:rsidR="0084747B" w:rsidRDefault="008474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A3" w:rsidRDefault="008027A3" w:rsidP="00C7529D">
      <w:r>
        <w:separator/>
      </w:r>
    </w:p>
  </w:footnote>
  <w:footnote w:type="continuationSeparator" w:id="0">
    <w:p w:rsidR="008027A3" w:rsidRDefault="008027A3" w:rsidP="00C75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6F"/>
    <w:rsid w:val="00003ACA"/>
    <w:rsid w:val="0000772C"/>
    <w:rsid w:val="00024F30"/>
    <w:rsid w:val="0003068B"/>
    <w:rsid w:val="000519D2"/>
    <w:rsid w:val="00067034"/>
    <w:rsid w:val="00071EAA"/>
    <w:rsid w:val="00075412"/>
    <w:rsid w:val="00092192"/>
    <w:rsid w:val="000921EA"/>
    <w:rsid w:val="000B4D99"/>
    <w:rsid w:val="000D1681"/>
    <w:rsid w:val="000E3397"/>
    <w:rsid w:val="00111510"/>
    <w:rsid w:val="0012386C"/>
    <w:rsid w:val="001376D9"/>
    <w:rsid w:val="00145DE7"/>
    <w:rsid w:val="00151028"/>
    <w:rsid w:val="001552DB"/>
    <w:rsid w:val="001601B6"/>
    <w:rsid w:val="00180431"/>
    <w:rsid w:val="001833E4"/>
    <w:rsid w:val="001A242A"/>
    <w:rsid w:val="001B6704"/>
    <w:rsid w:val="001C4D8B"/>
    <w:rsid w:val="001E5152"/>
    <w:rsid w:val="001E7E7F"/>
    <w:rsid w:val="001F2F02"/>
    <w:rsid w:val="001F312B"/>
    <w:rsid w:val="00213338"/>
    <w:rsid w:val="0023018B"/>
    <w:rsid w:val="00244CEF"/>
    <w:rsid w:val="002505A7"/>
    <w:rsid w:val="0026575C"/>
    <w:rsid w:val="00266228"/>
    <w:rsid w:val="00282E76"/>
    <w:rsid w:val="002A226F"/>
    <w:rsid w:val="002A386C"/>
    <w:rsid w:val="002C605F"/>
    <w:rsid w:val="002F4EF3"/>
    <w:rsid w:val="00315510"/>
    <w:rsid w:val="00330AB3"/>
    <w:rsid w:val="003352FC"/>
    <w:rsid w:val="00345EF8"/>
    <w:rsid w:val="00347B5C"/>
    <w:rsid w:val="00366123"/>
    <w:rsid w:val="00370FF2"/>
    <w:rsid w:val="00371B46"/>
    <w:rsid w:val="00383883"/>
    <w:rsid w:val="003D6CC9"/>
    <w:rsid w:val="004145CC"/>
    <w:rsid w:val="00435FD7"/>
    <w:rsid w:val="00444389"/>
    <w:rsid w:val="004649F6"/>
    <w:rsid w:val="004A731E"/>
    <w:rsid w:val="004C1AD5"/>
    <w:rsid w:val="004C3301"/>
    <w:rsid w:val="004C7CAD"/>
    <w:rsid w:val="004D07F6"/>
    <w:rsid w:val="004E10FB"/>
    <w:rsid w:val="004E4B0B"/>
    <w:rsid w:val="004F5C47"/>
    <w:rsid w:val="004F790C"/>
    <w:rsid w:val="00504385"/>
    <w:rsid w:val="005052FA"/>
    <w:rsid w:val="00514E9C"/>
    <w:rsid w:val="00516B06"/>
    <w:rsid w:val="005263DC"/>
    <w:rsid w:val="005436D7"/>
    <w:rsid w:val="00552AE7"/>
    <w:rsid w:val="00553B0C"/>
    <w:rsid w:val="005603A0"/>
    <w:rsid w:val="00583821"/>
    <w:rsid w:val="005B0D0A"/>
    <w:rsid w:val="005B2B6E"/>
    <w:rsid w:val="005F06C7"/>
    <w:rsid w:val="006222D4"/>
    <w:rsid w:val="00623A41"/>
    <w:rsid w:val="00634707"/>
    <w:rsid w:val="00653AAB"/>
    <w:rsid w:val="00691069"/>
    <w:rsid w:val="006952A7"/>
    <w:rsid w:val="00695532"/>
    <w:rsid w:val="006A486C"/>
    <w:rsid w:val="006A5ACE"/>
    <w:rsid w:val="006B2FC4"/>
    <w:rsid w:val="006C5900"/>
    <w:rsid w:val="006C619F"/>
    <w:rsid w:val="006D5262"/>
    <w:rsid w:val="006D5604"/>
    <w:rsid w:val="006F118B"/>
    <w:rsid w:val="006F6C8F"/>
    <w:rsid w:val="007030F4"/>
    <w:rsid w:val="00705305"/>
    <w:rsid w:val="00714970"/>
    <w:rsid w:val="00727ABF"/>
    <w:rsid w:val="00747CA4"/>
    <w:rsid w:val="00751B6D"/>
    <w:rsid w:val="0075597D"/>
    <w:rsid w:val="007641B5"/>
    <w:rsid w:val="007835A5"/>
    <w:rsid w:val="00785169"/>
    <w:rsid w:val="007A2617"/>
    <w:rsid w:val="007A446F"/>
    <w:rsid w:val="007D3B72"/>
    <w:rsid w:val="007D5574"/>
    <w:rsid w:val="007E7D9B"/>
    <w:rsid w:val="007F0C62"/>
    <w:rsid w:val="008027A3"/>
    <w:rsid w:val="00832A9A"/>
    <w:rsid w:val="0084747B"/>
    <w:rsid w:val="00861617"/>
    <w:rsid w:val="00885C54"/>
    <w:rsid w:val="008979A0"/>
    <w:rsid w:val="008C0E9B"/>
    <w:rsid w:val="008E18F3"/>
    <w:rsid w:val="008F7FE2"/>
    <w:rsid w:val="009407E0"/>
    <w:rsid w:val="00957E39"/>
    <w:rsid w:val="00965A23"/>
    <w:rsid w:val="009827BA"/>
    <w:rsid w:val="009937EB"/>
    <w:rsid w:val="009943CB"/>
    <w:rsid w:val="009A0FD8"/>
    <w:rsid w:val="009A1F7D"/>
    <w:rsid w:val="009A5668"/>
    <w:rsid w:val="009B60F0"/>
    <w:rsid w:val="009B6999"/>
    <w:rsid w:val="009D502C"/>
    <w:rsid w:val="009E41D5"/>
    <w:rsid w:val="009E633B"/>
    <w:rsid w:val="009E7FA3"/>
    <w:rsid w:val="00A07622"/>
    <w:rsid w:val="00A22827"/>
    <w:rsid w:val="00A33178"/>
    <w:rsid w:val="00A55AA7"/>
    <w:rsid w:val="00A56439"/>
    <w:rsid w:val="00A638B2"/>
    <w:rsid w:val="00A82509"/>
    <w:rsid w:val="00AF3E87"/>
    <w:rsid w:val="00B263BF"/>
    <w:rsid w:val="00B60DED"/>
    <w:rsid w:val="00B63068"/>
    <w:rsid w:val="00B7271B"/>
    <w:rsid w:val="00B75799"/>
    <w:rsid w:val="00B97C25"/>
    <w:rsid w:val="00BC3071"/>
    <w:rsid w:val="00BC4EB0"/>
    <w:rsid w:val="00BE0C20"/>
    <w:rsid w:val="00BE3730"/>
    <w:rsid w:val="00BF38B9"/>
    <w:rsid w:val="00C121FC"/>
    <w:rsid w:val="00C7529D"/>
    <w:rsid w:val="00C86FA5"/>
    <w:rsid w:val="00CA221D"/>
    <w:rsid w:val="00CB100E"/>
    <w:rsid w:val="00CB5156"/>
    <w:rsid w:val="00CB5928"/>
    <w:rsid w:val="00CB6D9A"/>
    <w:rsid w:val="00CD1136"/>
    <w:rsid w:val="00CD528E"/>
    <w:rsid w:val="00D012DF"/>
    <w:rsid w:val="00D05491"/>
    <w:rsid w:val="00D07A86"/>
    <w:rsid w:val="00D325CA"/>
    <w:rsid w:val="00D32E5F"/>
    <w:rsid w:val="00D460F9"/>
    <w:rsid w:val="00D61891"/>
    <w:rsid w:val="00D96E8F"/>
    <w:rsid w:val="00DB19CB"/>
    <w:rsid w:val="00DC0018"/>
    <w:rsid w:val="00DE5E5F"/>
    <w:rsid w:val="00E17C49"/>
    <w:rsid w:val="00E355D3"/>
    <w:rsid w:val="00E35BDC"/>
    <w:rsid w:val="00E407C7"/>
    <w:rsid w:val="00E50489"/>
    <w:rsid w:val="00E54474"/>
    <w:rsid w:val="00E61C26"/>
    <w:rsid w:val="00E86572"/>
    <w:rsid w:val="00EB2B7C"/>
    <w:rsid w:val="00EB365E"/>
    <w:rsid w:val="00EE4618"/>
    <w:rsid w:val="00F03D85"/>
    <w:rsid w:val="00F068C3"/>
    <w:rsid w:val="00F104D5"/>
    <w:rsid w:val="00F22363"/>
    <w:rsid w:val="00F35585"/>
    <w:rsid w:val="00F44E36"/>
    <w:rsid w:val="00F60846"/>
    <w:rsid w:val="00F61731"/>
    <w:rsid w:val="00F93EE6"/>
    <w:rsid w:val="00FA7AE3"/>
    <w:rsid w:val="00FC286B"/>
    <w:rsid w:val="00FD1D9B"/>
    <w:rsid w:val="00FD21C8"/>
    <w:rsid w:val="00FD29C2"/>
    <w:rsid w:val="00FE64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ED08C5-425F-45C0-A8C0-9FF08F31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5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529D"/>
    <w:rPr>
      <w:sz w:val="18"/>
      <w:szCs w:val="18"/>
    </w:rPr>
  </w:style>
  <w:style w:type="paragraph" w:styleId="a4">
    <w:name w:val="footer"/>
    <w:basedOn w:val="a"/>
    <w:link w:val="Char0"/>
    <w:uiPriority w:val="99"/>
    <w:unhideWhenUsed/>
    <w:rsid w:val="00C7529D"/>
    <w:pPr>
      <w:tabs>
        <w:tab w:val="center" w:pos="4153"/>
        <w:tab w:val="right" w:pos="8306"/>
      </w:tabs>
      <w:snapToGrid w:val="0"/>
      <w:jc w:val="left"/>
    </w:pPr>
    <w:rPr>
      <w:sz w:val="18"/>
      <w:szCs w:val="18"/>
    </w:rPr>
  </w:style>
  <w:style w:type="character" w:customStyle="1" w:styleId="Char0">
    <w:name w:val="页脚 Char"/>
    <w:basedOn w:val="a0"/>
    <w:link w:val="a4"/>
    <w:uiPriority w:val="99"/>
    <w:rsid w:val="00C7529D"/>
    <w:rPr>
      <w:sz w:val="18"/>
      <w:szCs w:val="18"/>
    </w:rPr>
  </w:style>
  <w:style w:type="paragraph" w:styleId="a5">
    <w:name w:val="Date"/>
    <w:basedOn w:val="a"/>
    <w:next w:val="a"/>
    <w:link w:val="Char1"/>
    <w:uiPriority w:val="99"/>
    <w:semiHidden/>
    <w:unhideWhenUsed/>
    <w:rsid w:val="0003068B"/>
    <w:pPr>
      <w:ind w:leftChars="2500" w:left="100"/>
    </w:pPr>
  </w:style>
  <w:style w:type="character" w:customStyle="1" w:styleId="Char1">
    <w:name w:val="日期 Char"/>
    <w:basedOn w:val="a0"/>
    <w:link w:val="a5"/>
    <w:uiPriority w:val="99"/>
    <w:semiHidden/>
    <w:rsid w:val="0003068B"/>
  </w:style>
  <w:style w:type="paragraph" w:styleId="a6">
    <w:name w:val="List Paragraph"/>
    <w:basedOn w:val="a"/>
    <w:uiPriority w:val="34"/>
    <w:qFormat/>
    <w:rsid w:val="007835A5"/>
    <w:pPr>
      <w:ind w:firstLineChars="200" w:firstLine="420"/>
    </w:pPr>
  </w:style>
  <w:style w:type="paragraph" w:styleId="a7">
    <w:name w:val="Balloon Text"/>
    <w:basedOn w:val="a"/>
    <w:link w:val="Char2"/>
    <w:uiPriority w:val="99"/>
    <w:semiHidden/>
    <w:unhideWhenUsed/>
    <w:rsid w:val="00F61731"/>
    <w:rPr>
      <w:sz w:val="18"/>
      <w:szCs w:val="18"/>
    </w:rPr>
  </w:style>
  <w:style w:type="character" w:customStyle="1" w:styleId="Char2">
    <w:name w:val="批注框文本 Char"/>
    <w:basedOn w:val="a0"/>
    <w:link w:val="a7"/>
    <w:uiPriority w:val="99"/>
    <w:semiHidden/>
    <w:rsid w:val="00F617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63ACF0-C189-43DD-B59A-F25660CB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KJTCGC2</dc:creator>
  <cp:lastModifiedBy>石文峰</cp:lastModifiedBy>
  <cp:revision>2</cp:revision>
  <cp:lastPrinted>2017-09-11T03:44:00Z</cp:lastPrinted>
  <dcterms:created xsi:type="dcterms:W3CDTF">2017-09-11T07:16:00Z</dcterms:created>
  <dcterms:modified xsi:type="dcterms:W3CDTF">2017-09-11T07:16:00Z</dcterms:modified>
</cp:coreProperties>
</file>