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2BFB5" w14:textId="77777777" w:rsidR="006C5EF5" w:rsidRPr="00E938C1" w:rsidRDefault="006C5EF5">
      <w:pPr>
        <w:spacing w:line="100" w:lineRule="exact"/>
        <w:rPr>
          <w:sz w:val="36"/>
          <w:szCs w:val="36"/>
        </w:rPr>
      </w:pPr>
      <w:bookmarkStart w:id="0" w:name="_Toc530473016"/>
    </w:p>
    <w:p w14:paraId="3BB15507" w14:textId="77777777" w:rsidR="006C5EF5" w:rsidRPr="00E938C1" w:rsidRDefault="00BA268B">
      <w:pPr>
        <w:spacing w:line="740" w:lineRule="exact"/>
        <w:jc w:val="center"/>
        <w:outlineLvl w:val="2"/>
        <w:rPr>
          <w:rFonts w:eastAsia="黑体"/>
          <w:sz w:val="32"/>
          <w:szCs w:val="32"/>
        </w:rPr>
      </w:pPr>
      <w:bookmarkStart w:id="1" w:name="_Toc175603519"/>
      <w:bookmarkStart w:id="2" w:name="_Toc1827832502"/>
      <w:bookmarkStart w:id="3" w:name="_Toc2124023149"/>
      <w:bookmarkStart w:id="4" w:name="_Toc2131911538"/>
      <w:bookmarkStart w:id="5" w:name="_Toc1423068732"/>
      <w:bookmarkStart w:id="6" w:name="_Toc1550903188"/>
      <w:bookmarkStart w:id="7" w:name="_Toc1099067205"/>
      <w:bookmarkStart w:id="8" w:name="_Toc357348418"/>
      <w:bookmarkEnd w:id="0"/>
      <w:r w:rsidRPr="00E938C1">
        <w:rPr>
          <w:rFonts w:eastAsia="黑体"/>
          <w:sz w:val="32"/>
          <w:szCs w:val="32"/>
        </w:rPr>
        <w:t>2024</w:t>
      </w:r>
      <w:r w:rsidRPr="00E938C1">
        <w:rPr>
          <w:rFonts w:eastAsia="黑体"/>
          <w:sz w:val="32"/>
          <w:szCs w:val="32"/>
        </w:rPr>
        <w:t>年度海南省科学技术奖提名公示内容</w:t>
      </w:r>
      <w:bookmarkEnd w:id="1"/>
      <w:bookmarkEnd w:id="2"/>
      <w:bookmarkEnd w:id="3"/>
      <w:bookmarkEnd w:id="4"/>
      <w:bookmarkEnd w:id="5"/>
      <w:bookmarkEnd w:id="6"/>
      <w:bookmarkEnd w:id="7"/>
      <w:bookmarkEnd w:id="8"/>
    </w:p>
    <w:p w14:paraId="1D17B1F4" w14:textId="77777777" w:rsidR="006C5EF5" w:rsidRPr="00E938C1" w:rsidRDefault="006C5EF5">
      <w:pPr>
        <w:spacing w:line="100" w:lineRule="exact"/>
        <w:jc w:val="center"/>
        <w:rPr>
          <w:rFonts w:eastAsia="仿宋_GB2312"/>
          <w:sz w:val="32"/>
          <w:szCs w:val="32"/>
        </w:rPr>
      </w:pPr>
    </w:p>
    <w:p w14:paraId="3112B143" w14:textId="77777777" w:rsidR="006C5EF5" w:rsidRPr="00E938C1" w:rsidRDefault="00BA268B">
      <w:pPr>
        <w:spacing w:line="440" w:lineRule="exact"/>
        <w:jc w:val="center"/>
        <w:rPr>
          <w:szCs w:val="24"/>
        </w:rPr>
      </w:pPr>
      <w:r w:rsidRPr="00E938C1">
        <w:rPr>
          <w:szCs w:val="24"/>
        </w:rPr>
        <w:t>（适用于项目主要完成单位、主要完成人所在单位）</w:t>
      </w:r>
    </w:p>
    <w:p w14:paraId="35272617" w14:textId="77777777" w:rsidR="006C5EF5" w:rsidRPr="00E938C1" w:rsidRDefault="006C5EF5">
      <w:pPr>
        <w:spacing w:line="440" w:lineRule="exact"/>
        <w:rPr>
          <w:szCs w:val="24"/>
        </w:rPr>
      </w:pPr>
    </w:p>
    <w:p w14:paraId="39ED1686" w14:textId="14CA9C66" w:rsidR="006C5EF5" w:rsidRPr="00E938C1" w:rsidRDefault="00BA268B">
      <w:pPr>
        <w:spacing w:line="440" w:lineRule="exact"/>
        <w:jc w:val="center"/>
        <w:rPr>
          <w:szCs w:val="24"/>
        </w:rPr>
      </w:pPr>
      <w:r w:rsidRPr="00E938C1">
        <w:rPr>
          <w:szCs w:val="24"/>
        </w:rPr>
        <w:t>公示单位（公章）：</w:t>
      </w:r>
      <w:r w:rsidRPr="00E938C1">
        <w:rPr>
          <w:szCs w:val="24"/>
        </w:rPr>
        <w:t xml:space="preserve">              </w:t>
      </w:r>
      <w:r w:rsidRPr="00E938C1">
        <w:rPr>
          <w:szCs w:val="24"/>
        </w:rPr>
        <w:t>填表日期：</w:t>
      </w:r>
      <w:r w:rsidRPr="00E938C1">
        <w:rPr>
          <w:szCs w:val="24"/>
        </w:rPr>
        <w:t>2025</w:t>
      </w:r>
      <w:r w:rsidRPr="00E938C1">
        <w:rPr>
          <w:szCs w:val="24"/>
        </w:rPr>
        <w:t>年</w:t>
      </w:r>
      <w:r w:rsidR="00D15D60">
        <w:rPr>
          <w:rFonts w:hint="eastAsia"/>
          <w:szCs w:val="24"/>
        </w:rPr>
        <w:t>7</w:t>
      </w:r>
      <w:r w:rsidRPr="00E938C1">
        <w:rPr>
          <w:szCs w:val="24"/>
        </w:rPr>
        <w:t>月</w:t>
      </w:r>
      <w:r w:rsidR="0032150A">
        <w:rPr>
          <w:rFonts w:hint="eastAsia"/>
          <w:szCs w:val="24"/>
        </w:rPr>
        <w:t>2</w:t>
      </w:r>
      <w:r w:rsidRPr="00E938C1">
        <w:rPr>
          <w:szCs w:val="24"/>
        </w:rPr>
        <w:t>日</w:t>
      </w:r>
    </w:p>
    <w:tbl>
      <w:tblPr>
        <w:tblW w:w="9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7051"/>
      </w:tblGrid>
      <w:tr w:rsidR="00E938C1" w:rsidRPr="00E938C1" w14:paraId="01E074A5" w14:textId="77777777">
        <w:trPr>
          <w:trHeight w:val="734"/>
          <w:jc w:val="center"/>
        </w:trPr>
        <w:tc>
          <w:tcPr>
            <w:tcW w:w="2269" w:type="dxa"/>
            <w:vAlign w:val="center"/>
          </w:tcPr>
          <w:p w14:paraId="5785E82C" w14:textId="77777777" w:rsidR="006C5EF5" w:rsidRPr="00E938C1" w:rsidRDefault="00BA268B">
            <w:pPr>
              <w:jc w:val="center"/>
              <w:rPr>
                <w:rStyle w:val="title1"/>
                <w:color w:val="auto"/>
              </w:rPr>
            </w:pPr>
            <w:r w:rsidRPr="00E938C1">
              <w:rPr>
                <w:rStyle w:val="title1"/>
                <w:color w:val="auto"/>
              </w:rPr>
              <w:t>项目名称</w:t>
            </w:r>
          </w:p>
        </w:tc>
        <w:tc>
          <w:tcPr>
            <w:tcW w:w="7051" w:type="dxa"/>
            <w:vAlign w:val="center"/>
          </w:tcPr>
          <w:p w14:paraId="4728C37D" w14:textId="77777777" w:rsidR="006C5EF5" w:rsidRPr="00E938C1" w:rsidRDefault="00BA268B">
            <w:pPr>
              <w:jc w:val="center"/>
              <w:rPr>
                <w:rStyle w:val="title1"/>
                <w:rFonts w:asciiTheme="minorEastAsia" w:eastAsiaTheme="minorEastAsia" w:hAnsiTheme="minorEastAsia"/>
                <w:b w:val="0"/>
                <w:color w:val="auto"/>
              </w:rPr>
            </w:pPr>
            <w:r w:rsidRPr="00E938C1">
              <w:rPr>
                <w:rFonts w:asciiTheme="minorEastAsia" w:eastAsiaTheme="minorEastAsia" w:hAnsiTheme="minorEastAsia"/>
                <w:bCs/>
                <w:kern w:val="0"/>
                <w:sz w:val="24"/>
                <w:szCs w:val="24"/>
                <w:lang w:bidi="ar"/>
              </w:rPr>
              <w:t>热带海岛大型水利工程高边坡规划-设计-建造-运维一体化技术</w:t>
            </w:r>
          </w:p>
        </w:tc>
      </w:tr>
      <w:tr w:rsidR="00E938C1" w:rsidRPr="00E938C1" w14:paraId="5E448690" w14:textId="77777777">
        <w:trPr>
          <w:trHeight w:val="648"/>
          <w:jc w:val="center"/>
        </w:trPr>
        <w:tc>
          <w:tcPr>
            <w:tcW w:w="2269" w:type="dxa"/>
            <w:vAlign w:val="center"/>
          </w:tcPr>
          <w:p w14:paraId="1AE79671" w14:textId="77777777" w:rsidR="006C5EF5" w:rsidRPr="00E938C1" w:rsidRDefault="00BA268B">
            <w:pPr>
              <w:jc w:val="center"/>
              <w:rPr>
                <w:rStyle w:val="title1"/>
                <w:color w:val="auto"/>
              </w:rPr>
            </w:pPr>
            <w:r w:rsidRPr="00E938C1">
              <w:rPr>
                <w:rStyle w:val="title1"/>
                <w:color w:val="auto"/>
              </w:rPr>
              <w:t>提名奖项及等级</w:t>
            </w:r>
          </w:p>
        </w:tc>
        <w:tc>
          <w:tcPr>
            <w:tcW w:w="7051" w:type="dxa"/>
            <w:vAlign w:val="center"/>
          </w:tcPr>
          <w:p w14:paraId="41831EE1" w14:textId="78F78C7D" w:rsidR="006C5EF5" w:rsidRPr="00E938C1" w:rsidRDefault="00B5581E">
            <w:pPr>
              <w:jc w:val="center"/>
              <w:rPr>
                <w:rStyle w:val="title1"/>
                <w:rFonts w:asciiTheme="minorEastAsia" w:eastAsiaTheme="minorEastAsia" w:hAnsiTheme="minorEastAsia"/>
                <w:b w:val="0"/>
                <w:color w:val="auto"/>
              </w:rPr>
            </w:pPr>
            <w:r w:rsidRPr="00E938C1">
              <w:rPr>
                <w:rFonts w:asciiTheme="minorEastAsia" w:eastAsiaTheme="minorEastAsia" w:hAnsiTheme="minorEastAsia"/>
                <w:bCs/>
                <w:kern w:val="0"/>
                <w:sz w:val="24"/>
                <w:szCs w:val="24"/>
                <w:lang w:bidi="ar"/>
              </w:rPr>
              <w:t>海南省科学技术进步奖、二等奖</w:t>
            </w:r>
          </w:p>
        </w:tc>
      </w:tr>
      <w:tr w:rsidR="00E938C1" w:rsidRPr="00E938C1" w14:paraId="3D89DA0B" w14:textId="77777777">
        <w:trPr>
          <w:trHeight w:val="661"/>
          <w:jc w:val="center"/>
        </w:trPr>
        <w:tc>
          <w:tcPr>
            <w:tcW w:w="2269" w:type="dxa"/>
            <w:vAlign w:val="center"/>
          </w:tcPr>
          <w:p w14:paraId="05EB2093" w14:textId="77777777" w:rsidR="006C5EF5" w:rsidRPr="00E938C1" w:rsidRDefault="00BA268B">
            <w:pPr>
              <w:jc w:val="center"/>
              <w:rPr>
                <w:b/>
                <w:bCs/>
                <w:sz w:val="24"/>
                <w:szCs w:val="24"/>
                <w:lang w:val="en"/>
              </w:rPr>
            </w:pPr>
            <w:r w:rsidRPr="00E938C1">
              <w:rPr>
                <w:rStyle w:val="title1"/>
                <w:color w:val="auto"/>
              </w:rPr>
              <w:t>提名者</w:t>
            </w:r>
          </w:p>
        </w:tc>
        <w:tc>
          <w:tcPr>
            <w:tcW w:w="7051" w:type="dxa"/>
            <w:vAlign w:val="center"/>
          </w:tcPr>
          <w:p w14:paraId="284D6E36" w14:textId="77777777" w:rsidR="006C5EF5" w:rsidRPr="00E938C1" w:rsidRDefault="00BA268B">
            <w:pPr>
              <w:contextualSpacing/>
              <w:jc w:val="center"/>
              <w:rPr>
                <w:bCs/>
                <w:sz w:val="24"/>
                <w:szCs w:val="24"/>
              </w:rPr>
            </w:pPr>
            <w:r w:rsidRPr="00E938C1">
              <w:rPr>
                <w:sz w:val="24"/>
                <w:szCs w:val="32"/>
              </w:rPr>
              <w:t>海南大学</w:t>
            </w:r>
          </w:p>
        </w:tc>
      </w:tr>
      <w:tr w:rsidR="00E938C1" w:rsidRPr="00E938C1" w14:paraId="2794E502" w14:textId="77777777">
        <w:trPr>
          <w:trHeight w:val="923"/>
          <w:jc w:val="center"/>
        </w:trPr>
        <w:tc>
          <w:tcPr>
            <w:tcW w:w="2269" w:type="dxa"/>
            <w:tcBorders>
              <w:right w:val="single" w:sz="4" w:space="0" w:color="auto"/>
            </w:tcBorders>
            <w:vAlign w:val="center"/>
          </w:tcPr>
          <w:p w14:paraId="6C7EBC53" w14:textId="77777777" w:rsidR="006C5EF5" w:rsidRPr="00E938C1" w:rsidRDefault="00BA268B">
            <w:pPr>
              <w:spacing w:line="440" w:lineRule="exact"/>
              <w:jc w:val="center"/>
              <w:rPr>
                <w:b/>
                <w:bCs/>
                <w:sz w:val="24"/>
                <w:szCs w:val="24"/>
              </w:rPr>
            </w:pPr>
            <w:r w:rsidRPr="00E938C1">
              <w:rPr>
                <w:b/>
                <w:bCs/>
                <w:sz w:val="24"/>
                <w:szCs w:val="24"/>
              </w:rPr>
              <w:t>项目简介（</w:t>
            </w:r>
            <w:r w:rsidRPr="00E938C1">
              <w:rPr>
                <w:b/>
                <w:bCs/>
                <w:sz w:val="24"/>
                <w:szCs w:val="24"/>
              </w:rPr>
              <w:t>1200</w:t>
            </w:r>
            <w:r w:rsidRPr="00E938C1">
              <w:rPr>
                <w:b/>
                <w:bCs/>
                <w:sz w:val="24"/>
                <w:szCs w:val="24"/>
              </w:rPr>
              <w:t>字以内）</w:t>
            </w:r>
          </w:p>
        </w:tc>
        <w:tc>
          <w:tcPr>
            <w:tcW w:w="7051" w:type="dxa"/>
            <w:tcBorders>
              <w:left w:val="single" w:sz="4" w:space="0" w:color="auto"/>
            </w:tcBorders>
            <w:vAlign w:val="center"/>
          </w:tcPr>
          <w:p w14:paraId="7803EBE6" w14:textId="244BF883" w:rsidR="00742B19" w:rsidRPr="00E938C1" w:rsidRDefault="00742B19" w:rsidP="00286C7E">
            <w:pPr>
              <w:spacing w:line="360" w:lineRule="exact"/>
              <w:ind w:firstLineChars="200" w:firstLine="480"/>
              <w:rPr>
                <w:sz w:val="22"/>
                <w:szCs w:val="22"/>
              </w:rPr>
            </w:pPr>
            <w:r w:rsidRPr="00E938C1">
              <w:rPr>
                <w:sz w:val="24"/>
                <w:szCs w:val="24"/>
              </w:rPr>
              <w:t>热带海岛大型水利工程高边坡开挖和施工扰动后，受台风暴雨、地震、软弱地质等多因素耦合作用，滑坡灾害风险显著加剧，严重威胁工程安全与可持续运营。传统治理技术难以兼顾复杂地质风险量化、绿色低碳治理和全寿命周期智能管控，亟需突破规划</w:t>
            </w:r>
            <w:r w:rsidRPr="00E938C1">
              <w:rPr>
                <w:sz w:val="24"/>
                <w:szCs w:val="24"/>
              </w:rPr>
              <w:t>-</w:t>
            </w:r>
            <w:r w:rsidRPr="00E938C1">
              <w:rPr>
                <w:sz w:val="24"/>
                <w:szCs w:val="24"/>
              </w:rPr>
              <w:t>设计</w:t>
            </w:r>
            <w:r w:rsidRPr="00E938C1">
              <w:rPr>
                <w:sz w:val="24"/>
                <w:szCs w:val="24"/>
              </w:rPr>
              <w:t>-</w:t>
            </w:r>
            <w:r w:rsidRPr="00E938C1">
              <w:rPr>
                <w:sz w:val="24"/>
                <w:szCs w:val="24"/>
              </w:rPr>
              <w:t>建造</w:t>
            </w:r>
            <w:r w:rsidRPr="00E938C1">
              <w:rPr>
                <w:sz w:val="24"/>
                <w:szCs w:val="24"/>
              </w:rPr>
              <w:t>-</w:t>
            </w:r>
            <w:r w:rsidRPr="00E938C1">
              <w:rPr>
                <w:sz w:val="24"/>
                <w:szCs w:val="24"/>
              </w:rPr>
              <w:t>运维一体化的关键技术。本项目基于热带气候特点与绿色低碳要求，融合多学科创新，由高校、研究所与企业联合攻关，取得了以下创新性成果：</w:t>
            </w:r>
          </w:p>
          <w:p w14:paraId="497DCED0" w14:textId="61C9EA08" w:rsidR="00742B19" w:rsidRPr="00E938C1" w:rsidRDefault="00742B19" w:rsidP="00286C7E">
            <w:pPr>
              <w:spacing w:line="360" w:lineRule="exact"/>
              <w:ind w:firstLineChars="200" w:firstLine="480"/>
            </w:pPr>
            <w:r w:rsidRPr="00E938C1">
              <w:rPr>
                <w:sz w:val="24"/>
                <w:szCs w:val="18"/>
              </w:rPr>
              <w:t>（</w:t>
            </w:r>
            <w:r w:rsidRPr="00E938C1">
              <w:rPr>
                <w:sz w:val="24"/>
                <w:szCs w:val="18"/>
              </w:rPr>
              <w:t>1</w:t>
            </w:r>
            <w:r w:rsidRPr="00E938C1">
              <w:rPr>
                <w:sz w:val="24"/>
                <w:szCs w:val="18"/>
              </w:rPr>
              <w:t>）针对热带台风暴雨下边坡稳定性分析，开发了基于多场耦合有限元分析软件。面对大型边坡工程中岩土材料物理力学参数和气候环境等因素的不确定性难题，提出了基于支持向量机的边坡可靠度智能分析方法，开展了机器学习代理模型与概率理论融合研究，提出了</w:t>
            </w:r>
            <w:r w:rsidRPr="00E938C1">
              <w:rPr>
                <w:sz w:val="24"/>
                <w:szCs w:val="18"/>
              </w:rPr>
              <w:t>SVM-FOSM</w:t>
            </w:r>
            <w:r w:rsidRPr="00E938C1">
              <w:rPr>
                <w:sz w:val="24"/>
                <w:szCs w:val="18"/>
              </w:rPr>
              <w:t>解析求导、</w:t>
            </w:r>
            <w:r w:rsidRPr="00E938C1">
              <w:rPr>
                <w:sz w:val="24"/>
                <w:szCs w:val="18"/>
              </w:rPr>
              <w:t>RVM</w:t>
            </w:r>
            <w:r w:rsidRPr="00E938C1">
              <w:rPr>
                <w:sz w:val="24"/>
                <w:szCs w:val="18"/>
              </w:rPr>
              <w:t>稀疏响应面、贝叶斯</w:t>
            </w:r>
            <w:r w:rsidRPr="00E938C1">
              <w:rPr>
                <w:sz w:val="24"/>
                <w:szCs w:val="18"/>
              </w:rPr>
              <w:t>-MSVM</w:t>
            </w:r>
            <w:r w:rsidRPr="00E938C1">
              <w:rPr>
                <w:sz w:val="24"/>
                <w:szCs w:val="18"/>
              </w:rPr>
              <w:t>动态反演新方法，实现了隐式函数高效解析求导、高维参数稀疏学习、多源监测数据融合更新，解决了复杂边坡可靠度计算、施工过程中参数动态识别等关键问题。</w:t>
            </w:r>
          </w:p>
          <w:p w14:paraId="7A73EFEE" w14:textId="0830720A" w:rsidR="00742B19" w:rsidRPr="00E938C1" w:rsidRDefault="00742B19" w:rsidP="00286C7E">
            <w:pPr>
              <w:spacing w:line="360" w:lineRule="exact"/>
              <w:ind w:firstLineChars="200" w:firstLine="480"/>
              <w:rPr>
                <w:sz w:val="24"/>
                <w:szCs w:val="24"/>
              </w:rPr>
            </w:pPr>
            <w:r w:rsidRPr="00E938C1">
              <w:rPr>
                <w:sz w:val="24"/>
                <w:szCs w:val="18"/>
              </w:rPr>
              <w:t>（</w:t>
            </w:r>
            <w:r w:rsidRPr="00E938C1">
              <w:rPr>
                <w:sz w:val="24"/>
                <w:szCs w:val="18"/>
              </w:rPr>
              <w:t>2</w:t>
            </w:r>
            <w:r w:rsidRPr="00E938C1">
              <w:rPr>
                <w:sz w:val="24"/>
                <w:szCs w:val="18"/>
              </w:rPr>
              <w:t>）</w:t>
            </w:r>
            <w:r w:rsidRPr="00E938C1">
              <w:rPr>
                <w:sz w:val="24"/>
                <w:szCs w:val="24"/>
              </w:rPr>
              <w:t>针对热带高边坡工程面临的生产方式粗放、生态适应性差及多重灾害耦合等难题，融合物联网、大数据、人工智能、</w:t>
            </w:r>
            <w:r w:rsidRPr="00E938C1">
              <w:rPr>
                <w:sz w:val="24"/>
                <w:szCs w:val="24"/>
              </w:rPr>
              <w:t>BIM/GIS</w:t>
            </w:r>
            <w:r w:rsidRPr="00E938C1">
              <w:rPr>
                <w:sz w:val="24"/>
                <w:szCs w:val="24"/>
              </w:rPr>
              <w:t>等新一代信息技术，构建了</w:t>
            </w:r>
            <w:r w:rsidR="0067761F">
              <w:rPr>
                <w:rFonts w:hint="eastAsia"/>
                <w:sz w:val="24"/>
                <w:szCs w:val="24"/>
              </w:rPr>
              <w:t>“</w:t>
            </w:r>
            <w:r w:rsidRPr="00E938C1">
              <w:rPr>
                <w:sz w:val="24"/>
                <w:szCs w:val="24"/>
              </w:rPr>
              <w:t>数据链驱动</w:t>
            </w:r>
            <w:r w:rsidR="0067761F">
              <w:rPr>
                <w:rFonts w:hint="eastAsia"/>
                <w:sz w:val="24"/>
                <w:szCs w:val="24"/>
              </w:rPr>
              <w:t>”</w:t>
            </w:r>
            <w:r w:rsidRPr="00E938C1">
              <w:rPr>
                <w:sz w:val="24"/>
                <w:szCs w:val="24"/>
              </w:rPr>
              <w:t>的高边坡规划</w:t>
            </w:r>
            <w:r w:rsidRPr="00E938C1">
              <w:rPr>
                <w:sz w:val="24"/>
                <w:szCs w:val="24"/>
              </w:rPr>
              <w:t>-</w:t>
            </w:r>
            <w:r w:rsidRPr="00E938C1">
              <w:rPr>
                <w:sz w:val="24"/>
                <w:szCs w:val="24"/>
              </w:rPr>
              <w:t>设计</w:t>
            </w:r>
            <w:r w:rsidRPr="00E938C1">
              <w:rPr>
                <w:sz w:val="24"/>
                <w:szCs w:val="24"/>
              </w:rPr>
              <w:t>-</w:t>
            </w:r>
            <w:r w:rsidRPr="00E938C1">
              <w:rPr>
                <w:sz w:val="24"/>
                <w:szCs w:val="24"/>
              </w:rPr>
              <w:t>施工</w:t>
            </w:r>
            <w:r w:rsidRPr="00E938C1">
              <w:rPr>
                <w:sz w:val="24"/>
                <w:szCs w:val="24"/>
              </w:rPr>
              <w:t>-</w:t>
            </w:r>
            <w:r w:rsidRPr="00E938C1">
              <w:rPr>
                <w:sz w:val="24"/>
                <w:szCs w:val="24"/>
              </w:rPr>
              <w:t>运维全生命周期数字工程平台，实现了资源优化配置与多环节高效协同；创新性提出热带植被</w:t>
            </w:r>
            <w:r w:rsidRPr="00E938C1">
              <w:rPr>
                <w:sz w:val="24"/>
                <w:szCs w:val="24"/>
              </w:rPr>
              <w:t>-</w:t>
            </w:r>
            <w:r w:rsidRPr="00E938C1">
              <w:rPr>
                <w:sz w:val="24"/>
                <w:szCs w:val="24"/>
              </w:rPr>
              <w:t>微生物协同修复技术，研发了耐暴雨、抗侵蚀的生态防护体系，形成</w:t>
            </w:r>
            <w:r w:rsidR="0067761F">
              <w:rPr>
                <w:rFonts w:hint="eastAsia"/>
                <w:sz w:val="24"/>
                <w:szCs w:val="24"/>
              </w:rPr>
              <w:t>“</w:t>
            </w:r>
            <w:r w:rsidRPr="00E938C1">
              <w:rPr>
                <w:sz w:val="24"/>
                <w:szCs w:val="24"/>
              </w:rPr>
              <w:t>智能监测</w:t>
            </w:r>
            <w:r w:rsidRPr="00E938C1">
              <w:rPr>
                <w:sz w:val="24"/>
                <w:szCs w:val="24"/>
              </w:rPr>
              <w:t>-</w:t>
            </w:r>
            <w:r w:rsidRPr="00E938C1">
              <w:rPr>
                <w:sz w:val="24"/>
                <w:szCs w:val="24"/>
              </w:rPr>
              <w:t>生态固坡</w:t>
            </w:r>
            <w:r w:rsidRPr="00E938C1">
              <w:rPr>
                <w:sz w:val="24"/>
                <w:szCs w:val="24"/>
              </w:rPr>
              <w:t>-</w:t>
            </w:r>
            <w:r w:rsidRPr="00E938C1">
              <w:rPr>
                <w:sz w:val="24"/>
                <w:szCs w:val="24"/>
              </w:rPr>
              <w:t>低碳运维</w:t>
            </w:r>
            <w:r w:rsidR="0067761F">
              <w:rPr>
                <w:rFonts w:hint="eastAsia"/>
                <w:sz w:val="24"/>
                <w:szCs w:val="24"/>
              </w:rPr>
              <w:t>”</w:t>
            </w:r>
            <w:r w:rsidRPr="00E938C1">
              <w:rPr>
                <w:sz w:val="24"/>
                <w:szCs w:val="24"/>
              </w:rPr>
              <w:t>一体化治理模式，攻克了软弱地质与极端气候耦合作用下的滑坡防控难题，推动高边坡工程向绿色化、智能化转型升级。</w:t>
            </w:r>
          </w:p>
          <w:p w14:paraId="4CC86CA7" w14:textId="4061EE45" w:rsidR="00742B19" w:rsidRPr="00E938C1" w:rsidRDefault="00742B19" w:rsidP="00286C7E">
            <w:pPr>
              <w:spacing w:line="360" w:lineRule="exact"/>
              <w:ind w:firstLineChars="200" w:firstLine="480"/>
              <w:rPr>
                <w:sz w:val="24"/>
                <w:szCs w:val="24"/>
              </w:rPr>
            </w:pPr>
            <w:r w:rsidRPr="00E938C1">
              <w:rPr>
                <w:sz w:val="24"/>
                <w:szCs w:val="24"/>
              </w:rPr>
              <w:t>（</w:t>
            </w:r>
            <w:r w:rsidRPr="00E938C1">
              <w:rPr>
                <w:sz w:val="24"/>
                <w:szCs w:val="24"/>
              </w:rPr>
              <w:t>3</w:t>
            </w:r>
            <w:r w:rsidRPr="00E938C1">
              <w:rPr>
                <w:sz w:val="24"/>
                <w:szCs w:val="24"/>
              </w:rPr>
              <w:t>）在室内</w:t>
            </w:r>
            <w:r w:rsidR="00A228D7">
              <w:rPr>
                <w:rFonts w:hint="eastAsia"/>
                <w:sz w:val="24"/>
                <w:szCs w:val="24"/>
              </w:rPr>
              <w:t>试验</w:t>
            </w:r>
            <w:r w:rsidRPr="00E938C1">
              <w:rPr>
                <w:sz w:val="24"/>
                <w:szCs w:val="24"/>
              </w:rPr>
              <w:t>和现场监测，利用高速摄像、</w:t>
            </w:r>
            <w:r w:rsidRPr="00E938C1">
              <w:rPr>
                <w:sz w:val="24"/>
                <w:szCs w:val="24"/>
              </w:rPr>
              <w:t xml:space="preserve">VIC-3D </w:t>
            </w:r>
            <w:r w:rsidRPr="00E938C1">
              <w:rPr>
                <w:sz w:val="24"/>
                <w:szCs w:val="24"/>
              </w:rPr>
              <w:t>数字散斑和超声探测等现代高新技术手段和传感技术，建立了复杂结构</w:t>
            </w:r>
            <w:r w:rsidRPr="00E938C1">
              <w:rPr>
                <w:sz w:val="24"/>
                <w:szCs w:val="24"/>
              </w:rPr>
              <w:lastRenderedPageBreak/>
              <w:t>岩体变形破坏渐进演化特性的实时测试方法，提出了裂隙岩体各向异性变形张量本构模型和经验强度准则，为边坡稳定性评估和支护措施优化提供了理论支撑；研制了可用于滑坡监测的覆盖小变形与大变形全历程监测的光电复合缆、系列高性能新型光电传感器、及内嵌光电复合缆的受力与感知合二为一的系列</w:t>
            </w:r>
            <w:r w:rsidRPr="00E938C1">
              <w:rPr>
                <w:sz w:val="24"/>
                <w:szCs w:val="24"/>
              </w:rPr>
              <w:t>FRP</w:t>
            </w:r>
            <w:r w:rsidRPr="00E938C1">
              <w:rPr>
                <w:sz w:val="24"/>
                <w:szCs w:val="24"/>
              </w:rPr>
              <w:t>智能部品，解决了滑坡变形全历程、长寿命监测难题；</w:t>
            </w:r>
            <w:r w:rsidR="00CA3788" w:rsidRPr="00E938C1">
              <w:rPr>
                <w:rFonts w:hint="eastAsia"/>
                <w:sz w:val="24"/>
                <w:szCs w:val="24"/>
              </w:rPr>
              <w:t>发展</w:t>
            </w:r>
            <w:r w:rsidRPr="00E938C1">
              <w:rPr>
                <w:sz w:val="24"/>
                <w:szCs w:val="24"/>
              </w:rPr>
              <w:t>了基于北斗卫星、无人机、巡检车、光电复合缆等</w:t>
            </w:r>
            <w:r w:rsidR="00CA3788" w:rsidRPr="00E938C1">
              <w:rPr>
                <w:rFonts w:hint="eastAsia"/>
                <w:sz w:val="24"/>
                <w:szCs w:val="24"/>
              </w:rPr>
              <w:t>技术的</w:t>
            </w:r>
            <w:r w:rsidR="0067761F">
              <w:rPr>
                <w:rFonts w:hint="eastAsia"/>
                <w:sz w:val="24"/>
                <w:szCs w:val="24"/>
              </w:rPr>
              <w:t>“</w:t>
            </w:r>
            <w:r w:rsidRPr="00E938C1">
              <w:rPr>
                <w:sz w:val="24"/>
                <w:szCs w:val="24"/>
              </w:rPr>
              <w:t>天</w:t>
            </w:r>
            <w:r w:rsidRPr="00E938C1">
              <w:rPr>
                <w:sz w:val="24"/>
                <w:szCs w:val="24"/>
              </w:rPr>
              <w:t>-</w:t>
            </w:r>
            <w:r w:rsidRPr="00E938C1">
              <w:rPr>
                <w:sz w:val="24"/>
                <w:szCs w:val="24"/>
              </w:rPr>
              <w:t>空</w:t>
            </w:r>
            <w:r w:rsidRPr="00E938C1">
              <w:rPr>
                <w:sz w:val="24"/>
                <w:szCs w:val="24"/>
              </w:rPr>
              <w:t>-</w:t>
            </w:r>
            <w:r w:rsidRPr="00E938C1">
              <w:rPr>
                <w:sz w:val="24"/>
                <w:szCs w:val="24"/>
              </w:rPr>
              <w:t>地</w:t>
            </w:r>
            <w:r w:rsidRPr="00E938C1">
              <w:rPr>
                <w:sz w:val="24"/>
                <w:szCs w:val="24"/>
              </w:rPr>
              <w:t>-</w:t>
            </w:r>
            <w:r w:rsidRPr="00E938C1">
              <w:rPr>
                <w:sz w:val="24"/>
                <w:szCs w:val="24"/>
              </w:rPr>
              <w:t>体</w:t>
            </w:r>
            <w:r w:rsidR="0067761F">
              <w:rPr>
                <w:rFonts w:hint="eastAsia"/>
                <w:sz w:val="24"/>
                <w:szCs w:val="24"/>
              </w:rPr>
              <w:t>”</w:t>
            </w:r>
            <w:r w:rsidRPr="00E938C1">
              <w:rPr>
                <w:sz w:val="24"/>
                <w:szCs w:val="24"/>
              </w:rPr>
              <w:t>集成式立体监测技术，实现了基于大数据融合的边坡工程安全监测系统构建、状态评估以及预警。</w:t>
            </w:r>
          </w:p>
          <w:p w14:paraId="739F5FB2" w14:textId="479CAC4C" w:rsidR="006C5EF5" w:rsidRPr="00E938C1" w:rsidRDefault="00742B19" w:rsidP="00286C7E">
            <w:pPr>
              <w:spacing w:line="360" w:lineRule="exact"/>
              <w:ind w:firstLineChars="200" w:firstLine="480"/>
              <w:rPr>
                <w:sz w:val="24"/>
                <w:szCs w:val="24"/>
              </w:rPr>
            </w:pPr>
            <w:r w:rsidRPr="00E938C1">
              <w:rPr>
                <w:sz w:val="24"/>
                <w:szCs w:val="24"/>
              </w:rPr>
              <w:t>经专家委员会鉴定，成果</w:t>
            </w:r>
            <w:r w:rsidR="004B04F3" w:rsidRPr="00E938C1">
              <w:rPr>
                <w:rFonts w:hint="eastAsia"/>
                <w:sz w:val="24"/>
                <w:szCs w:val="24"/>
              </w:rPr>
              <w:t>总体上达到</w:t>
            </w:r>
            <w:r w:rsidRPr="00E938C1">
              <w:rPr>
                <w:sz w:val="24"/>
                <w:szCs w:val="24"/>
              </w:rPr>
              <w:t>国际</w:t>
            </w:r>
            <w:r w:rsidR="004B04F3" w:rsidRPr="00E938C1">
              <w:rPr>
                <w:rFonts w:hint="eastAsia"/>
                <w:sz w:val="24"/>
                <w:szCs w:val="24"/>
              </w:rPr>
              <w:t>先进</w:t>
            </w:r>
            <w:r w:rsidRPr="00E938C1">
              <w:rPr>
                <w:sz w:val="24"/>
                <w:szCs w:val="24"/>
              </w:rPr>
              <w:t>水平</w:t>
            </w:r>
            <w:r w:rsidR="004B04F3" w:rsidRPr="00E938C1">
              <w:rPr>
                <w:rFonts w:hint="eastAsia"/>
                <w:sz w:val="24"/>
                <w:szCs w:val="24"/>
              </w:rPr>
              <w:t>，在融合</w:t>
            </w:r>
            <w:r w:rsidR="004B04F3" w:rsidRPr="00E938C1">
              <w:rPr>
                <w:rFonts w:hint="eastAsia"/>
                <w:sz w:val="24"/>
                <w:szCs w:val="24"/>
              </w:rPr>
              <w:t>BIM+GIS</w:t>
            </w:r>
            <w:r w:rsidR="004B04F3" w:rsidRPr="00E938C1">
              <w:rPr>
                <w:rFonts w:hint="eastAsia"/>
                <w:sz w:val="24"/>
                <w:szCs w:val="24"/>
              </w:rPr>
              <w:t>协同设计和热带高边坡的快速生态修复方面达到国际领先水平</w:t>
            </w:r>
            <w:r w:rsidRPr="00E938C1">
              <w:rPr>
                <w:sz w:val="24"/>
                <w:szCs w:val="24"/>
              </w:rPr>
              <w:t>。项目成果在海南省迈湾水利枢纽工程、天角潭水利枢纽工程等重大工程中进行了示范推广，大幅降低了工程投资、取得了可观直接经济效益，显著提升了工程设计、施工和运维智慧化水平，创建了</w:t>
            </w:r>
            <w:r w:rsidR="0067761F">
              <w:rPr>
                <w:rFonts w:hint="eastAsia"/>
                <w:sz w:val="24"/>
                <w:szCs w:val="24"/>
              </w:rPr>
              <w:t>“</w:t>
            </w:r>
            <w:r w:rsidRPr="00E938C1">
              <w:rPr>
                <w:sz w:val="24"/>
                <w:szCs w:val="24"/>
              </w:rPr>
              <w:t>绿水青山就是金山银山</w:t>
            </w:r>
            <w:r w:rsidR="0067761F">
              <w:rPr>
                <w:rFonts w:hint="eastAsia"/>
                <w:sz w:val="24"/>
                <w:szCs w:val="24"/>
              </w:rPr>
              <w:t>”</w:t>
            </w:r>
            <w:r w:rsidRPr="00E938C1">
              <w:rPr>
                <w:sz w:val="24"/>
                <w:szCs w:val="24"/>
              </w:rPr>
              <w:t>理论的样本和典范，社会和生态效益显著。</w:t>
            </w:r>
          </w:p>
        </w:tc>
      </w:tr>
      <w:tr w:rsidR="00E938C1" w:rsidRPr="00E938C1" w14:paraId="688AA05B" w14:textId="77777777">
        <w:trPr>
          <w:trHeight w:val="1465"/>
          <w:jc w:val="center"/>
        </w:trPr>
        <w:tc>
          <w:tcPr>
            <w:tcW w:w="2269" w:type="dxa"/>
            <w:tcBorders>
              <w:right w:val="single" w:sz="4" w:space="0" w:color="auto"/>
            </w:tcBorders>
            <w:vAlign w:val="center"/>
          </w:tcPr>
          <w:p w14:paraId="1622582B" w14:textId="77777777" w:rsidR="006C5EF5" w:rsidRPr="00E938C1" w:rsidRDefault="00BA268B">
            <w:pPr>
              <w:spacing w:line="440" w:lineRule="exact"/>
              <w:jc w:val="center"/>
              <w:rPr>
                <w:b/>
                <w:bCs/>
                <w:sz w:val="24"/>
                <w:szCs w:val="24"/>
              </w:rPr>
            </w:pPr>
            <w:r w:rsidRPr="00E938C1">
              <w:rPr>
                <w:b/>
                <w:bCs/>
                <w:sz w:val="24"/>
                <w:szCs w:val="24"/>
              </w:rPr>
              <w:lastRenderedPageBreak/>
              <w:t>提名书</w:t>
            </w:r>
          </w:p>
          <w:p w14:paraId="3E9D2650" w14:textId="77777777" w:rsidR="006C5EF5" w:rsidRPr="00E938C1" w:rsidRDefault="00BA268B">
            <w:pPr>
              <w:spacing w:line="440" w:lineRule="exact"/>
              <w:jc w:val="center"/>
              <w:rPr>
                <w:b/>
                <w:bCs/>
                <w:sz w:val="24"/>
                <w:szCs w:val="24"/>
              </w:rPr>
            </w:pPr>
            <w:r w:rsidRPr="00E938C1">
              <w:rPr>
                <w:b/>
                <w:bCs/>
                <w:sz w:val="24"/>
                <w:szCs w:val="24"/>
              </w:rPr>
              <w:t>相关内容</w:t>
            </w:r>
          </w:p>
        </w:tc>
        <w:tc>
          <w:tcPr>
            <w:tcW w:w="7051" w:type="dxa"/>
            <w:tcBorders>
              <w:left w:val="single" w:sz="4" w:space="0" w:color="auto"/>
            </w:tcBorders>
            <w:vAlign w:val="center"/>
          </w:tcPr>
          <w:p w14:paraId="1864C1EA" w14:textId="63CF3037" w:rsidR="006B2F4D" w:rsidRPr="00E938C1" w:rsidRDefault="006B2F4D" w:rsidP="00286C7E">
            <w:pPr>
              <w:spacing w:afterLines="50" w:after="156"/>
              <w:jc w:val="left"/>
              <w:rPr>
                <w:b/>
                <w:sz w:val="24"/>
                <w:szCs w:val="24"/>
              </w:rPr>
            </w:pPr>
            <w:r w:rsidRPr="00E938C1">
              <w:rPr>
                <w:bCs/>
                <w:sz w:val="24"/>
                <w:szCs w:val="24"/>
              </w:rPr>
              <w:t>提名书的代表性论文专著目录、主要知识产权和标准规范目录。</w:t>
            </w:r>
          </w:p>
          <w:p w14:paraId="269B271C" w14:textId="1E79A3FF" w:rsidR="006C5EF5" w:rsidRPr="00E938C1" w:rsidRDefault="00BA268B">
            <w:pPr>
              <w:pStyle w:val="Default"/>
              <w:numPr>
                <w:ilvl w:val="255"/>
                <w:numId w:val="0"/>
              </w:numPr>
              <w:autoSpaceDE/>
              <w:autoSpaceDN/>
              <w:spacing w:afterLines="50" w:after="156"/>
              <w:jc w:val="both"/>
              <w:rPr>
                <w:rFonts w:ascii="Times New Roman" w:eastAsia="仿宋_GB2312" w:hAnsi="Times New Roman"/>
                <w:bCs/>
                <w:sz w:val="24"/>
                <w:szCs w:val="24"/>
              </w:rPr>
            </w:pPr>
            <w:r w:rsidRPr="00E938C1">
              <w:rPr>
                <w:rFonts w:ascii="Times New Roman" w:hAnsi="Times New Roman"/>
                <w:b/>
                <w:sz w:val="24"/>
                <w:szCs w:val="24"/>
              </w:rPr>
              <w:t>一、知识产权和标准规范目录</w:t>
            </w:r>
          </w:p>
          <w:p w14:paraId="4399D1B9" w14:textId="3BE9A3CF" w:rsidR="00023D08" w:rsidRPr="0032150A" w:rsidRDefault="00023D08">
            <w:pPr>
              <w:pStyle w:val="Default"/>
              <w:numPr>
                <w:ilvl w:val="0"/>
                <w:numId w:val="2"/>
              </w:numPr>
              <w:spacing w:afterLines="50" w:after="156"/>
              <w:jc w:val="both"/>
              <w:rPr>
                <w:rFonts w:ascii="Times New Roman" w:eastAsiaTheme="minorEastAsia" w:hAnsi="Times New Roman"/>
                <w:bCs/>
                <w:sz w:val="24"/>
                <w:szCs w:val="24"/>
              </w:rPr>
            </w:pPr>
            <w:r w:rsidRPr="0032150A">
              <w:rPr>
                <w:rFonts w:ascii="Times New Roman" w:eastAsiaTheme="minorEastAsia" w:hAnsi="Times New Roman"/>
                <w:bCs/>
                <w:sz w:val="24"/>
                <w:szCs w:val="24"/>
              </w:rPr>
              <w:t>国家发明专利：一种防屈曲光纤光栅应变传感器及其制备方法，中国，专利号：</w:t>
            </w:r>
            <w:r w:rsidRPr="0032150A">
              <w:rPr>
                <w:rFonts w:ascii="Times New Roman" w:eastAsiaTheme="minorEastAsia" w:hAnsi="Times New Roman"/>
                <w:bCs/>
                <w:sz w:val="24"/>
                <w:szCs w:val="24"/>
              </w:rPr>
              <w:t>ZL201710478352.1</w:t>
            </w:r>
            <w:r w:rsidRPr="0032150A">
              <w:rPr>
                <w:rFonts w:ascii="Times New Roman" w:eastAsiaTheme="minorEastAsia" w:hAnsi="Times New Roman"/>
                <w:bCs/>
                <w:sz w:val="24"/>
                <w:szCs w:val="24"/>
              </w:rPr>
              <w:t>，授权日期：</w:t>
            </w:r>
            <w:r w:rsidRPr="0032150A">
              <w:rPr>
                <w:rFonts w:ascii="Times New Roman" w:eastAsiaTheme="minorEastAsia" w:hAnsi="Times New Roman"/>
                <w:bCs/>
                <w:sz w:val="24"/>
                <w:szCs w:val="24"/>
              </w:rPr>
              <w:t>2023</w:t>
            </w:r>
            <w:r w:rsidRPr="0032150A">
              <w:rPr>
                <w:rFonts w:ascii="Times New Roman" w:eastAsiaTheme="minorEastAsia" w:hAnsi="Times New Roman"/>
                <w:bCs/>
                <w:sz w:val="24"/>
                <w:szCs w:val="24"/>
              </w:rPr>
              <w:t>年</w:t>
            </w:r>
            <w:r w:rsidRPr="0032150A">
              <w:rPr>
                <w:rFonts w:ascii="Times New Roman" w:eastAsiaTheme="minorEastAsia" w:hAnsi="Times New Roman"/>
                <w:bCs/>
                <w:sz w:val="24"/>
                <w:szCs w:val="24"/>
              </w:rPr>
              <w:t>05</w:t>
            </w:r>
            <w:r w:rsidRPr="0032150A">
              <w:rPr>
                <w:rFonts w:ascii="Times New Roman" w:eastAsiaTheme="minorEastAsia" w:hAnsi="Times New Roman"/>
                <w:bCs/>
                <w:sz w:val="24"/>
                <w:szCs w:val="24"/>
              </w:rPr>
              <w:t>月</w:t>
            </w:r>
            <w:r w:rsidRPr="0032150A">
              <w:rPr>
                <w:rFonts w:ascii="Times New Roman" w:eastAsiaTheme="minorEastAsia" w:hAnsi="Times New Roman"/>
                <w:bCs/>
                <w:sz w:val="24"/>
                <w:szCs w:val="24"/>
              </w:rPr>
              <w:t>23</w:t>
            </w:r>
            <w:r w:rsidRPr="0032150A">
              <w:rPr>
                <w:rFonts w:ascii="Times New Roman" w:eastAsiaTheme="minorEastAsia" w:hAnsi="Times New Roman"/>
                <w:bCs/>
                <w:sz w:val="24"/>
                <w:szCs w:val="24"/>
              </w:rPr>
              <w:t>日，证书编号：</w:t>
            </w:r>
            <w:r w:rsidR="0036089B" w:rsidRPr="0032150A">
              <w:rPr>
                <w:rFonts w:ascii="Times New Roman" w:eastAsiaTheme="minorEastAsia" w:hAnsi="Times New Roman"/>
                <w:bCs/>
                <w:sz w:val="24"/>
                <w:szCs w:val="24"/>
              </w:rPr>
              <w:t>5991937</w:t>
            </w:r>
            <w:r w:rsidR="00AE7076" w:rsidRPr="0032150A">
              <w:rPr>
                <w:rFonts w:ascii="Times New Roman" w:eastAsiaTheme="minorEastAsia" w:hAnsi="Times New Roman"/>
                <w:bCs/>
                <w:sz w:val="24"/>
                <w:szCs w:val="24"/>
              </w:rPr>
              <w:t>，</w:t>
            </w:r>
            <w:r w:rsidRPr="0032150A">
              <w:rPr>
                <w:rFonts w:ascii="Times New Roman" w:eastAsiaTheme="minorEastAsia" w:hAnsi="Times New Roman"/>
                <w:bCs/>
                <w:sz w:val="24"/>
                <w:szCs w:val="24"/>
              </w:rPr>
              <w:t>发明人：欧进萍</w:t>
            </w:r>
            <w:r w:rsidR="00AE7076" w:rsidRPr="0032150A">
              <w:rPr>
                <w:rFonts w:ascii="Times New Roman" w:eastAsiaTheme="minorEastAsia" w:hAnsi="Times New Roman"/>
                <w:bCs/>
                <w:sz w:val="24"/>
                <w:szCs w:val="24"/>
              </w:rPr>
              <w:t>；</w:t>
            </w:r>
            <w:r w:rsidRPr="0032150A">
              <w:rPr>
                <w:rFonts w:ascii="Times New Roman" w:eastAsiaTheme="minorEastAsia" w:hAnsi="Times New Roman"/>
                <w:bCs/>
                <w:sz w:val="24"/>
                <w:szCs w:val="24"/>
              </w:rPr>
              <w:t>周智</w:t>
            </w:r>
            <w:r w:rsidR="00AE7076" w:rsidRPr="0032150A">
              <w:rPr>
                <w:rFonts w:ascii="Times New Roman" w:eastAsiaTheme="minorEastAsia" w:hAnsi="Times New Roman"/>
                <w:bCs/>
                <w:sz w:val="24"/>
                <w:szCs w:val="24"/>
              </w:rPr>
              <w:t>；</w:t>
            </w:r>
            <w:r w:rsidRPr="0032150A">
              <w:rPr>
                <w:rFonts w:ascii="Times New Roman" w:eastAsiaTheme="minorEastAsia" w:hAnsi="Times New Roman"/>
                <w:bCs/>
                <w:sz w:val="24"/>
                <w:szCs w:val="24"/>
              </w:rPr>
              <w:t>廖景胜</w:t>
            </w:r>
            <w:r w:rsidR="00AE7076" w:rsidRPr="0032150A">
              <w:rPr>
                <w:rFonts w:ascii="Times New Roman" w:eastAsiaTheme="minorEastAsia" w:hAnsi="Times New Roman"/>
                <w:bCs/>
                <w:sz w:val="24"/>
                <w:szCs w:val="24"/>
              </w:rPr>
              <w:t>；</w:t>
            </w:r>
            <w:r w:rsidRPr="0032150A">
              <w:rPr>
                <w:rFonts w:ascii="Times New Roman" w:eastAsiaTheme="minorEastAsia" w:hAnsi="Times New Roman"/>
                <w:bCs/>
                <w:sz w:val="24"/>
                <w:szCs w:val="24"/>
              </w:rPr>
              <w:t>季玉玉</w:t>
            </w:r>
            <w:r w:rsidR="00AE7076" w:rsidRPr="0032150A">
              <w:rPr>
                <w:rFonts w:ascii="Times New Roman" w:eastAsiaTheme="minorEastAsia" w:hAnsi="Times New Roman"/>
                <w:bCs/>
                <w:sz w:val="24"/>
                <w:szCs w:val="24"/>
              </w:rPr>
              <w:t>；</w:t>
            </w:r>
            <w:r w:rsidRPr="0032150A">
              <w:rPr>
                <w:rFonts w:ascii="Times New Roman" w:eastAsiaTheme="minorEastAsia" w:hAnsi="Times New Roman"/>
                <w:bCs/>
                <w:sz w:val="24"/>
                <w:szCs w:val="24"/>
              </w:rPr>
              <w:t>马文龙，状态：有效。</w:t>
            </w:r>
          </w:p>
          <w:p w14:paraId="1CFF9204" w14:textId="3511A881" w:rsidR="00023D08" w:rsidRPr="0032150A" w:rsidRDefault="00023D08" w:rsidP="00023D08">
            <w:pPr>
              <w:pStyle w:val="Default"/>
              <w:numPr>
                <w:ilvl w:val="0"/>
                <w:numId w:val="2"/>
              </w:numPr>
              <w:spacing w:afterLines="50" w:after="156"/>
              <w:jc w:val="both"/>
              <w:rPr>
                <w:rFonts w:ascii="Times New Roman" w:eastAsiaTheme="minorEastAsia" w:hAnsi="Times New Roman"/>
                <w:bCs/>
                <w:sz w:val="24"/>
                <w:szCs w:val="24"/>
              </w:rPr>
            </w:pPr>
            <w:r w:rsidRPr="0032150A">
              <w:rPr>
                <w:rFonts w:ascii="Times New Roman" w:eastAsiaTheme="minorEastAsia" w:hAnsi="Times New Roman"/>
                <w:bCs/>
                <w:sz w:val="24"/>
                <w:szCs w:val="24"/>
              </w:rPr>
              <w:t>国家发明专利：孔隙结构试样表层孔隙识别装置及使用方法及修补方法，中国，专利号：</w:t>
            </w:r>
            <w:r w:rsidRPr="0032150A">
              <w:rPr>
                <w:rFonts w:ascii="Times New Roman" w:eastAsiaTheme="minorEastAsia" w:hAnsi="Times New Roman"/>
                <w:bCs/>
                <w:sz w:val="24"/>
                <w:szCs w:val="24"/>
              </w:rPr>
              <w:t>ZL202010855415.2</w:t>
            </w:r>
            <w:r w:rsidRPr="0032150A">
              <w:rPr>
                <w:rFonts w:ascii="Times New Roman" w:eastAsiaTheme="minorEastAsia" w:hAnsi="Times New Roman"/>
                <w:bCs/>
                <w:sz w:val="24"/>
                <w:szCs w:val="24"/>
              </w:rPr>
              <w:t>，授权日期：</w:t>
            </w:r>
            <w:r w:rsidRPr="0032150A">
              <w:rPr>
                <w:rFonts w:ascii="Times New Roman" w:eastAsiaTheme="minorEastAsia" w:hAnsi="Times New Roman"/>
                <w:bCs/>
                <w:sz w:val="24"/>
                <w:szCs w:val="24"/>
              </w:rPr>
              <w:t>2022</w:t>
            </w:r>
            <w:r w:rsidRPr="0032150A">
              <w:rPr>
                <w:rFonts w:ascii="Times New Roman" w:eastAsiaTheme="minorEastAsia" w:hAnsi="Times New Roman"/>
                <w:bCs/>
                <w:sz w:val="24"/>
                <w:szCs w:val="24"/>
              </w:rPr>
              <w:t>年</w:t>
            </w:r>
            <w:r w:rsidRPr="0032150A">
              <w:rPr>
                <w:rFonts w:ascii="Times New Roman" w:eastAsiaTheme="minorEastAsia" w:hAnsi="Times New Roman"/>
                <w:bCs/>
                <w:sz w:val="24"/>
                <w:szCs w:val="24"/>
              </w:rPr>
              <w:t>09</w:t>
            </w:r>
            <w:r w:rsidRPr="0032150A">
              <w:rPr>
                <w:rFonts w:ascii="Times New Roman" w:eastAsiaTheme="minorEastAsia" w:hAnsi="Times New Roman"/>
                <w:bCs/>
                <w:sz w:val="24"/>
                <w:szCs w:val="24"/>
              </w:rPr>
              <w:t>月</w:t>
            </w:r>
            <w:r w:rsidRPr="0032150A">
              <w:rPr>
                <w:rFonts w:ascii="Times New Roman" w:eastAsiaTheme="minorEastAsia" w:hAnsi="Times New Roman"/>
                <w:bCs/>
                <w:sz w:val="24"/>
                <w:szCs w:val="24"/>
              </w:rPr>
              <w:t>06</w:t>
            </w:r>
            <w:r w:rsidRPr="0032150A">
              <w:rPr>
                <w:rFonts w:ascii="Times New Roman" w:eastAsiaTheme="minorEastAsia" w:hAnsi="Times New Roman"/>
                <w:bCs/>
                <w:sz w:val="24"/>
                <w:szCs w:val="24"/>
              </w:rPr>
              <w:t>日，证书编号：</w:t>
            </w:r>
            <w:r w:rsidR="00AF6EAA" w:rsidRPr="0032150A">
              <w:rPr>
                <w:rFonts w:ascii="Times New Roman" w:eastAsiaTheme="minorEastAsia" w:hAnsi="Times New Roman"/>
                <w:bCs/>
                <w:sz w:val="24"/>
                <w:szCs w:val="24"/>
              </w:rPr>
              <w:t>5430994</w:t>
            </w:r>
            <w:r w:rsidRPr="0032150A">
              <w:rPr>
                <w:rFonts w:ascii="Times New Roman" w:eastAsiaTheme="minorEastAsia" w:hAnsi="Times New Roman"/>
                <w:bCs/>
                <w:sz w:val="24"/>
                <w:szCs w:val="24"/>
              </w:rPr>
              <w:t>，发明人：崔洁</w:t>
            </w:r>
            <w:r w:rsidR="00AE7076" w:rsidRPr="0032150A">
              <w:rPr>
                <w:rFonts w:ascii="Times New Roman" w:eastAsiaTheme="minorEastAsia" w:hAnsi="Times New Roman"/>
                <w:bCs/>
                <w:sz w:val="24"/>
                <w:szCs w:val="24"/>
              </w:rPr>
              <w:t>；</w:t>
            </w:r>
            <w:r w:rsidRPr="0032150A">
              <w:rPr>
                <w:rFonts w:ascii="Times New Roman" w:eastAsiaTheme="minorEastAsia" w:hAnsi="Times New Roman"/>
                <w:bCs/>
                <w:sz w:val="24"/>
                <w:szCs w:val="24"/>
              </w:rPr>
              <w:t>李平</w:t>
            </w:r>
            <w:r w:rsidR="00AE7076" w:rsidRPr="0032150A">
              <w:rPr>
                <w:rFonts w:ascii="Times New Roman" w:eastAsiaTheme="minorEastAsia" w:hAnsi="Times New Roman"/>
                <w:bCs/>
                <w:sz w:val="24"/>
                <w:szCs w:val="24"/>
              </w:rPr>
              <w:t>；</w:t>
            </w:r>
            <w:r w:rsidRPr="0032150A">
              <w:rPr>
                <w:rFonts w:ascii="Times New Roman" w:eastAsiaTheme="minorEastAsia" w:hAnsi="Times New Roman"/>
                <w:bCs/>
                <w:sz w:val="24"/>
                <w:szCs w:val="24"/>
              </w:rPr>
              <w:t>张友良</w:t>
            </w:r>
            <w:r w:rsidR="00AE7076" w:rsidRPr="0032150A">
              <w:rPr>
                <w:rFonts w:ascii="Times New Roman" w:eastAsiaTheme="minorEastAsia" w:hAnsi="Times New Roman"/>
                <w:bCs/>
                <w:sz w:val="24"/>
                <w:szCs w:val="24"/>
              </w:rPr>
              <w:t>；</w:t>
            </w:r>
            <w:r w:rsidRPr="0032150A">
              <w:rPr>
                <w:rFonts w:ascii="Times New Roman" w:eastAsiaTheme="minorEastAsia" w:hAnsi="Times New Roman"/>
                <w:bCs/>
                <w:sz w:val="24"/>
                <w:szCs w:val="24"/>
              </w:rPr>
              <w:t>江权</w:t>
            </w:r>
            <w:r w:rsidR="00AE7076" w:rsidRPr="0032150A">
              <w:rPr>
                <w:rFonts w:ascii="Times New Roman" w:eastAsiaTheme="minorEastAsia" w:hAnsi="Times New Roman"/>
                <w:bCs/>
                <w:sz w:val="24"/>
                <w:szCs w:val="24"/>
              </w:rPr>
              <w:t>；</w:t>
            </w:r>
            <w:r w:rsidRPr="0032150A">
              <w:rPr>
                <w:rFonts w:ascii="Times New Roman" w:eastAsiaTheme="minorEastAsia" w:hAnsi="Times New Roman"/>
                <w:bCs/>
                <w:sz w:val="24"/>
                <w:szCs w:val="24"/>
              </w:rPr>
              <w:t>刘国锋，状态：有效。</w:t>
            </w:r>
          </w:p>
          <w:p w14:paraId="1C24499D" w14:textId="4897B28A" w:rsidR="00023D08" w:rsidRPr="0032150A" w:rsidRDefault="00023D08" w:rsidP="00023D08">
            <w:pPr>
              <w:pStyle w:val="Default"/>
              <w:numPr>
                <w:ilvl w:val="0"/>
                <w:numId w:val="2"/>
              </w:numPr>
              <w:spacing w:afterLines="50" w:after="156"/>
              <w:jc w:val="both"/>
              <w:rPr>
                <w:rFonts w:ascii="Times New Roman" w:eastAsiaTheme="minorEastAsia" w:hAnsi="Times New Roman"/>
                <w:bCs/>
                <w:sz w:val="24"/>
                <w:szCs w:val="24"/>
              </w:rPr>
            </w:pPr>
            <w:r w:rsidRPr="0032150A">
              <w:rPr>
                <w:rFonts w:ascii="Times New Roman" w:eastAsiaTheme="minorEastAsia" w:hAnsi="Times New Roman"/>
                <w:bCs/>
                <w:sz w:val="24"/>
                <w:szCs w:val="24"/>
              </w:rPr>
              <w:t>国家发明专利：一种深部地下工程的岩体力学特性原位钻进测试方法及装置，中国，专利号：</w:t>
            </w:r>
            <w:r w:rsidRPr="0032150A">
              <w:rPr>
                <w:rFonts w:ascii="Times New Roman" w:eastAsiaTheme="minorEastAsia" w:hAnsi="Times New Roman"/>
                <w:bCs/>
                <w:sz w:val="24"/>
                <w:szCs w:val="24"/>
              </w:rPr>
              <w:t>ZL201610238810.X</w:t>
            </w:r>
            <w:r w:rsidRPr="0032150A">
              <w:rPr>
                <w:rFonts w:ascii="Times New Roman" w:eastAsiaTheme="minorEastAsia" w:hAnsi="Times New Roman"/>
                <w:bCs/>
                <w:sz w:val="24"/>
                <w:szCs w:val="24"/>
              </w:rPr>
              <w:t>，授权日期：</w:t>
            </w:r>
            <w:r w:rsidRPr="0032150A">
              <w:rPr>
                <w:rFonts w:ascii="Times New Roman" w:eastAsiaTheme="minorEastAsia" w:hAnsi="Times New Roman"/>
                <w:bCs/>
                <w:sz w:val="24"/>
                <w:szCs w:val="24"/>
              </w:rPr>
              <w:t>2019</w:t>
            </w:r>
            <w:r w:rsidRPr="0032150A">
              <w:rPr>
                <w:rFonts w:ascii="Times New Roman" w:eastAsiaTheme="minorEastAsia" w:hAnsi="Times New Roman"/>
                <w:bCs/>
                <w:sz w:val="24"/>
                <w:szCs w:val="24"/>
              </w:rPr>
              <w:t>年</w:t>
            </w:r>
            <w:r w:rsidRPr="0032150A">
              <w:rPr>
                <w:rFonts w:ascii="Times New Roman" w:eastAsiaTheme="minorEastAsia" w:hAnsi="Times New Roman"/>
                <w:bCs/>
                <w:sz w:val="24"/>
                <w:szCs w:val="24"/>
              </w:rPr>
              <w:t>04</w:t>
            </w:r>
            <w:r w:rsidRPr="0032150A">
              <w:rPr>
                <w:rFonts w:ascii="Times New Roman" w:eastAsiaTheme="minorEastAsia" w:hAnsi="Times New Roman"/>
                <w:bCs/>
                <w:sz w:val="24"/>
                <w:szCs w:val="24"/>
              </w:rPr>
              <w:t>月</w:t>
            </w:r>
            <w:r w:rsidRPr="0032150A">
              <w:rPr>
                <w:rFonts w:ascii="Times New Roman" w:eastAsiaTheme="minorEastAsia" w:hAnsi="Times New Roman"/>
                <w:bCs/>
                <w:sz w:val="24"/>
                <w:szCs w:val="24"/>
              </w:rPr>
              <w:t>16</w:t>
            </w:r>
            <w:r w:rsidRPr="0032150A">
              <w:rPr>
                <w:rFonts w:ascii="Times New Roman" w:eastAsiaTheme="minorEastAsia" w:hAnsi="Times New Roman"/>
                <w:bCs/>
                <w:sz w:val="24"/>
                <w:szCs w:val="24"/>
              </w:rPr>
              <w:t>日，证书编号：</w:t>
            </w:r>
            <w:r w:rsidR="00AF6EAA" w:rsidRPr="0032150A">
              <w:rPr>
                <w:rFonts w:ascii="Times New Roman" w:eastAsiaTheme="minorEastAsia" w:hAnsi="Times New Roman"/>
                <w:bCs/>
                <w:sz w:val="24"/>
                <w:szCs w:val="24"/>
              </w:rPr>
              <w:t>3338413</w:t>
            </w:r>
            <w:r w:rsidRPr="0032150A">
              <w:rPr>
                <w:rFonts w:ascii="Times New Roman" w:eastAsiaTheme="minorEastAsia" w:hAnsi="Times New Roman"/>
                <w:bCs/>
                <w:sz w:val="24"/>
                <w:szCs w:val="24"/>
              </w:rPr>
              <w:t>，发明人：李邵军</w:t>
            </w:r>
            <w:r w:rsidR="00AE7076" w:rsidRPr="0032150A">
              <w:rPr>
                <w:rFonts w:ascii="Times New Roman" w:eastAsiaTheme="minorEastAsia" w:hAnsi="Times New Roman"/>
                <w:bCs/>
                <w:sz w:val="24"/>
                <w:szCs w:val="24"/>
              </w:rPr>
              <w:t>；</w:t>
            </w:r>
            <w:r w:rsidRPr="0032150A">
              <w:rPr>
                <w:rFonts w:ascii="Times New Roman" w:eastAsiaTheme="minorEastAsia" w:hAnsi="Times New Roman"/>
                <w:bCs/>
                <w:sz w:val="24"/>
                <w:szCs w:val="24"/>
              </w:rPr>
              <w:t>刘国锋</w:t>
            </w:r>
            <w:r w:rsidR="00AE7076" w:rsidRPr="0032150A">
              <w:rPr>
                <w:rFonts w:ascii="Times New Roman" w:eastAsiaTheme="minorEastAsia" w:hAnsi="Times New Roman"/>
                <w:bCs/>
                <w:sz w:val="24"/>
                <w:szCs w:val="24"/>
              </w:rPr>
              <w:t>；</w:t>
            </w:r>
            <w:r w:rsidRPr="0032150A">
              <w:rPr>
                <w:rFonts w:ascii="Times New Roman" w:eastAsiaTheme="minorEastAsia" w:hAnsi="Times New Roman"/>
                <w:bCs/>
                <w:sz w:val="24"/>
                <w:szCs w:val="24"/>
              </w:rPr>
              <w:t>冯夏庭</w:t>
            </w:r>
            <w:r w:rsidR="00AE7076" w:rsidRPr="0032150A">
              <w:rPr>
                <w:rFonts w:ascii="Times New Roman" w:eastAsiaTheme="minorEastAsia" w:hAnsi="Times New Roman"/>
                <w:bCs/>
                <w:sz w:val="24"/>
                <w:szCs w:val="24"/>
              </w:rPr>
              <w:t>；</w:t>
            </w:r>
            <w:r w:rsidRPr="0032150A">
              <w:rPr>
                <w:rFonts w:ascii="Times New Roman" w:eastAsiaTheme="minorEastAsia" w:hAnsi="Times New Roman"/>
                <w:bCs/>
                <w:sz w:val="24"/>
                <w:szCs w:val="24"/>
              </w:rPr>
              <w:t>谭双，状态：有效。</w:t>
            </w:r>
          </w:p>
          <w:p w14:paraId="47D8B008" w14:textId="588617D9" w:rsidR="00023D08" w:rsidRPr="0032150A" w:rsidRDefault="00023D08" w:rsidP="00023D08">
            <w:pPr>
              <w:pStyle w:val="Default"/>
              <w:numPr>
                <w:ilvl w:val="0"/>
                <w:numId w:val="2"/>
              </w:numPr>
              <w:spacing w:afterLines="50" w:after="156"/>
              <w:jc w:val="both"/>
              <w:rPr>
                <w:rFonts w:ascii="Times New Roman" w:eastAsiaTheme="minorEastAsia" w:hAnsi="Times New Roman"/>
                <w:bCs/>
                <w:sz w:val="24"/>
                <w:szCs w:val="24"/>
              </w:rPr>
            </w:pPr>
            <w:r w:rsidRPr="0032150A">
              <w:rPr>
                <w:rFonts w:ascii="Times New Roman" w:eastAsiaTheme="minorEastAsia" w:hAnsi="Times New Roman"/>
                <w:bCs/>
                <w:sz w:val="24"/>
                <w:szCs w:val="24"/>
              </w:rPr>
              <w:t>国家发明专利：</w:t>
            </w:r>
            <w:bookmarkStart w:id="9" w:name="OLE_LINK55"/>
            <w:r w:rsidRPr="0032150A">
              <w:rPr>
                <w:rFonts w:ascii="Times New Roman" w:eastAsiaTheme="minorEastAsia" w:hAnsi="Times New Roman"/>
                <w:bCs/>
                <w:sz w:val="24"/>
                <w:szCs w:val="24"/>
              </w:rPr>
              <w:t>以风险辨识库将风险管控和隐患排查治理建立关联的方法</w:t>
            </w:r>
            <w:bookmarkEnd w:id="9"/>
            <w:r w:rsidRPr="0032150A">
              <w:rPr>
                <w:rFonts w:ascii="Times New Roman" w:eastAsiaTheme="minorEastAsia" w:hAnsi="Times New Roman"/>
                <w:bCs/>
                <w:sz w:val="24"/>
                <w:szCs w:val="24"/>
              </w:rPr>
              <w:t>，中国，专利号：</w:t>
            </w:r>
            <w:r w:rsidRPr="0032150A">
              <w:rPr>
                <w:rFonts w:ascii="Times New Roman" w:eastAsiaTheme="minorEastAsia" w:hAnsi="Times New Roman"/>
                <w:bCs/>
                <w:sz w:val="24"/>
                <w:szCs w:val="24"/>
              </w:rPr>
              <w:t>ZL202110556309.9</w:t>
            </w:r>
            <w:r w:rsidRPr="0032150A">
              <w:rPr>
                <w:rFonts w:ascii="Times New Roman" w:eastAsiaTheme="minorEastAsia" w:hAnsi="Times New Roman"/>
                <w:bCs/>
                <w:sz w:val="24"/>
                <w:szCs w:val="24"/>
              </w:rPr>
              <w:t>，授权日期：</w:t>
            </w:r>
            <w:r w:rsidRPr="0032150A">
              <w:rPr>
                <w:rFonts w:ascii="Times New Roman" w:eastAsiaTheme="minorEastAsia" w:hAnsi="Times New Roman"/>
                <w:bCs/>
                <w:sz w:val="24"/>
                <w:szCs w:val="24"/>
              </w:rPr>
              <w:t>2023</w:t>
            </w:r>
            <w:r w:rsidRPr="0032150A">
              <w:rPr>
                <w:rFonts w:ascii="Times New Roman" w:eastAsiaTheme="minorEastAsia" w:hAnsi="Times New Roman"/>
                <w:bCs/>
                <w:sz w:val="24"/>
                <w:szCs w:val="24"/>
              </w:rPr>
              <w:t>年</w:t>
            </w:r>
            <w:r w:rsidRPr="0032150A">
              <w:rPr>
                <w:rFonts w:ascii="Times New Roman" w:eastAsiaTheme="minorEastAsia" w:hAnsi="Times New Roman"/>
                <w:bCs/>
                <w:sz w:val="24"/>
                <w:szCs w:val="24"/>
              </w:rPr>
              <w:t>09</w:t>
            </w:r>
            <w:r w:rsidRPr="0032150A">
              <w:rPr>
                <w:rFonts w:ascii="Times New Roman" w:eastAsiaTheme="minorEastAsia" w:hAnsi="Times New Roman"/>
                <w:bCs/>
                <w:sz w:val="24"/>
                <w:szCs w:val="24"/>
              </w:rPr>
              <w:t>月</w:t>
            </w:r>
            <w:r w:rsidRPr="0032150A">
              <w:rPr>
                <w:rFonts w:ascii="Times New Roman" w:eastAsiaTheme="minorEastAsia" w:hAnsi="Times New Roman"/>
                <w:bCs/>
                <w:sz w:val="24"/>
                <w:szCs w:val="24"/>
              </w:rPr>
              <w:t>19</w:t>
            </w:r>
            <w:r w:rsidRPr="0032150A">
              <w:rPr>
                <w:rFonts w:ascii="Times New Roman" w:eastAsiaTheme="minorEastAsia" w:hAnsi="Times New Roman"/>
                <w:bCs/>
                <w:sz w:val="24"/>
                <w:szCs w:val="24"/>
              </w:rPr>
              <w:t>日，证书编号：</w:t>
            </w:r>
            <w:r w:rsidR="00A731FC" w:rsidRPr="0032150A">
              <w:rPr>
                <w:rFonts w:ascii="Times New Roman" w:eastAsiaTheme="minorEastAsia" w:hAnsi="Times New Roman"/>
                <w:bCs/>
                <w:sz w:val="24"/>
                <w:szCs w:val="24"/>
              </w:rPr>
              <w:t>6340817</w:t>
            </w:r>
            <w:r w:rsidRPr="0032150A">
              <w:rPr>
                <w:rFonts w:ascii="Times New Roman" w:eastAsiaTheme="minorEastAsia" w:hAnsi="Times New Roman"/>
                <w:bCs/>
                <w:sz w:val="24"/>
                <w:szCs w:val="24"/>
              </w:rPr>
              <w:t>，发明人：</w:t>
            </w:r>
            <w:r w:rsidR="00AE7076" w:rsidRPr="0032150A">
              <w:rPr>
                <w:rFonts w:ascii="Times New Roman" w:eastAsiaTheme="minorEastAsia" w:hAnsi="Times New Roman"/>
                <w:bCs/>
                <w:sz w:val="24"/>
                <w:szCs w:val="24"/>
              </w:rPr>
              <w:t>叶磊；徐建军；王登银；张帅；蔡一坚；王雨婷；毛沁瑜；熊保锋；田继荣；吴飞；张腾</w:t>
            </w:r>
            <w:r w:rsidRPr="0032150A">
              <w:rPr>
                <w:rFonts w:ascii="Times New Roman" w:eastAsiaTheme="minorEastAsia" w:hAnsi="Times New Roman"/>
                <w:bCs/>
                <w:sz w:val="24"/>
                <w:szCs w:val="24"/>
              </w:rPr>
              <w:t>，状态：有效。</w:t>
            </w:r>
          </w:p>
          <w:p w14:paraId="35FAB27A" w14:textId="473CD7CA" w:rsidR="00B5581E" w:rsidRPr="0032150A" w:rsidRDefault="00B5581E">
            <w:pPr>
              <w:pStyle w:val="Default"/>
              <w:numPr>
                <w:ilvl w:val="0"/>
                <w:numId w:val="2"/>
              </w:numPr>
              <w:spacing w:afterLines="50" w:after="156"/>
              <w:jc w:val="both"/>
              <w:rPr>
                <w:rFonts w:ascii="Times New Roman" w:eastAsiaTheme="minorEastAsia" w:hAnsi="Times New Roman"/>
                <w:sz w:val="24"/>
                <w:szCs w:val="32"/>
                <w:shd w:val="clear" w:color="auto" w:fill="FFFFFF"/>
              </w:rPr>
            </w:pPr>
            <w:r w:rsidRPr="0032150A">
              <w:rPr>
                <w:rFonts w:ascii="Times New Roman" w:eastAsiaTheme="minorEastAsia" w:hAnsi="Times New Roman"/>
                <w:sz w:val="24"/>
                <w:szCs w:val="32"/>
                <w:shd w:val="clear" w:color="auto" w:fill="FFFFFF"/>
              </w:rPr>
              <w:t>计算机软件著作权：基于</w:t>
            </w:r>
            <w:r w:rsidRPr="0032150A">
              <w:rPr>
                <w:rFonts w:ascii="Times New Roman" w:eastAsiaTheme="minorEastAsia" w:hAnsi="Times New Roman"/>
                <w:sz w:val="24"/>
                <w:szCs w:val="32"/>
                <w:shd w:val="clear" w:color="auto" w:fill="FFFFFF"/>
              </w:rPr>
              <w:t>BIM</w:t>
            </w:r>
            <w:r w:rsidRPr="0032150A">
              <w:rPr>
                <w:rFonts w:ascii="Times New Roman" w:eastAsiaTheme="minorEastAsia" w:hAnsi="Times New Roman"/>
                <w:sz w:val="24"/>
                <w:szCs w:val="32"/>
                <w:shd w:val="clear" w:color="auto" w:fill="FFFFFF"/>
              </w:rPr>
              <w:t>技术的边坡超算模拟与实时预警系统，中国，授权号：</w:t>
            </w:r>
            <w:r w:rsidR="000D57BE" w:rsidRPr="0032150A">
              <w:rPr>
                <w:rFonts w:ascii="Times New Roman" w:eastAsiaTheme="minorEastAsia" w:hAnsi="Times New Roman"/>
                <w:sz w:val="24"/>
                <w:szCs w:val="32"/>
                <w:shd w:val="clear" w:color="auto" w:fill="FFFFFF"/>
              </w:rPr>
              <w:t>2024SR1440511</w:t>
            </w:r>
            <w:r w:rsidRPr="0032150A">
              <w:rPr>
                <w:rFonts w:ascii="Times New Roman" w:eastAsiaTheme="minorEastAsia" w:hAnsi="Times New Roman"/>
                <w:sz w:val="24"/>
                <w:szCs w:val="32"/>
                <w:shd w:val="clear" w:color="auto" w:fill="FFFFFF"/>
              </w:rPr>
              <w:t>，授权日期：</w:t>
            </w:r>
            <w:r w:rsidR="00286C7E" w:rsidRPr="0032150A">
              <w:rPr>
                <w:rFonts w:ascii="Times New Roman" w:eastAsiaTheme="minorEastAsia" w:hAnsi="Times New Roman"/>
                <w:sz w:val="24"/>
                <w:szCs w:val="32"/>
                <w:shd w:val="clear" w:color="auto" w:fill="FFFFFF"/>
              </w:rPr>
              <w:t>2024</w:t>
            </w:r>
            <w:r w:rsidRPr="0032150A">
              <w:rPr>
                <w:rFonts w:ascii="Times New Roman" w:eastAsiaTheme="minorEastAsia" w:hAnsi="Times New Roman"/>
                <w:sz w:val="24"/>
                <w:szCs w:val="32"/>
                <w:shd w:val="clear" w:color="auto" w:fill="FFFFFF"/>
              </w:rPr>
              <w:t>年</w:t>
            </w:r>
            <w:r w:rsidR="009D7C7E" w:rsidRPr="0032150A">
              <w:rPr>
                <w:rFonts w:ascii="Times New Roman" w:eastAsiaTheme="minorEastAsia" w:hAnsi="Times New Roman"/>
                <w:sz w:val="24"/>
                <w:szCs w:val="32"/>
                <w:shd w:val="clear" w:color="auto" w:fill="FFFFFF"/>
              </w:rPr>
              <w:t>0</w:t>
            </w:r>
            <w:r w:rsidR="000D57BE" w:rsidRPr="0032150A">
              <w:rPr>
                <w:rFonts w:ascii="Times New Roman" w:eastAsiaTheme="minorEastAsia" w:hAnsi="Times New Roman"/>
                <w:sz w:val="24"/>
                <w:szCs w:val="32"/>
                <w:shd w:val="clear" w:color="auto" w:fill="FFFFFF"/>
              </w:rPr>
              <w:t>9</w:t>
            </w:r>
            <w:r w:rsidRPr="0032150A">
              <w:rPr>
                <w:rFonts w:ascii="Times New Roman" w:eastAsiaTheme="minorEastAsia" w:hAnsi="Times New Roman"/>
                <w:sz w:val="24"/>
                <w:szCs w:val="32"/>
                <w:shd w:val="clear" w:color="auto" w:fill="FFFFFF"/>
              </w:rPr>
              <w:t>月</w:t>
            </w:r>
            <w:r w:rsidR="000D57BE" w:rsidRPr="0032150A">
              <w:rPr>
                <w:rFonts w:ascii="Times New Roman" w:eastAsiaTheme="minorEastAsia" w:hAnsi="Times New Roman"/>
                <w:sz w:val="24"/>
                <w:szCs w:val="32"/>
                <w:shd w:val="clear" w:color="auto" w:fill="FFFFFF"/>
              </w:rPr>
              <w:t>27</w:t>
            </w:r>
            <w:r w:rsidRPr="0032150A">
              <w:rPr>
                <w:rFonts w:ascii="Times New Roman" w:eastAsiaTheme="minorEastAsia" w:hAnsi="Times New Roman"/>
                <w:sz w:val="24"/>
                <w:szCs w:val="32"/>
                <w:shd w:val="clear" w:color="auto" w:fill="FFFFFF"/>
              </w:rPr>
              <w:t>日，证书编号：</w:t>
            </w:r>
            <w:r w:rsidR="000D57BE" w:rsidRPr="0032150A">
              <w:rPr>
                <w:rFonts w:ascii="Times New Roman" w:eastAsiaTheme="minorEastAsia" w:hAnsi="Times New Roman"/>
                <w:sz w:val="24"/>
                <w:szCs w:val="32"/>
                <w:shd w:val="clear" w:color="auto" w:fill="FFFFFF"/>
              </w:rPr>
              <w:t>13844384</w:t>
            </w:r>
            <w:r w:rsidRPr="0032150A">
              <w:rPr>
                <w:rFonts w:ascii="Times New Roman" w:eastAsiaTheme="minorEastAsia" w:hAnsi="Times New Roman"/>
                <w:sz w:val="24"/>
                <w:szCs w:val="32"/>
                <w:shd w:val="clear" w:color="auto" w:fill="FFFFFF"/>
              </w:rPr>
              <w:t>，</w:t>
            </w:r>
            <w:r w:rsidR="000D57BE" w:rsidRPr="0032150A">
              <w:rPr>
                <w:rFonts w:ascii="Times New Roman" w:eastAsiaTheme="minorEastAsia" w:hAnsi="Times New Roman"/>
                <w:sz w:val="24"/>
                <w:szCs w:val="32"/>
                <w:shd w:val="clear" w:color="auto" w:fill="FFFFFF"/>
              </w:rPr>
              <w:t>著作权人</w:t>
            </w:r>
            <w:r w:rsidRPr="0032150A">
              <w:rPr>
                <w:rFonts w:ascii="Times New Roman" w:eastAsiaTheme="minorEastAsia" w:hAnsi="Times New Roman"/>
                <w:sz w:val="24"/>
                <w:szCs w:val="32"/>
                <w:shd w:val="clear" w:color="auto" w:fill="FFFFFF"/>
              </w:rPr>
              <w:t>：</w:t>
            </w:r>
            <w:r w:rsidR="000D57BE" w:rsidRPr="0032150A">
              <w:rPr>
                <w:rFonts w:ascii="Times New Roman" w:eastAsiaTheme="minorEastAsia" w:hAnsi="Times New Roman"/>
                <w:sz w:val="24"/>
                <w:szCs w:val="32"/>
                <w:shd w:val="clear" w:color="auto" w:fill="FFFFFF"/>
              </w:rPr>
              <w:t>海南大学，海南省</w:t>
            </w:r>
            <w:r w:rsidR="000D57BE" w:rsidRPr="0032150A">
              <w:rPr>
                <w:rFonts w:ascii="Times New Roman" w:eastAsiaTheme="minorEastAsia" w:hAnsi="Times New Roman"/>
                <w:sz w:val="24"/>
                <w:szCs w:val="32"/>
                <w:shd w:val="clear" w:color="auto" w:fill="FFFFFF"/>
              </w:rPr>
              <w:lastRenderedPageBreak/>
              <w:t>水利电力集团有限公司</w:t>
            </w:r>
            <w:r w:rsidRPr="0032150A">
              <w:rPr>
                <w:rFonts w:ascii="Times New Roman" w:eastAsiaTheme="minorEastAsia" w:hAnsi="Times New Roman"/>
                <w:sz w:val="24"/>
                <w:szCs w:val="32"/>
                <w:shd w:val="clear" w:color="auto" w:fill="FFFFFF"/>
              </w:rPr>
              <w:t>，状态：有效。</w:t>
            </w:r>
          </w:p>
          <w:p w14:paraId="534D7A4F" w14:textId="5A760566" w:rsidR="006C5EF5" w:rsidRPr="0032150A" w:rsidRDefault="00BA268B">
            <w:pPr>
              <w:pStyle w:val="Default"/>
              <w:numPr>
                <w:ilvl w:val="255"/>
                <w:numId w:val="0"/>
              </w:numPr>
              <w:spacing w:afterLines="50" w:after="156"/>
              <w:jc w:val="both"/>
              <w:rPr>
                <w:rFonts w:ascii="Times New Roman" w:eastAsiaTheme="minorEastAsia" w:hAnsi="Times New Roman"/>
              </w:rPr>
            </w:pPr>
            <w:r w:rsidRPr="0032150A">
              <w:rPr>
                <w:rFonts w:ascii="Times New Roman" w:eastAsiaTheme="minorEastAsia" w:hAnsi="Times New Roman"/>
                <w:b/>
                <w:sz w:val="24"/>
                <w:szCs w:val="24"/>
              </w:rPr>
              <w:t>二、代表性论文专著目录</w:t>
            </w:r>
          </w:p>
          <w:p w14:paraId="487F45FE" w14:textId="4E132434" w:rsidR="006C5EF5" w:rsidRPr="0032150A" w:rsidRDefault="00BA268B">
            <w:pPr>
              <w:pStyle w:val="Default"/>
              <w:numPr>
                <w:ilvl w:val="0"/>
                <w:numId w:val="3"/>
              </w:numPr>
              <w:spacing w:afterLines="50" w:after="156"/>
              <w:jc w:val="both"/>
              <w:rPr>
                <w:rFonts w:ascii="Times New Roman" w:eastAsiaTheme="minorEastAsia" w:hAnsi="Times New Roman"/>
                <w:sz w:val="24"/>
                <w:szCs w:val="32"/>
                <w:shd w:val="clear" w:color="auto" w:fill="FFFFFF"/>
              </w:rPr>
            </w:pPr>
            <w:r w:rsidRPr="0032150A">
              <w:rPr>
                <w:rFonts w:ascii="Times New Roman" w:eastAsiaTheme="minorEastAsia" w:hAnsi="Times New Roman"/>
                <w:sz w:val="24"/>
                <w:szCs w:val="32"/>
                <w:shd w:val="clear" w:color="auto" w:fill="FFFFFF"/>
              </w:rPr>
              <w:t>Shao L</w:t>
            </w:r>
            <w:r w:rsidR="006B2F4D" w:rsidRPr="0032150A">
              <w:rPr>
                <w:rFonts w:ascii="Times New Roman" w:eastAsiaTheme="minorEastAsia" w:hAnsi="Times New Roman"/>
                <w:sz w:val="24"/>
                <w:szCs w:val="32"/>
                <w:shd w:val="clear" w:color="auto" w:fill="FFFFFF"/>
              </w:rPr>
              <w:t>ian</w:t>
            </w:r>
            <w:r w:rsidRPr="0032150A">
              <w:rPr>
                <w:rFonts w:ascii="Times New Roman" w:eastAsiaTheme="minorEastAsia" w:hAnsi="Times New Roman"/>
                <w:sz w:val="24"/>
                <w:szCs w:val="32"/>
                <w:shd w:val="clear" w:color="auto" w:fill="FFFFFF"/>
              </w:rPr>
              <w:t xml:space="preserve">, Yang </w:t>
            </w:r>
            <w:r w:rsidR="006B2F4D" w:rsidRPr="0032150A">
              <w:rPr>
                <w:rFonts w:ascii="Times New Roman" w:eastAsiaTheme="minorEastAsia" w:hAnsi="Times New Roman"/>
                <w:sz w:val="24"/>
                <w:szCs w:val="32"/>
                <w:shd w:val="clear" w:color="auto" w:fill="FFFFFF"/>
              </w:rPr>
              <w:t>Huanyu</w:t>
            </w:r>
            <w:r w:rsidRPr="0032150A">
              <w:rPr>
                <w:rFonts w:ascii="Times New Roman" w:eastAsiaTheme="minorEastAsia" w:hAnsi="Times New Roman"/>
                <w:sz w:val="24"/>
                <w:szCs w:val="32"/>
                <w:shd w:val="clear" w:color="auto" w:fill="FFFFFF"/>
              </w:rPr>
              <w:t xml:space="preserve">, Ou </w:t>
            </w:r>
            <w:r w:rsidR="006B2F4D" w:rsidRPr="0032150A">
              <w:rPr>
                <w:rFonts w:ascii="Times New Roman" w:eastAsiaTheme="minorEastAsia" w:hAnsi="Times New Roman"/>
                <w:sz w:val="24"/>
                <w:szCs w:val="32"/>
                <w:shd w:val="clear" w:color="auto" w:fill="FFFFFF"/>
              </w:rPr>
              <w:t>Jinping</w:t>
            </w:r>
            <w:r w:rsidRPr="0032150A">
              <w:rPr>
                <w:rFonts w:ascii="Times New Roman" w:eastAsiaTheme="minorEastAsia" w:hAnsi="Times New Roman"/>
                <w:sz w:val="24"/>
                <w:szCs w:val="32"/>
                <w:shd w:val="clear" w:color="auto" w:fill="FFFFFF"/>
              </w:rPr>
              <w:t xml:space="preserve">, Zhou Zhi. </w:t>
            </w:r>
            <w:bookmarkStart w:id="10" w:name="OLE_LINK1"/>
            <w:r w:rsidRPr="0032150A">
              <w:rPr>
                <w:rFonts w:ascii="Times New Roman" w:eastAsiaTheme="minorEastAsia" w:hAnsi="Times New Roman"/>
                <w:sz w:val="24"/>
                <w:szCs w:val="32"/>
                <w:shd w:val="clear" w:color="auto" w:fill="FFFFFF"/>
              </w:rPr>
              <w:t>Development and sensing performance study of a smart CFRP cable assembled by multi-group anchorage units</w:t>
            </w:r>
            <w:bookmarkEnd w:id="10"/>
            <w:r w:rsidRPr="0032150A">
              <w:rPr>
                <w:rFonts w:ascii="Times New Roman" w:eastAsiaTheme="minorEastAsia" w:hAnsi="Times New Roman"/>
                <w:sz w:val="24"/>
                <w:szCs w:val="32"/>
                <w:shd w:val="clear" w:color="auto" w:fill="FFFFFF"/>
              </w:rPr>
              <w:t>. International Journal of Smart and Nano Materials, 2023, 14(3): 286-302.</w:t>
            </w:r>
          </w:p>
          <w:p w14:paraId="1F4AC232" w14:textId="61B3E989" w:rsidR="006C5EF5" w:rsidRPr="0032150A" w:rsidRDefault="00BA268B">
            <w:pPr>
              <w:pStyle w:val="Default"/>
              <w:numPr>
                <w:ilvl w:val="0"/>
                <w:numId w:val="3"/>
              </w:numPr>
              <w:spacing w:afterLines="50" w:after="156"/>
              <w:jc w:val="both"/>
              <w:rPr>
                <w:rFonts w:ascii="Times New Roman" w:eastAsiaTheme="minorEastAsia" w:hAnsi="Times New Roman"/>
                <w:sz w:val="24"/>
                <w:szCs w:val="32"/>
                <w:shd w:val="clear" w:color="auto" w:fill="FFFFFF"/>
              </w:rPr>
            </w:pPr>
            <w:r w:rsidRPr="0032150A">
              <w:rPr>
                <w:rFonts w:ascii="Times New Roman" w:eastAsiaTheme="minorEastAsia" w:hAnsi="Times New Roman"/>
                <w:sz w:val="24"/>
                <w:szCs w:val="32"/>
                <w:shd w:val="clear" w:color="auto" w:fill="FFFFFF"/>
              </w:rPr>
              <w:t>江胜华</w:t>
            </w:r>
            <w:r w:rsidR="00742B19" w:rsidRPr="0032150A">
              <w:rPr>
                <w:rFonts w:ascii="Times New Roman" w:eastAsiaTheme="minorEastAsia" w:hAnsi="Times New Roman"/>
                <w:sz w:val="24"/>
                <w:szCs w:val="32"/>
                <w:shd w:val="clear" w:color="auto" w:fill="FFFFFF"/>
              </w:rPr>
              <w:t xml:space="preserve">, </w:t>
            </w:r>
            <w:r w:rsidRPr="0032150A">
              <w:rPr>
                <w:rFonts w:ascii="Times New Roman" w:eastAsiaTheme="minorEastAsia" w:hAnsi="Times New Roman"/>
                <w:sz w:val="24"/>
                <w:szCs w:val="32"/>
                <w:shd w:val="clear" w:color="auto" w:fill="FFFFFF"/>
              </w:rPr>
              <w:t>周智</w:t>
            </w:r>
            <w:r w:rsidR="00742B19" w:rsidRPr="0032150A">
              <w:rPr>
                <w:rFonts w:ascii="Times New Roman" w:eastAsiaTheme="minorEastAsia" w:hAnsi="Times New Roman"/>
                <w:sz w:val="24"/>
                <w:szCs w:val="32"/>
                <w:shd w:val="clear" w:color="auto" w:fill="FFFFFF"/>
              </w:rPr>
              <w:t xml:space="preserve">, </w:t>
            </w:r>
            <w:r w:rsidRPr="0032150A">
              <w:rPr>
                <w:rFonts w:ascii="Times New Roman" w:eastAsiaTheme="minorEastAsia" w:hAnsi="Times New Roman"/>
                <w:sz w:val="24"/>
                <w:szCs w:val="32"/>
                <w:shd w:val="clear" w:color="auto" w:fill="FFFFFF"/>
              </w:rPr>
              <w:t>欧进萍</w:t>
            </w:r>
            <w:r w:rsidRPr="0032150A">
              <w:rPr>
                <w:rFonts w:ascii="Times New Roman" w:eastAsiaTheme="minorEastAsia" w:hAnsi="Times New Roman"/>
                <w:sz w:val="24"/>
                <w:szCs w:val="32"/>
                <w:shd w:val="clear" w:color="auto" w:fill="FFFFFF"/>
              </w:rPr>
              <w:t xml:space="preserve">. </w:t>
            </w:r>
            <w:r w:rsidRPr="0032150A">
              <w:rPr>
                <w:rFonts w:ascii="Times New Roman" w:eastAsiaTheme="minorEastAsia" w:hAnsi="Times New Roman"/>
                <w:sz w:val="24"/>
                <w:szCs w:val="32"/>
                <w:shd w:val="clear" w:color="auto" w:fill="FFFFFF"/>
              </w:rPr>
              <w:t>基于磁场梯度定位的边坡变形监测原理</w:t>
            </w:r>
            <w:r w:rsidRPr="0032150A">
              <w:rPr>
                <w:rFonts w:ascii="Times New Roman" w:eastAsiaTheme="minorEastAsia" w:hAnsi="Times New Roman"/>
                <w:sz w:val="24"/>
                <w:szCs w:val="32"/>
                <w:shd w:val="clear" w:color="auto" w:fill="FFFFFF"/>
              </w:rPr>
              <w:t xml:space="preserve">. </w:t>
            </w:r>
            <w:r w:rsidRPr="0032150A">
              <w:rPr>
                <w:rFonts w:ascii="Times New Roman" w:eastAsiaTheme="minorEastAsia" w:hAnsi="Times New Roman"/>
                <w:sz w:val="24"/>
                <w:szCs w:val="32"/>
                <w:shd w:val="clear" w:color="auto" w:fill="FFFFFF"/>
              </w:rPr>
              <w:t>岩土工程学报</w:t>
            </w:r>
            <w:r w:rsidRPr="0032150A">
              <w:rPr>
                <w:rFonts w:ascii="Times New Roman" w:eastAsiaTheme="minorEastAsia" w:hAnsi="Times New Roman"/>
                <w:sz w:val="24"/>
                <w:szCs w:val="32"/>
                <w:shd w:val="clear" w:color="auto" w:fill="FFFFFF"/>
              </w:rPr>
              <w:t>. 2012, 34(10):</w:t>
            </w:r>
            <w:r w:rsidR="00742B19" w:rsidRPr="0032150A">
              <w:rPr>
                <w:rFonts w:ascii="Times New Roman" w:eastAsiaTheme="minorEastAsia" w:hAnsi="Times New Roman"/>
                <w:sz w:val="24"/>
                <w:szCs w:val="32"/>
                <w:shd w:val="clear" w:color="auto" w:fill="FFFFFF"/>
              </w:rPr>
              <w:t xml:space="preserve"> </w:t>
            </w:r>
            <w:r w:rsidRPr="0032150A">
              <w:rPr>
                <w:rFonts w:ascii="Times New Roman" w:eastAsiaTheme="minorEastAsia" w:hAnsi="Times New Roman"/>
                <w:sz w:val="24"/>
                <w:szCs w:val="32"/>
                <w:shd w:val="clear" w:color="auto" w:fill="FFFFFF"/>
              </w:rPr>
              <w:t>1944-1949.</w:t>
            </w:r>
          </w:p>
          <w:p w14:paraId="39A66456" w14:textId="10C61698" w:rsidR="006C5EF5" w:rsidRPr="0032150A" w:rsidRDefault="00AF6EAA" w:rsidP="00575E1D">
            <w:pPr>
              <w:pStyle w:val="a7"/>
              <w:numPr>
                <w:ilvl w:val="0"/>
                <w:numId w:val="3"/>
              </w:numPr>
              <w:spacing w:afterLines="50" w:after="156"/>
              <w:ind w:firstLineChars="0"/>
              <w:rPr>
                <w:rFonts w:eastAsiaTheme="minorEastAsia"/>
                <w:sz w:val="24"/>
                <w:szCs w:val="32"/>
                <w:shd w:val="clear" w:color="auto" w:fill="FFFFFF"/>
              </w:rPr>
            </w:pPr>
            <w:r w:rsidRPr="0032150A">
              <w:rPr>
                <w:rFonts w:eastAsiaTheme="minorEastAsia"/>
                <w:sz w:val="24"/>
                <w:szCs w:val="32"/>
                <w:shd w:val="clear" w:color="auto" w:fill="FFFFFF"/>
              </w:rPr>
              <w:t xml:space="preserve">Cui Jie, Zhang Youliang, </w:t>
            </w:r>
            <w:r w:rsidR="009D7C7E" w:rsidRPr="0032150A">
              <w:rPr>
                <w:rFonts w:eastAsiaTheme="minorEastAsia"/>
                <w:sz w:val="24"/>
                <w:szCs w:val="32"/>
                <w:shd w:val="clear" w:color="auto" w:fill="FFFFFF"/>
              </w:rPr>
              <w:t xml:space="preserve">Jiang </w:t>
            </w:r>
            <w:r w:rsidRPr="0032150A">
              <w:rPr>
                <w:rFonts w:eastAsiaTheme="minorEastAsia"/>
                <w:sz w:val="24"/>
                <w:szCs w:val="32"/>
                <w:shd w:val="clear" w:color="auto" w:fill="FFFFFF"/>
              </w:rPr>
              <w:t>Quan, Lu Ping, Xie Peng, Duan Shusu. Laboratory investigation on the failure characteristics of rock-like materials with fully closed non-persistent joints. Theoretical and Applied Fracture Mechanics, 2022, 122: 103598.</w:t>
            </w:r>
          </w:p>
          <w:p w14:paraId="0C66D9B8" w14:textId="77777777" w:rsidR="006C5EF5" w:rsidRPr="0032150A" w:rsidRDefault="006B2F4D">
            <w:pPr>
              <w:pStyle w:val="Default"/>
              <w:numPr>
                <w:ilvl w:val="0"/>
                <w:numId w:val="3"/>
              </w:numPr>
              <w:spacing w:afterLines="50" w:after="156"/>
              <w:jc w:val="both"/>
              <w:rPr>
                <w:rFonts w:ascii="Times New Roman" w:eastAsiaTheme="minorEastAsia" w:hAnsi="Times New Roman"/>
                <w:sz w:val="24"/>
                <w:szCs w:val="32"/>
                <w:shd w:val="clear" w:color="auto" w:fill="FFFFFF"/>
              </w:rPr>
            </w:pPr>
            <w:r w:rsidRPr="0032150A">
              <w:rPr>
                <w:rFonts w:ascii="Times New Roman" w:eastAsiaTheme="minorEastAsia" w:hAnsi="Times New Roman"/>
                <w:sz w:val="24"/>
                <w:szCs w:val="32"/>
                <w:shd w:val="clear" w:color="auto" w:fill="FFFFFF"/>
              </w:rPr>
              <w:t>Li Shaojun, Zhao Hongbo, Ru Zhongliang. Probabilistic back analysis based on Bayesian and multi-output Support Vector Machine for a high cut rock slope. Engineering geology, 2016, 203: 178-190.</w:t>
            </w:r>
          </w:p>
          <w:p w14:paraId="0F3B0480" w14:textId="0B991E19" w:rsidR="008B35EE" w:rsidRPr="00E938C1" w:rsidRDefault="00FD50ED">
            <w:pPr>
              <w:pStyle w:val="Default"/>
              <w:numPr>
                <w:ilvl w:val="0"/>
                <w:numId w:val="3"/>
              </w:numPr>
              <w:spacing w:afterLines="50" w:after="156"/>
              <w:jc w:val="both"/>
              <w:rPr>
                <w:rFonts w:ascii="Times New Roman" w:eastAsia="仿宋" w:hAnsi="Times New Roman"/>
                <w:sz w:val="24"/>
                <w:szCs w:val="32"/>
                <w:shd w:val="clear" w:color="auto" w:fill="FFFFFF"/>
              </w:rPr>
            </w:pPr>
            <w:r w:rsidRPr="0032150A">
              <w:rPr>
                <w:rFonts w:ascii="Times New Roman" w:eastAsiaTheme="minorEastAsia" w:hAnsi="Times New Roman"/>
                <w:sz w:val="24"/>
                <w:szCs w:val="32"/>
                <w:shd w:val="clear" w:color="auto" w:fill="FFFFFF"/>
              </w:rPr>
              <w:t xml:space="preserve">Zhao </w:t>
            </w:r>
            <w:r w:rsidR="008B35EE" w:rsidRPr="0032150A">
              <w:rPr>
                <w:rFonts w:ascii="Times New Roman" w:eastAsiaTheme="minorEastAsia" w:hAnsi="Times New Roman"/>
                <w:sz w:val="24"/>
                <w:szCs w:val="32"/>
                <w:shd w:val="clear" w:color="auto" w:fill="FFFFFF"/>
              </w:rPr>
              <w:t>Hongbo. Slope reliability analysis using a support vector machine. Computers and Geotehnics.</w:t>
            </w:r>
            <w:r w:rsidR="00D330B4" w:rsidRPr="0032150A">
              <w:rPr>
                <w:rFonts w:ascii="Times New Roman" w:eastAsiaTheme="minorEastAsia" w:hAnsi="Times New Roman"/>
                <w:sz w:val="24"/>
                <w:szCs w:val="32"/>
                <w:shd w:val="clear" w:color="auto" w:fill="FFFFFF"/>
              </w:rPr>
              <w:t xml:space="preserve"> </w:t>
            </w:r>
            <w:r w:rsidR="008B35EE" w:rsidRPr="0032150A">
              <w:rPr>
                <w:rFonts w:ascii="Times New Roman" w:eastAsiaTheme="minorEastAsia" w:hAnsi="Times New Roman"/>
                <w:sz w:val="24"/>
                <w:szCs w:val="32"/>
                <w:shd w:val="clear" w:color="auto" w:fill="FFFFFF"/>
              </w:rPr>
              <w:t>2008,</w:t>
            </w:r>
            <w:r w:rsidR="00D330B4" w:rsidRPr="0032150A">
              <w:rPr>
                <w:rFonts w:ascii="Times New Roman" w:eastAsiaTheme="minorEastAsia" w:hAnsi="Times New Roman"/>
                <w:sz w:val="24"/>
                <w:szCs w:val="32"/>
                <w:shd w:val="clear" w:color="auto" w:fill="FFFFFF"/>
              </w:rPr>
              <w:t xml:space="preserve"> </w:t>
            </w:r>
            <w:r w:rsidR="008B35EE" w:rsidRPr="0032150A">
              <w:rPr>
                <w:rFonts w:ascii="Times New Roman" w:eastAsiaTheme="minorEastAsia" w:hAnsi="Times New Roman"/>
                <w:sz w:val="24"/>
                <w:szCs w:val="32"/>
                <w:shd w:val="clear" w:color="auto" w:fill="FFFFFF"/>
              </w:rPr>
              <w:t>35(3):</w:t>
            </w:r>
            <w:r w:rsidR="00D330B4" w:rsidRPr="0032150A">
              <w:rPr>
                <w:rFonts w:ascii="Times New Roman" w:eastAsiaTheme="minorEastAsia" w:hAnsi="Times New Roman"/>
                <w:sz w:val="24"/>
                <w:szCs w:val="32"/>
                <w:shd w:val="clear" w:color="auto" w:fill="FFFFFF"/>
              </w:rPr>
              <w:t xml:space="preserve"> </w:t>
            </w:r>
            <w:r w:rsidR="008B35EE" w:rsidRPr="0032150A">
              <w:rPr>
                <w:rFonts w:ascii="Times New Roman" w:eastAsiaTheme="minorEastAsia" w:hAnsi="Times New Roman"/>
                <w:sz w:val="24"/>
                <w:szCs w:val="32"/>
                <w:shd w:val="clear" w:color="auto" w:fill="FFFFFF"/>
              </w:rPr>
              <w:t>459-467.</w:t>
            </w:r>
          </w:p>
        </w:tc>
      </w:tr>
      <w:tr w:rsidR="00E938C1" w:rsidRPr="00E938C1" w14:paraId="325D3452" w14:textId="77777777">
        <w:trPr>
          <w:trHeight w:val="1654"/>
          <w:jc w:val="center"/>
        </w:trPr>
        <w:tc>
          <w:tcPr>
            <w:tcW w:w="2269" w:type="dxa"/>
            <w:vAlign w:val="center"/>
          </w:tcPr>
          <w:p w14:paraId="2936B8D9" w14:textId="77777777" w:rsidR="006C5EF5" w:rsidRPr="00E938C1" w:rsidRDefault="00BA268B">
            <w:pPr>
              <w:spacing w:line="440" w:lineRule="exact"/>
              <w:jc w:val="center"/>
              <w:rPr>
                <w:b/>
                <w:bCs/>
                <w:sz w:val="24"/>
                <w:szCs w:val="24"/>
              </w:rPr>
            </w:pPr>
            <w:r w:rsidRPr="00E938C1">
              <w:rPr>
                <w:b/>
                <w:bCs/>
                <w:sz w:val="24"/>
                <w:szCs w:val="24"/>
              </w:rPr>
              <w:lastRenderedPageBreak/>
              <w:t>主要完成人</w:t>
            </w:r>
          </w:p>
          <w:p w14:paraId="335E24FD" w14:textId="77777777" w:rsidR="006C5EF5" w:rsidRPr="00E938C1" w:rsidRDefault="00BA268B">
            <w:pPr>
              <w:spacing w:line="440" w:lineRule="exact"/>
              <w:jc w:val="center"/>
              <w:rPr>
                <w:lang w:val="en"/>
              </w:rPr>
            </w:pPr>
            <w:r w:rsidRPr="00E938C1">
              <w:rPr>
                <w:b/>
                <w:bCs/>
                <w:sz w:val="24"/>
                <w:szCs w:val="24"/>
                <w:lang w:val="en"/>
              </w:rPr>
              <w:t>（排序、工作单位和贡献）</w:t>
            </w:r>
          </w:p>
        </w:tc>
        <w:tc>
          <w:tcPr>
            <w:tcW w:w="7051" w:type="dxa"/>
            <w:vAlign w:val="center"/>
          </w:tcPr>
          <w:p w14:paraId="6E972BF8" w14:textId="55B7D9DD" w:rsidR="006C5EF5" w:rsidRPr="00E938C1" w:rsidRDefault="00BA268B" w:rsidP="009D7C7E">
            <w:pPr>
              <w:numPr>
                <w:ilvl w:val="0"/>
                <w:numId w:val="4"/>
              </w:numPr>
              <w:spacing w:line="360" w:lineRule="auto"/>
              <w:ind w:left="240" w:hangingChars="100" w:hanging="240"/>
              <w:rPr>
                <w:bCs/>
                <w:sz w:val="24"/>
                <w:szCs w:val="24"/>
              </w:rPr>
            </w:pPr>
            <w:r w:rsidRPr="00E938C1">
              <w:rPr>
                <w:bCs/>
                <w:sz w:val="24"/>
                <w:szCs w:val="24"/>
              </w:rPr>
              <w:t>周</w:t>
            </w:r>
            <w:r w:rsidR="006B2F4D" w:rsidRPr="00E938C1">
              <w:rPr>
                <w:bCs/>
                <w:sz w:val="24"/>
                <w:szCs w:val="24"/>
              </w:rPr>
              <w:t xml:space="preserve">  </w:t>
            </w:r>
            <w:r w:rsidRPr="00E938C1">
              <w:rPr>
                <w:bCs/>
                <w:sz w:val="24"/>
                <w:szCs w:val="24"/>
              </w:rPr>
              <w:t>智，海南大学</w:t>
            </w:r>
            <w:r w:rsidR="00B923FB" w:rsidRPr="00E938C1">
              <w:rPr>
                <w:rFonts w:hint="eastAsia"/>
                <w:bCs/>
                <w:sz w:val="24"/>
                <w:szCs w:val="24"/>
              </w:rPr>
              <w:t>，研制了可用于滑坡监测的覆盖小变形与大变形全历程监测的传感器，完成了</w:t>
            </w:r>
            <w:r w:rsidR="00F41AF6" w:rsidRPr="00E938C1">
              <w:rPr>
                <w:rFonts w:hint="eastAsia"/>
                <w:bCs/>
                <w:sz w:val="24"/>
                <w:szCs w:val="24"/>
              </w:rPr>
              <w:t>边坡</w:t>
            </w:r>
            <w:r w:rsidR="00B923FB" w:rsidRPr="00E938C1">
              <w:rPr>
                <w:rFonts w:hint="eastAsia"/>
                <w:bCs/>
                <w:sz w:val="24"/>
                <w:szCs w:val="24"/>
              </w:rPr>
              <w:t>“天</w:t>
            </w:r>
            <w:r w:rsidR="00B923FB" w:rsidRPr="00E938C1">
              <w:rPr>
                <w:rFonts w:hint="eastAsia"/>
                <w:bCs/>
                <w:sz w:val="24"/>
                <w:szCs w:val="24"/>
              </w:rPr>
              <w:t>-</w:t>
            </w:r>
            <w:r w:rsidR="00B923FB" w:rsidRPr="00E938C1">
              <w:rPr>
                <w:rFonts w:hint="eastAsia"/>
                <w:bCs/>
                <w:sz w:val="24"/>
                <w:szCs w:val="24"/>
              </w:rPr>
              <w:t>空</w:t>
            </w:r>
            <w:r w:rsidR="00B923FB" w:rsidRPr="00E938C1">
              <w:rPr>
                <w:rFonts w:hint="eastAsia"/>
                <w:bCs/>
                <w:sz w:val="24"/>
                <w:szCs w:val="24"/>
              </w:rPr>
              <w:t>-</w:t>
            </w:r>
            <w:r w:rsidR="00B923FB" w:rsidRPr="00E938C1">
              <w:rPr>
                <w:rFonts w:hint="eastAsia"/>
                <w:bCs/>
                <w:sz w:val="24"/>
                <w:szCs w:val="24"/>
              </w:rPr>
              <w:t>地</w:t>
            </w:r>
            <w:r w:rsidR="00B923FB" w:rsidRPr="00E938C1">
              <w:rPr>
                <w:rFonts w:hint="eastAsia"/>
                <w:bCs/>
                <w:sz w:val="24"/>
                <w:szCs w:val="24"/>
              </w:rPr>
              <w:t>-</w:t>
            </w:r>
            <w:r w:rsidR="00B923FB" w:rsidRPr="00E938C1">
              <w:rPr>
                <w:rFonts w:hint="eastAsia"/>
                <w:bCs/>
                <w:sz w:val="24"/>
                <w:szCs w:val="24"/>
              </w:rPr>
              <w:t>体”集成式立体监测，实现了基于</w:t>
            </w:r>
            <w:r w:rsidR="00B923FB" w:rsidRPr="00E938C1">
              <w:rPr>
                <w:rFonts w:hint="eastAsia"/>
                <w:bCs/>
                <w:sz w:val="24"/>
                <w:szCs w:val="24"/>
              </w:rPr>
              <w:t>B</w:t>
            </w:r>
            <w:r w:rsidR="00B923FB" w:rsidRPr="00E938C1">
              <w:rPr>
                <w:bCs/>
                <w:sz w:val="24"/>
                <w:szCs w:val="24"/>
              </w:rPr>
              <w:t>IM</w:t>
            </w:r>
            <w:r w:rsidR="00B923FB" w:rsidRPr="00E938C1">
              <w:rPr>
                <w:rFonts w:hint="eastAsia"/>
                <w:bCs/>
                <w:sz w:val="24"/>
                <w:szCs w:val="24"/>
              </w:rPr>
              <w:t>的边坡状态评估及安全预警，对创新点</w:t>
            </w:r>
            <w:r w:rsidR="00B923FB" w:rsidRPr="00E938C1">
              <w:rPr>
                <w:rFonts w:hint="eastAsia"/>
                <w:bCs/>
                <w:sz w:val="24"/>
                <w:szCs w:val="24"/>
              </w:rPr>
              <w:t>2</w:t>
            </w:r>
            <w:r w:rsidR="00B923FB" w:rsidRPr="00E938C1">
              <w:rPr>
                <w:rFonts w:hint="eastAsia"/>
                <w:bCs/>
                <w:sz w:val="24"/>
                <w:szCs w:val="24"/>
              </w:rPr>
              <w:t>和</w:t>
            </w:r>
            <w:r w:rsidR="00B923FB" w:rsidRPr="00E938C1">
              <w:rPr>
                <w:rFonts w:hint="eastAsia"/>
                <w:bCs/>
                <w:sz w:val="24"/>
                <w:szCs w:val="24"/>
              </w:rPr>
              <w:t>3</w:t>
            </w:r>
            <w:r w:rsidR="00B923FB" w:rsidRPr="00E938C1">
              <w:rPr>
                <w:rFonts w:hint="eastAsia"/>
                <w:bCs/>
                <w:sz w:val="24"/>
                <w:szCs w:val="24"/>
              </w:rPr>
              <w:t>做出了贡献</w:t>
            </w:r>
            <w:r w:rsidR="00B5581E" w:rsidRPr="00E938C1">
              <w:rPr>
                <w:bCs/>
                <w:sz w:val="24"/>
                <w:szCs w:val="24"/>
              </w:rPr>
              <w:t>。</w:t>
            </w:r>
          </w:p>
          <w:p w14:paraId="387EC2B4" w14:textId="092DE421" w:rsidR="006C5EF5" w:rsidRPr="00E938C1" w:rsidRDefault="00BA268B" w:rsidP="009D7C7E">
            <w:pPr>
              <w:numPr>
                <w:ilvl w:val="0"/>
                <w:numId w:val="4"/>
              </w:numPr>
              <w:spacing w:line="360" w:lineRule="auto"/>
              <w:ind w:left="240" w:hangingChars="100" w:hanging="240"/>
              <w:rPr>
                <w:bCs/>
                <w:sz w:val="24"/>
                <w:szCs w:val="24"/>
              </w:rPr>
            </w:pPr>
            <w:bookmarkStart w:id="11" w:name="OLE_LINK49"/>
            <w:r w:rsidRPr="00E938C1">
              <w:rPr>
                <w:bCs/>
                <w:sz w:val="24"/>
                <w:szCs w:val="24"/>
              </w:rPr>
              <w:t>姜</w:t>
            </w:r>
            <w:r w:rsidRPr="00E938C1">
              <w:rPr>
                <w:bCs/>
                <w:sz w:val="24"/>
                <w:szCs w:val="24"/>
              </w:rPr>
              <w:t xml:space="preserve">  </w:t>
            </w:r>
            <w:r w:rsidRPr="00E938C1">
              <w:rPr>
                <w:bCs/>
                <w:sz w:val="24"/>
                <w:szCs w:val="24"/>
              </w:rPr>
              <w:t>霞，海南省水利电力集团有限公司</w:t>
            </w:r>
            <w:r w:rsidR="0024755C" w:rsidRPr="00E938C1">
              <w:rPr>
                <w:rFonts w:hint="eastAsia"/>
                <w:bCs/>
                <w:sz w:val="24"/>
                <w:szCs w:val="24"/>
              </w:rPr>
              <w:t>，完成了热带水利高边坡生态治理优化设计、成本控制、软件开发策划，以及应用示范等方面工作，对创新点</w:t>
            </w:r>
            <w:r w:rsidR="0024755C" w:rsidRPr="00E938C1">
              <w:rPr>
                <w:rFonts w:hint="eastAsia"/>
                <w:bCs/>
                <w:sz w:val="24"/>
                <w:szCs w:val="24"/>
              </w:rPr>
              <w:t>2</w:t>
            </w:r>
            <w:r w:rsidR="0024755C" w:rsidRPr="00E938C1">
              <w:rPr>
                <w:rFonts w:hint="eastAsia"/>
                <w:bCs/>
                <w:sz w:val="24"/>
                <w:szCs w:val="24"/>
              </w:rPr>
              <w:t>做出了贡献</w:t>
            </w:r>
            <w:r w:rsidR="00B5581E" w:rsidRPr="00E938C1">
              <w:rPr>
                <w:bCs/>
                <w:sz w:val="24"/>
                <w:szCs w:val="24"/>
              </w:rPr>
              <w:t>。</w:t>
            </w:r>
          </w:p>
          <w:bookmarkEnd w:id="11"/>
          <w:p w14:paraId="0F802F0B" w14:textId="40958E98" w:rsidR="006C5EF5" w:rsidRPr="00E938C1" w:rsidRDefault="00BA268B" w:rsidP="009D7C7E">
            <w:pPr>
              <w:numPr>
                <w:ilvl w:val="0"/>
                <w:numId w:val="4"/>
              </w:numPr>
              <w:spacing w:line="360" w:lineRule="auto"/>
              <w:ind w:left="240" w:hangingChars="100" w:hanging="240"/>
              <w:rPr>
                <w:bCs/>
                <w:sz w:val="24"/>
                <w:szCs w:val="24"/>
              </w:rPr>
            </w:pPr>
            <w:r w:rsidRPr="00E938C1">
              <w:rPr>
                <w:bCs/>
                <w:sz w:val="24"/>
                <w:szCs w:val="24"/>
              </w:rPr>
              <w:t>崔</w:t>
            </w:r>
            <w:r w:rsidRPr="00E938C1">
              <w:rPr>
                <w:bCs/>
                <w:sz w:val="24"/>
                <w:szCs w:val="24"/>
              </w:rPr>
              <w:t xml:space="preserve">  </w:t>
            </w:r>
            <w:r w:rsidRPr="00E938C1">
              <w:rPr>
                <w:bCs/>
                <w:sz w:val="24"/>
                <w:szCs w:val="24"/>
              </w:rPr>
              <w:t>洁，海南大学</w:t>
            </w:r>
            <w:r w:rsidR="006D0E3F" w:rsidRPr="00E938C1">
              <w:rPr>
                <w:rFonts w:hint="eastAsia"/>
                <w:bCs/>
                <w:sz w:val="24"/>
                <w:szCs w:val="24"/>
              </w:rPr>
              <w:t>，创新了岩土介质复杂特性的试验测试技术，对岩土非线性本构特性准确描述发挥重大作用，对创新点</w:t>
            </w:r>
            <w:r w:rsidR="006D0E3F" w:rsidRPr="00E938C1">
              <w:rPr>
                <w:rFonts w:hint="eastAsia"/>
                <w:bCs/>
                <w:sz w:val="24"/>
                <w:szCs w:val="24"/>
              </w:rPr>
              <w:t>3</w:t>
            </w:r>
            <w:r w:rsidR="006D0E3F" w:rsidRPr="00E938C1">
              <w:rPr>
                <w:rFonts w:hint="eastAsia"/>
                <w:bCs/>
                <w:sz w:val="24"/>
                <w:szCs w:val="24"/>
              </w:rPr>
              <w:t>做出了贡献</w:t>
            </w:r>
            <w:r w:rsidR="00B5581E" w:rsidRPr="00E938C1">
              <w:rPr>
                <w:bCs/>
                <w:sz w:val="24"/>
                <w:szCs w:val="24"/>
              </w:rPr>
              <w:t>。</w:t>
            </w:r>
          </w:p>
          <w:p w14:paraId="640DE532" w14:textId="448C376F" w:rsidR="00E75509" w:rsidRPr="00E938C1" w:rsidRDefault="00E75509" w:rsidP="009D7C7E">
            <w:pPr>
              <w:numPr>
                <w:ilvl w:val="0"/>
                <w:numId w:val="4"/>
              </w:numPr>
              <w:spacing w:line="360" w:lineRule="auto"/>
              <w:ind w:left="240" w:hangingChars="100" w:hanging="240"/>
              <w:rPr>
                <w:bCs/>
                <w:sz w:val="24"/>
                <w:szCs w:val="24"/>
              </w:rPr>
            </w:pPr>
            <w:bookmarkStart w:id="12" w:name="OLE_LINK47"/>
            <w:r w:rsidRPr="00E938C1">
              <w:rPr>
                <w:bCs/>
                <w:sz w:val="24"/>
                <w:szCs w:val="24"/>
              </w:rPr>
              <w:t>王俊红</w:t>
            </w:r>
            <w:bookmarkStart w:id="13" w:name="OLE_LINK2"/>
            <w:bookmarkEnd w:id="12"/>
            <w:r w:rsidRPr="00E938C1">
              <w:rPr>
                <w:bCs/>
                <w:sz w:val="24"/>
                <w:szCs w:val="24"/>
              </w:rPr>
              <w:t>，</w:t>
            </w:r>
            <w:bookmarkEnd w:id="13"/>
            <w:r w:rsidRPr="00E938C1">
              <w:rPr>
                <w:bCs/>
                <w:sz w:val="24"/>
                <w:szCs w:val="24"/>
              </w:rPr>
              <w:t>中水珠江规划勘测设计有限公司</w:t>
            </w:r>
            <w:r w:rsidR="00946219" w:rsidRPr="00E938C1">
              <w:rPr>
                <w:rFonts w:hint="eastAsia"/>
                <w:bCs/>
                <w:sz w:val="24"/>
                <w:szCs w:val="24"/>
              </w:rPr>
              <w:t>，完成了高边坡生态绿色治理优化设计方法、高边坡暴雨下数值模拟，解决了</w:t>
            </w:r>
            <w:r w:rsidR="00946219" w:rsidRPr="00E938C1">
              <w:rPr>
                <w:rFonts w:hint="eastAsia"/>
                <w:bCs/>
                <w:sz w:val="24"/>
                <w:szCs w:val="24"/>
              </w:rPr>
              <w:t>BIM</w:t>
            </w:r>
            <w:r w:rsidR="00946219" w:rsidRPr="00E938C1">
              <w:rPr>
                <w:rFonts w:hint="eastAsia"/>
                <w:bCs/>
                <w:sz w:val="24"/>
                <w:szCs w:val="24"/>
              </w:rPr>
              <w:t>技术在大型工程应用中关键难点，对创新点</w:t>
            </w:r>
            <w:r w:rsidR="00946219" w:rsidRPr="00E938C1">
              <w:rPr>
                <w:rFonts w:hint="eastAsia"/>
                <w:bCs/>
                <w:sz w:val="24"/>
                <w:szCs w:val="24"/>
              </w:rPr>
              <w:t>2</w:t>
            </w:r>
            <w:r w:rsidR="00946219" w:rsidRPr="00E938C1">
              <w:rPr>
                <w:rFonts w:hint="eastAsia"/>
                <w:bCs/>
                <w:sz w:val="24"/>
                <w:szCs w:val="24"/>
              </w:rPr>
              <w:t>做出了贡献</w:t>
            </w:r>
            <w:r w:rsidRPr="00E938C1">
              <w:rPr>
                <w:bCs/>
                <w:sz w:val="24"/>
                <w:szCs w:val="24"/>
              </w:rPr>
              <w:t>。</w:t>
            </w:r>
          </w:p>
          <w:p w14:paraId="43996248" w14:textId="52376B79" w:rsidR="006C5EF5" w:rsidRPr="00E938C1" w:rsidRDefault="000D57BE" w:rsidP="009D7C7E">
            <w:pPr>
              <w:numPr>
                <w:ilvl w:val="0"/>
                <w:numId w:val="4"/>
              </w:numPr>
              <w:spacing w:line="360" w:lineRule="auto"/>
              <w:ind w:left="240" w:hangingChars="100" w:hanging="240"/>
              <w:rPr>
                <w:bCs/>
                <w:sz w:val="24"/>
                <w:szCs w:val="24"/>
              </w:rPr>
            </w:pPr>
            <w:bookmarkStart w:id="14" w:name="_Hlk202208441"/>
            <w:r w:rsidRPr="00E938C1">
              <w:rPr>
                <w:rFonts w:hint="eastAsia"/>
                <w:bCs/>
                <w:sz w:val="24"/>
                <w:szCs w:val="24"/>
              </w:rPr>
              <w:t>胡普年</w:t>
            </w:r>
            <w:bookmarkEnd w:id="14"/>
            <w:r w:rsidR="002D6E65" w:rsidRPr="00E938C1">
              <w:rPr>
                <w:bCs/>
                <w:sz w:val="24"/>
                <w:szCs w:val="24"/>
              </w:rPr>
              <w:t>，</w:t>
            </w:r>
            <w:r w:rsidR="00BA268B" w:rsidRPr="00E938C1">
              <w:rPr>
                <w:bCs/>
                <w:sz w:val="24"/>
                <w:szCs w:val="24"/>
              </w:rPr>
              <w:t>海南省水利电力集团有限公司</w:t>
            </w:r>
            <w:r w:rsidR="006D0E3F" w:rsidRPr="00E938C1">
              <w:rPr>
                <w:rFonts w:hint="eastAsia"/>
                <w:bCs/>
                <w:sz w:val="24"/>
                <w:szCs w:val="24"/>
              </w:rPr>
              <w:t>，完成了热带高边坡生态治理、优化设计、软件开发，以及应用示范等方面工作，对创新</w:t>
            </w:r>
            <w:r w:rsidR="006D0E3F" w:rsidRPr="00E938C1">
              <w:rPr>
                <w:rFonts w:hint="eastAsia"/>
                <w:bCs/>
                <w:sz w:val="24"/>
                <w:szCs w:val="24"/>
              </w:rPr>
              <w:lastRenderedPageBreak/>
              <w:t>点</w:t>
            </w:r>
            <w:r w:rsidR="006D0E3F" w:rsidRPr="00E938C1">
              <w:rPr>
                <w:rFonts w:hint="eastAsia"/>
                <w:bCs/>
                <w:sz w:val="24"/>
                <w:szCs w:val="24"/>
              </w:rPr>
              <w:t>2</w:t>
            </w:r>
            <w:r w:rsidR="006D0E3F" w:rsidRPr="00E938C1">
              <w:rPr>
                <w:rFonts w:hint="eastAsia"/>
                <w:bCs/>
                <w:sz w:val="24"/>
                <w:szCs w:val="24"/>
              </w:rPr>
              <w:t>做出了贡献</w:t>
            </w:r>
            <w:r w:rsidR="00B5581E" w:rsidRPr="00E938C1">
              <w:rPr>
                <w:bCs/>
                <w:sz w:val="24"/>
                <w:szCs w:val="24"/>
              </w:rPr>
              <w:t>。</w:t>
            </w:r>
          </w:p>
          <w:p w14:paraId="6E5C4137" w14:textId="3322EC1B" w:rsidR="006C5EF5" w:rsidRPr="00E938C1" w:rsidRDefault="00BA268B" w:rsidP="009D7C7E">
            <w:pPr>
              <w:numPr>
                <w:ilvl w:val="0"/>
                <w:numId w:val="4"/>
              </w:numPr>
              <w:spacing w:line="360" w:lineRule="auto"/>
              <w:ind w:left="240" w:hangingChars="100" w:hanging="240"/>
              <w:rPr>
                <w:bCs/>
                <w:sz w:val="24"/>
                <w:szCs w:val="24"/>
              </w:rPr>
            </w:pPr>
            <w:r w:rsidRPr="00E938C1">
              <w:rPr>
                <w:bCs/>
                <w:sz w:val="24"/>
                <w:szCs w:val="24"/>
              </w:rPr>
              <w:t>李邵军，中国科学院武汉岩土力学研究所</w:t>
            </w:r>
            <w:r w:rsidR="00763F51" w:rsidRPr="00E938C1">
              <w:rPr>
                <w:rFonts w:hint="eastAsia"/>
                <w:bCs/>
                <w:sz w:val="24"/>
                <w:szCs w:val="24"/>
              </w:rPr>
              <w:t>，提出了一种基于贝叶斯方法和多输出支持向量机算法的概率反分析方法，对创新点</w:t>
            </w:r>
            <w:r w:rsidR="00763F51" w:rsidRPr="00E938C1">
              <w:rPr>
                <w:bCs/>
                <w:sz w:val="24"/>
                <w:szCs w:val="24"/>
              </w:rPr>
              <w:t>1</w:t>
            </w:r>
            <w:r w:rsidR="00763F51" w:rsidRPr="00E938C1">
              <w:rPr>
                <w:rFonts w:hint="eastAsia"/>
                <w:bCs/>
                <w:sz w:val="24"/>
                <w:szCs w:val="24"/>
              </w:rPr>
              <w:t>做出了贡献</w:t>
            </w:r>
            <w:r w:rsidR="00B5581E" w:rsidRPr="00E938C1">
              <w:rPr>
                <w:bCs/>
                <w:sz w:val="24"/>
                <w:szCs w:val="24"/>
              </w:rPr>
              <w:t>。</w:t>
            </w:r>
          </w:p>
          <w:p w14:paraId="643ECBBF" w14:textId="539C30FA" w:rsidR="006C5EF5" w:rsidRPr="00E938C1" w:rsidRDefault="00BA268B" w:rsidP="009D7C7E">
            <w:pPr>
              <w:numPr>
                <w:ilvl w:val="0"/>
                <w:numId w:val="4"/>
              </w:numPr>
              <w:spacing w:line="360" w:lineRule="auto"/>
              <w:ind w:left="240" w:hangingChars="100" w:hanging="240"/>
              <w:rPr>
                <w:bCs/>
                <w:sz w:val="24"/>
                <w:szCs w:val="24"/>
              </w:rPr>
            </w:pPr>
            <w:r w:rsidRPr="00E938C1">
              <w:rPr>
                <w:bCs/>
                <w:sz w:val="24"/>
                <w:szCs w:val="24"/>
              </w:rPr>
              <w:t>蔡一坚，中国电建集团华东勘测设计研究院</w:t>
            </w:r>
            <w:r w:rsidR="00847545" w:rsidRPr="00FD50ED">
              <w:rPr>
                <w:rFonts w:hint="eastAsia"/>
                <w:bCs/>
                <w:sz w:val="24"/>
                <w:szCs w:val="24"/>
              </w:rPr>
              <w:t>有限公司</w:t>
            </w:r>
            <w:r w:rsidR="004222D4" w:rsidRPr="00E938C1">
              <w:rPr>
                <w:rFonts w:hint="eastAsia"/>
                <w:bCs/>
                <w:sz w:val="24"/>
                <w:szCs w:val="24"/>
              </w:rPr>
              <w:t>，构建了融合</w:t>
            </w:r>
            <w:r w:rsidR="004222D4" w:rsidRPr="00E938C1">
              <w:rPr>
                <w:rFonts w:hint="eastAsia"/>
                <w:bCs/>
                <w:sz w:val="24"/>
                <w:szCs w:val="24"/>
              </w:rPr>
              <w:t xml:space="preserve"> BIM</w:t>
            </w:r>
            <w:r w:rsidR="00611D6C" w:rsidRPr="00E938C1">
              <w:rPr>
                <w:bCs/>
                <w:sz w:val="24"/>
                <w:szCs w:val="24"/>
              </w:rPr>
              <w:t>+</w:t>
            </w:r>
            <w:r w:rsidR="004222D4" w:rsidRPr="00E938C1">
              <w:rPr>
                <w:rFonts w:hint="eastAsia"/>
                <w:bCs/>
                <w:sz w:val="24"/>
                <w:szCs w:val="24"/>
              </w:rPr>
              <w:t xml:space="preserve">GIS </w:t>
            </w:r>
            <w:r w:rsidR="004222D4" w:rsidRPr="00E938C1">
              <w:rPr>
                <w:rFonts w:hint="eastAsia"/>
                <w:bCs/>
                <w:sz w:val="24"/>
                <w:szCs w:val="24"/>
              </w:rPr>
              <w:t>技术的高边坡工程设计</w:t>
            </w:r>
            <w:r w:rsidR="004222D4" w:rsidRPr="00E938C1">
              <w:rPr>
                <w:rFonts w:hint="eastAsia"/>
                <w:bCs/>
                <w:sz w:val="24"/>
                <w:szCs w:val="24"/>
              </w:rPr>
              <w:t>-</w:t>
            </w:r>
            <w:r w:rsidR="004222D4" w:rsidRPr="00E938C1">
              <w:rPr>
                <w:rFonts w:hint="eastAsia"/>
                <w:bCs/>
                <w:sz w:val="24"/>
                <w:szCs w:val="24"/>
              </w:rPr>
              <w:t>建造</w:t>
            </w:r>
            <w:r w:rsidR="004222D4" w:rsidRPr="00E938C1">
              <w:rPr>
                <w:rFonts w:hint="eastAsia"/>
                <w:bCs/>
                <w:sz w:val="24"/>
                <w:szCs w:val="24"/>
              </w:rPr>
              <w:t>-</w:t>
            </w:r>
            <w:r w:rsidR="004222D4" w:rsidRPr="00E938C1">
              <w:rPr>
                <w:rFonts w:hint="eastAsia"/>
                <w:bCs/>
                <w:sz w:val="24"/>
                <w:szCs w:val="24"/>
              </w:rPr>
              <w:t>运维的三维全信息数字工程，并协助研究成果在示范工程中的综合应用，对创新点</w:t>
            </w:r>
            <w:r w:rsidR="004222D4" w:rsidRPr="00E938C1">
              <w:rPr>
                <w:rFonts w:hint="eastAsia"/>
                <w:bCs/>
                <w:sz w:val="24"/>
                <w:szCs w:val="24"/>
              </w:rPr>
              <w:t>2</w:t>
            </w:r>
            <w:r w:rsidR="004222D4" w:rsidRPr="00E938C1">
              <w:rPr>
                <w:rFonts w:hint="eastAsia"/>
                <w:bCs/>
                <w:sz w:val="24"/>
                <w:szCs w:val="24"/>
              </w:rPr>
              <w:t>做出了贡献。</w:t>
            </w:r>
          </w:p>
          <w:p w14:paraId="27779A0A" w14:textId="73787FC9" w:rsidR="006C5EF5" w:rsidRPr="00E938C1" w:rsidRDefault="00BA268B" w:rsidP="009D7C7E">
            <w:pPr>
              <w:numPr>
                <w:ilvl w:val="0"/>
                <w:numId w:val="4"/>
              </w:numPr>
              <w:spacing w:line="360" w:lineRule="auto"/>
              <w:ind w:left="240" w:hangingChars="100" w:hanging="240"/>
            </w:pPr>
            <w:r w:rsidRPr="00E938C1">
              <w:rPr>
                <w:bCs/>
                <w:sz w:val="24"/>
                <w:szCs w:val="24"/>
              </w:rPr>
              <w:t>赵洪波，山东理工大学</w:t>
            </w:r>
            <w:r w:rsidR="00611D6C" w:rsidRPr="00E938C1">
              <w:rPr>
                <w:rFonts w:hint="eastAsia"/>
                <w:bCs/>
                <w:sz w:val="24"/>
                <w:szCs w:val="24"/>
              </w:rPr>
              <w:t>，将支持向量机与一阶二次矩方法结合，提出了边坡可靠性分析的支持向量机方法，对创新点</w:t>
            </w:r>
            <w:r w:rsidR="00611D6C" w:rsidRPr="00E938C1">
              <w:rPr>
                <w:bCs/>
                <w:sz w:val="24"/>
                <w:szCs w:val="24"/>
              </w:rPr>
              <w:t>1</w:t>
            </w:r>
            <w:r w:rsidR="00611D6C" w:rsidRPr="00E938C1">
              <w:rPr>
                <w:rFonts w:hint="eastAsia"/>
                <w:bCs/>
                <w:sz w:val="24"/>
                <w:szCs w:val="24"/>
              </w:rPr>
              <w:t>做出了贡献</w:t>
            </w:r>
            <w:r w:rsidR="00B5581E" w:rsidRPr="00E938C1">
              <w:rPr>
                <w:bCs/>
                <w:sz w:val="24"/>
                <w:szCs w:val="24"/>
              </w:rPr>
              <w:t>。</w:t>
            </w:r>
          </w:p>
        </w:tc>
      </w:tr>
      <w:tr w:rsidR="00E938C1" w:rsidRPr="00E938C1" w14:paraId="4975FC18" w14:textId="77777777">
        <w:trPr>
          <w:trHeight w:val="701"/>
          <w:jc w:val="center"/>
        </w:trPr>
        <w:tc>
          <w:tcPr>
            <w:tcW w:w="2269" w:type="dxa"/>
            <w:vAlign w:val="center"/>
          </w:tcPr>
          <w:p w14:paraId="3CACFA97" w14:textId="77777777" w:rsidR="006C5EF5" w:rsidRPr="00E938C1" w:rsidRDefault="00BA268B">
            <w:pPr>
              <w:spacing w:line="440" w:lineRule="exact"/>
              <w:jc w:val="center"/>
              <w:rPr>
                <w:b/>
                <w:bCs/>
                <w:sz w:val="24"/>
                <w:szCs w:val="24"/>
              </w:rPr>
            </w:pPr>
            <w:r w:rsidRPr="00E938C1">
              <w:rPr>
                <w:b/>
                <w:bCs/>
                <w:sz w:val="24"/>
                <w:szCs w:val="24"/>
              </w:rPr>
              <w:lastRenderedPageBreak/>
              <w:t>主要完成单位</w:t>
            </w:r>
          </w:p>
          <w:p w14:paraId="531653A9" w14:textId="77777777" w:rsidR="006C5EF5" w:rsidRPr="00E938C1" w:rsidRDefault="00BA268B">
            <w:pPr>
              <w:pStyle w:val="Default"/>
              <w:jc w:val="center"/>
              <w:rPr>
                <w:rFonts w:ascii="Times New Roman" w:hAnsi="Times New Roman"/>
              </w:rPr>
            </w:pPr>
            <w:r w:rsidRPr="00E938C1">
              <w:rPr>
                <w:rFonts w:ascii="Times New Roman" w:hAnsi="Times New Roman"/>
                <w:b/>
                <w:bCs/>
                <w:sz w:val="24"/>
                <w:szCs w:val="24"/>
              </w:rPr>
              <w:t>（排序和贡献）</w:t>
            </w:r>
          </w:p>
        </w:tc>
        <w:tc>
          <w:tcPr>
            <w:tcW w:w="7051" w:type="dxa"/>
            <w:vAlign w:val="center"/>
          </w:tcPr>
          <w:p w14:paraId="0E6E1C80" w14:textId="1D95BAAC" w:rsidR="006C5EF5" w:rsidRPr="00E938C1" w:rsidRDefault="00BA268B" w:rsidP="009D7C7E">
            <w:pPr>
              <w:numPr>
                <w:ilvl w:val="0"/>
                <w:numId w:val="5"/>
              </w:numPr>
              <w:spacing w:line="440" w:lineRule="exact"/>
              <w:ind w:left="240" w:hangingChars="100" w:hanging="240"/>
              <w:rPr>
                <w:bCs/>
                <w:sz w:val="24"/>
                <w:szCs w:val="24"/>
              </w:rPr>
            </w:pPr>
            <w:r w:rsidRPr="00E938C1">
              <w:rPr>
                <w:bCs/>
                <w:sz w:val="24"/>
                <w:szCs w:val="24"/>
              </w:rPr>
              <w:t>海南大学</w:t>
            </w:r>
            <w:r w:rsidR="00B5581E" w:rsidRPr="00E938C1">
              <w:rPr>
                <w:bCs/>
                <w:sz w:val="24"/>
                <w:szCs w:val="24"/>
              </w:rPr>
              <w:t>，</w:t>
            </w:r>
            <w:r w:rsidR="00F41AF6" w:rsidRPr="00E938C1">
              <w:rPr>
                <w:rFonts w:hint="eastAsia"/>
                <w:bCs/>
                <w:sz w:val="24"/>
                <w:szCs w:val="24"/>
              </w:rPr>
              <w:t>完成了室内和现场测试新技术研发、现场监测新型传感器研发，完成了边坡“天</w:t>
            </w:r>
            <w:r w:rsidR="00F41AF6" w:rsidRPr="00E938C1">
              <w:rPr>
                <w:rFonts w:hint="eastAsia"/>
                <w:bCs/>
                <w:sz w:val="24"/>
                <w:szCs w:val="24"/>
              </w:rPr>
              <w:t>-</w:t>
            </w:r>
            <w:r w:rsidR="00F41AF6" w:rsidRPr="00E938C1">
              <w:rPr>
                <w:rFonts w:hint="eastAsia"/>
                <w:bCs/>
                <w:sz w:val="24"/>
                <w:szCs w:val="24"/>
              </w:rPr>
              <w:t>空</w:t>
            </w:r>
            <w:r w:rsidR="00F41AF6" w:rsidRPr="00E938C1">
              <w:rPr>
                <w:rFonts w:hint="eastAsia"/>
                <w:bCs/>
                <w:sz w:val="24"/>
                <w:szCs w:val="24"/>
              </w:rPr>
              <w:t>-</w:t>
            </w:r>
            <w:r w:rsidR="00F41AF6" w:rsidRPr="00E938C1">
              <w:rPr>
                <w:rFonts w:hint="eastAsia"/>
                <w:bCs/>
                <w:sz w:val="24"/>
                <w:szCs w:val="24"/>
              </w:rPr>
              <w:t>地</w:t>
            </w:r>
            <w:r w:rsidR="00F41AF6" w:rsidRPr="00E938C1">
              <w:rPr>
                <w:rFonts w:hint="eastAsia"/>
                <w:bCs/>
                <w:sz w:val="24"/>
                <w:szCs w:val="24"/>
              </w:rPr>
              <w:t>-</w:t>
            </w:r>
            <w:r w:rsidR="00F41AF6" w:rsidRPr="00E938C1">
              <w:rPr>
                <w:rFonts w:hint="eastAsia"/>
                <w:bCs/>
                <w:sz w:val="24"/>
                <w:szCs w:val="24"/>
              </w:rPr>
              <w:t>体”集成式立体监测，实现了基于</w:t>
            </w:r>
            <w:r w:rsidR="00F41AF6" w:rsidRPr="00E938C1">
              <w:rPr>
                <w:rFonts w:hint="eastAsia"/>
                <w:bCs/>
                <w:sz w:val="24"/>
                <w:szCs w:val="24"/>
              </w:rPr>
              <w:t>BIM</w:t>
            </w:r>
            <w:r w:rsidR="00F41AF6" w:rsidRPr="00E938C1">
              <w:rPr>
                <w:rFonts w:hint="eastAsia"/>
                <w:bCs/>
                <w:sz w:val="24"/>
                <w:szCs w:val="24"/>
              </w:rPr>
              <w:t>的边坡状态评估及安全预警，对创新点</w:t>
            </w:r>
            <w:r w:rsidR="00F41AF6" w:rsidRPr="00E938C1">
              <w:rPr>
                <w:rFonts w:hint="eastAsia"/>
                <w:bCs/>
                <w:sz w:val="24"/>
                <w:szCs w:val="24"/>
              </w:rPr>
              <w:t>2</w:t>
            </w:r>
            <w:r w:rsidR="00F41AF6" w:rsidRPr="00E938C1">
              <w:rPr>
                <w:rFonts w:hint="eastAsia"/>
                <w:bCs/>
                <w:sz w:val="24"/>
                <w:szCs w:val="24"/>
              </w:rPr>
              <w:t>和</w:t>
            </w:r>
            <w:r w:rsidR="00F41AF6" w:rsidRPr="00E938C1">
              <w:rPr>
                <w:rFonts w:hint="eastAsia"/>
                <w:bCs/>
                <w:sz w:val="24"/>
                <w:szCs w:val="24"/>
              </w:rPr>
              <w:t>3</w:t>
            </w:r>
            <w:r w:rsidR="00F41AF6" w:rsidRPr="00E938C1">
              <w:rPr>
                <w:rFonts w:hint="eastAsia"/>
                <w:bCs/>
                <w:sz w:val="24"/>
                <w:szCs w:val="24"/>
              </w:rPr>
              <w:t>做出了贡献。</w:t>
            </w:r>
          </w:p>
          <w:p w14:paraId="31481099" w14:textId="6CAA058F" w:rsidR="006C5EF5" w:rsidRPr="00E938C1" w:rsidRDefault="00BA268B" w:rsidP="009D7C7E">
            <w:pPr>
              <w:numPr>
                <w:ilvl w:val="0"/>
                <w:numId w:val="5"/>
              </w:numPr>
              <w:spacing w:line="440" w:lineRule="exact"/>
              <w:ind w:left="240" w:hangingChars="100" w:hanging="240"/>
              <w:rPr>
                <w:bCs/>
                <w:sz w:val="24"/>
                <w:szCs w:val="24"/>
              </w:rPr>
            </w:pPr>
            <w:r w:rsidRPr="00E938C1">
              <w:rPr>
                <w:bCs/>
                <w:sz w:val="24"/>
                <w:szCs w:val="24"/>
              </w:rPr>
              <w:t>海南省水利电力集团有限公司</w:t>
            </w:r>
            <w:r w:rsidR="00B5581E" w:rsidRPr="00E938C1">
              <w:rPr>
                <w:bCs/>
                <w:sz w:val="24"/>
                <w:szCs w:val="24"/>
              </w:rPr>
              <w:t>，</w:t>
            </w:r>
            <w:r w:rsidR="00F41AF6" w:rsidRPr="00E938C1">
              <w:rPr>
                <w:rFonts w:hint="eastAsia"/>
                <w:bCs/>
                <w:sz w:val="24"/>
                <w:szCs w:val="24"/>
              </w:rPr>
              <w:t>完成了热带水利高边坡生态治理优化设计、成本控制、软件开发策划，以及应用示范等方面工作，对创新点</w:t>
            </w:r>
            <w:r w:rsidR="00F41AF6" w:rsidRPr="00E938C1">
              <w:rPr>
                <w:rFonts w:hint="eastAsia"/>
                <w:bCs/>
                <w:sz w:val="24"/>
                <w:szCs w:val="24"/>
              </w:rPr>
              <w:t>2</w:t>
            </w:r>
            <w:r w:rsidR="00F41AF6" w:rsidRPr="00E938C1">
              <w:rPr>
                <w:rFonts w:hint="eastAsia"/>
                <w:bCs/>
                <w:sz w:val="24"/>
                <w:szCs w:val="24"/>
              </w:rPr>
              <w:t>做出了贡献。</w:t>
            </w:r>
          </w:p>
          <w:p w14:paraId="34B19CF7" w14:textId="243F9333" w:rsidR="006C5EF5" w:rsidRPr="00E938C1" w:rsidRDefault="00BA268B" w:rsidP="009D7C7E">
            <w:pPr>
              <w:numPr>
                <w:ilvl w:val="0"/>
                <w:numId w:val="5"/>
              </w:numPr>
              <w:spacing w:line="440" w:lineRule="exact"/>
              <w:ind w:left="240" w:hangingChars="100" w:hanging="240"/>
              <w:rPr>
                <w:bCs/>
                <w:sz w:val="24"/>
                <w:szCs w:val="24"/>
              </w:rPr>
            </w:pPr>
            <w:r w:rsidRPr="00E938C1">
              <w:rPr>
                <w:bCs/>
                <w:sz w:val="24"/>
                <w:szCs w:val="24"/>
              </w:rPr>
              <w:t>中水珠江规划勘测设计有限公司</w:t>
            </w:r>
            <w:r w:rsidR="00B5581E" w:rsidRPr="00E938C1">
              <w:rPr>
                <w:bCs/>
                <w:sz w:val="24"/>
                <w:szCs w:val="24"/>
              </w:rPr>
              <w:t>，</w:t>
            </w:r>
            <w:r w:rsidR="00065838" w:rsidRPr="00E938C1">
              <w:rPr>
                <w:rFonts w:hint="eastAsia"/>
                <w:bCs/>
                <w:sz w:val="24"/>
                <w:szCs w:val="24"/>
              </w:rPr>
              <w:t>在基于</w:t>
            </w:r>
            <w:r w:rsidR="00065838" w:rsidRPr="00E938C1">
              <w:rPr>
                <w:rFonts w:hint="eastAsia"/>
                <w:bCs/>
                <w:sz w:val="24"/>
                <w:szCs w:val="24"/>
              </w:rPr>
              <w:t>B</w:t>
            </w:r>
            <w:r w:rsidR="00065838" w:rsidRPr="00E938C1">
              <w:rPr>
                <w:bCs/>
                <w:sz w:val="24"/>
                <w:szCs w:val="24"/>
              </w:rPr>
              <w:t>IM</w:t>
            </w:r>
            <w:r w:rsidR="00065838" w:rsidRPr="00E938C1">
              <w:rPr>
                <w:rFonts w:hint="eastAsia"/>
                <w:bCs/>
                <w:sz w:val="24"/>
                <w:szCs w:val="24"/>
              </w:rPr>
              <w:t>的热带高边坡规划</w:t>
            </w:r>
            <w:r w:rsidR="00065838" w:rsidRPr="00E938C1">
              <w:rPr>
                <w:bCs/>
                <w:sz w:val="24"/>
                <w:szCs w:val="24"/>
              </w:rPr>
              <w:t>-</w:t>
            </w:r>
            <w:r w:rsidR="00065838" w:rsidRPr="00E938C1">
              <w:rPr>
                <w:rFonts w:hint="eastAsia"/>
                <w:bCs/>
                <w:sz w:val="24"/>
                <w:szCs w:val="24"/>
              </w:rPr>
              <w:t>优化设计以及应用示范等方面开展了工作，对创新点</w:t>
            </w:r>
            <w:r w:rsidR="00065838" w:rsidRPr="00E938C1">
              <w:rPr>
                <w:rFonts w:hint="eastAsia"/>
                <w:bCs/>
                <w:sz w:val="24"/>
                <w:szCs w:val="24"/>
              </w:rPr>
              <w:t>2</w:t>
            </w:r>
            <w:r w:rsidR="00065838" w:rsidRPr="00E938C1">
              <w:rPr>
                <w:rFonts w:hint="eastAsia"/>
                <w:bCs/>
                <w:sz w:val="24"/>
                <w:szCs w:val="24"/>
              </w:rPr>
              <w:t>做出了贡献。</w:t>
            </w:r>
          </w:p>
          <w:p w14:paraId="1CDF9257" w14:textId="5A37CF76" w:rsidR="006C5EF5" w:rsidRPr="00E938C1" w:rsidRDefault="00BA268B" w:rsidP="009D7C7E">
            <w:pPr>
              <w:numPr>
                <w:ilvl w:val="0"/>
                <w:numId w:val="5"/>
              </w:numPr>
              <w:spacing w:line="440" w:lineRule="exact"/>
              <w:ind w:left="240" w:hangingChars="100" w:hanging="240"/>
              <w:rPr>
                <w:bCs/>
                <w:sz w:val="24"/>
                <w:szCs w:val="24"/>
              </w:rPr>
            </w:pPr>
            <w:r w:rsidRPr="00E938C1">
              <w:rPr>
                <w:bCs/>
                <w:sz w:val="24"/>
                <w:szCs w:val="24"/>
              </w:rPr>
              <w:t>中国科学院武汉岩土力学研究所</w:t>
            </w:r>
            <w:r w:rsidR="00B5581E" w:rsidRPr="00E938C1">
              <w:rPr>
                <w:bCs/>
                <w:sz w:val="24"/>
                <w:szCs w:val="24"/>
              </w:rPr>
              <w:t>，</w:t>
            </w:r>
            <w:r w:rsidR="003F56A8" w:rsidRPr="00E938C1">
              <w:rPr>
                <w:rFonts w:hint="eastAsia"/>
                <w:bCs/>
                <w:sz w:val="24"/>
                <w:szCs w:val="24"/>
              </w:rPr>
              <w:t>提出了边坡反馈分析及稳定性分析新方法，对创新点</w:t>
            </w:r>
            <w:r w:rsidR="003F56A8" w:rsidRPr="00E938C1">
              <w:rPr>
                <w:rFonts w:hint="eastAsia"/>
                <w:bCs/>
                <w:sz w:val="24"/>
                <w:szCs w:val="24"/>
              </w:rPr>
              <w:t>1</w:t>
            </w:r>
            <w:r w:rsidR="003F56A8" w:rsidRPr="00E938C1">
              <w:rPr>
                <w:rFonts w:hint="eastAsia"/>
                <w:bCs/>
                <w:sz w:val="24"/>
                <w:szCs w:val="24"/>
              </w:rPr>
              <w:t>做出了贡献。</w:t>
            </w:r>
          </w:p>
          <w:p w14:paraId="47FDC894" w14:textId="34AADE69" w:rsidR="006C5EF5" w:rsidRPr="00E938C1" w:rsidRDefault="00BA268B" w:rsidP="009D7C7E">
            <w:pPr>
              <w:numPr>
                <w:ilvl w:val="0"/>
                <w:numId w:val="5"/>
              </w:numPr>
              <w:spacing w:line="440" w:lineRule="exact"/>
              <w:ind w:left="240" w:hangingChars="100" w:hanging="240"/>
              <w:rPr>
                <w:bCs/>
                <w:sz w:val="24"/>
                <w:szCs w:val="24"/>
              </w:rPr>
            </w:pPr>
            <w:r w:rsidRPr="00E938C1">
              <w:rPr>
                <w:bCs/>
                <w:sz w:val="24"/>
                <w:szCs w:val="24"/>
              </w:rPr>
              <w:t>中国电建集团华东勘测设计研究院</w:t>
            </w:r>
            <w:r w:rsidR="00FD50ED" w:rsidRPr="00FD50ED">
              <w:rPr>
                <w:rFonts w:hint="eastAsia"/>
                <w:bCs/>
                <w:sz w:val="24"/>
                <w:szCs w:val="24"/>
              </w:rPr>
              <w:t>有限公司</w:t>
            </w:r>
            <w:r w:rsidR="00B5581E" w:rsidRPr="00E938C1">
              <w:rPr>
                <w:bCs/>
                <w:sz w:val="24"/>
                <w:szCs w:val="24"/>
              </w:rPr>
              <w:t>，</w:t>
            </w:r>
            <w:r w:rsidR="003F56A8" w:rsidRPr="00E938C1">
              <w:rPr>
                <w:rFonts w:hint="eastAsia"/>
                <w:bCs/>
                <w:sz w:val="24"/>
                <w:szCs w:val="24"/>
              </w:rPr>
              <w:t>研发了基于</w:t>
            </w:r>
            <w:r w:rsidR="003F56A8" w:rsidRPr="00E938C1">
              <w:rPr>
                <w:rFonts w:hint="eastAsia"/>
                <w:bCs/>
                <w:sz w:val="24"/>
                <w:szCs w:val="24"/>
              </w:rPr>
              <w:t>B</w:t>
            </w:r>
            <w:r w:rsidR="003F56A8" w:rsidRPr="00E938C1">
              <w:rPr>
                <w:bCs/>
                <w:sz w:val="24"/>
                <w:szCs w:val="24"/>
              </w:rPr>
              <w:t>IM+GIS</w:t>
            </w:r>
            <w:r w:rsidR="003F56A8" w:rsidRPr="00E938C1">
              <w:rPr>
                <w:rFonts w:hint="eastAsia"/>
                <w:bCs/>
                <w:sz w:val="24"/>
                <w:szCs w:val="24"/>
              </w:rPr>
              <w:t>的高边坡智能建造系统，创新了高边坡工程建设管理模式，对创新点</w:t>
            </w:r>
            <w:r w:rsidR="003F56A8" w:rsidRPr="00E938C1">
              <w:rPr>
                <w:rFonts w:hint="eastAsia"/>
                <w:bCs/>
                <w:sz w:val="24"/>
                <w:szCs w:val="24"/>
              </w:rPr>
              <w:t>2</w:t>
            </w:r>
            <w:r w:rsidR="003F56A8" w:rsidRPr="00E938C1">
              <w:rPr>
                <w:rFonts w:hint="eastAsia"/>
                <w:bCs/>
                <w:sz w:val="24"/>
                <w:szCs w:val="24"/>
              </w:rPr>
              <w:t>做出了贡献。</w:t>
            </w:r>
          </w:p>
          <w:p w14:paraId="7612C755" w14:textId="62110238" w:rsidR="006C5EF5" w:rsidRPr="00E938C1" w:rsidRDefault="00BA268B" w:rsidP="009D7C7E">
            <w:pPr>
              <w:numPr>
                <w:ilvl w:val="0"/>
                <w:numId w:val="5"/>
              </w:numPr>
              <w:spacing w:line="440" w:lineRule="exact"/>
              <w:ind w:left="240" w:hangingChars="100" w:hanging="240"/>
              <w:rPr>
                <w:bCs/>
                <w:sz w:val="24"/>
                <w:szCs w:val="24"/>
              </w:rPr>
            </w:pPr>
            <w:r w:rsidRPr="00E938C1">
              <w:rPr>
                <w:bCs/>
                <w:sz w:val="24"/>
                <w:szCs w:val="24"/>
              </w:rPr>
              <w:t>山东理工大学</w:t>
            </w:r>
            <w:r w:rsidR="00B5581E" w:rsidRPr="00E938C1">
              <w:rPr>
                <w:bCs/>
                <w:sz w:val="24"/>
                <w:szCs w:val="24"/>
              </w:rPr>
              <w:t>，</w:t>
            </w:r>
            <w:r w:rsidR="003F56A8" w:rsidRPr="00E938C1">
              <w:rPr>
                <w:rFonts w:hint="eastAsia"/>
                <w:bCs/>
                <w:sz w:val="24"/>
                <w:szCs w:val="24"/>
              </w:rPr>
              <w:t>提出了边坡可靠性分析的支持向量机方法和智能反分析方法，对创新点</w:t>
            </w:r>
            <w:r w:rsidR="003F56A8" w:rsidRPr="00E938C1">
              <w:rPr>
                <w:rFonts w:hint="eastAsia"/>
                <w:bCs/>
                <w:sz w:val="24"/>
                <w:szCs w:val="24"/>
              </w:rPr>
              <w:t>1</w:t>
            </w:r>
            <w:r w:rsidR="003F56A8" w:rsidRPr="00E938C1">
              <w:rPr>
                <w:rFonts w:hint="eastAsia"/>
                <w:bCs/>
                <w:sz w:val="24"/>
                <w:szCs w:val="24"/>
              </w:rPr>
              <w:t>做出了贡献。</w:t>
            </w:r>
          </w:p>
        </w:tc>
      </w:tr>
    </w:tbl>
    <w:p w14:paraId="5731EEED" w14:textId="7C3B605E" w:rsidR="006C5EF5" w:rsidRPr="00E938C1" w:rsidRDefault="00BA268B" w:rsidP="00A731FC">
      <w:pPr>
        <w:spacing w:line="440" w:lineRule="exact"/>
        <w:rPr>
          <w:b/>
          <w:bCs/>
          <w:sz w:val="24"/>
          <w:szCs w:val="24"/>
          <w:u w:val="wavyHeavy"/>
        </w:rPr>
      </w:pPr>
      <w:r w:rsidRPr="00E938C1">
        <w:rPr>
          <w:sz w:val="24"/>
          <w:szCs w:val="24"/>
        </w:rPr>
        <w:t>说明：涉及国外的人和组织科学技术合作奖可不用公示，其余奖项必须公示</w:t>
      </w:r>
      <w:r w:rsidRPr="00E938C1">
        <w:rPr>
          <w:b/>
          <w:bCs/>
          <w:sz w:val="24"/>
          <w:szCs w:val="24"/>
        </w:rPr>
        <w:t>至少</w:t>
      </w:r>
      <w:r w:rsidRPr="00E938C1">
        <w:rPr>
          <w:b/>
          <w:bCs/>
          <w:sz w:val="24"/>
          <w:szCs w:val="24"/>
        </w:rPr>
        <w:t>7</w:t>
      </w:r>
      <w:r w:rsidRPr="00E938C1">
        <w:rPr>
          <w:b/>
          <w:bCs/>
          <w:sz w:val="24"/>
          <w:szCs w:val="24"/>
          <w:u w:val="wavyHeavy"/>
        </w:rPr>
        <w:t>日。</w:t>
      </w:r>
    </w:p>
    <w:sectPr w:rsidR="006C5EF5" w:rsidRPr="00E938C1">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632D5" w14:textId="77777777" w:rsidR="00841DB0" w:rsidRDefault="00841DB0">
      <w:r>
        <w:separator/>
      </w:r>
    </w:p>
  </w:endnote>
  <w:endnote w:type="continuationSeparator" w:id="0">
    <w:p w14:paraId="35FACDE0" w14:textId="77777777" w:rsidR="00841DB0" w:rsidRDefault="0084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86"/>
    <w:family w:val="script"/>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58D51" w14:textId="77777777" w:rsidR="006C5EF5" w:rsidRDefault="00BA268B">
    <w:pPr>
      <w:pStyle w:val="a4"/>
    </w:pPr>
    <w:r>
      <w:rPr>
        <w:noProof/>
      </w:rPr>
      <mc:AlternateContent>
        <mc:Choice Requires="wps">
          <w:drawing>
            <wp:anchor distT="0" distB="0" distL="114300" distR="114300" simplePos="0" relativeHeight="251659264" behindDoc="0" locked="0" layoutInCell="1" allowOverlap="1" wp14:anchorId="54C52D5E" wp14:editId="2B6A50A2">
              <wp:simplePos x="0" y="0"/>
              <wp:positionH relativeFrom="margin">
                <wp:align>outside</wp:align>
              </wp:positionH>
              <wp:positionV relativeFrom="paragraph">
                <wp:posOffset>0</wp:posOffset>
              </wp:positionV>
              <wp:extent cx="974090" cy="2349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4090" cy="234950"/>
                      </a:xfrm>
                      <a:prstGeom prst="rect">
                        <a:avLst/>
                      </a:prstGeom>
                      <a:noFill/>
                      <a:ln>
                        <a:noFill/>
                      </a:ln>
                    </wps:spPr>
                    <wps:txbx>
                      <w:txbxContent>
                        <w:p w14:paraId="03013B4F" w14:textId="77777777" w:rsidR="006C5EF5" w:rsidRDefault="00BA268B">
                          <w:pPr>
                            <w:snapToGrid w:val="0"/>
                            <w:rPr>
                              <w:szCs w:val="28"/>
                            </w:rPr>
                          </w:pPr>
                          <w:r>
                            <w:rPr>
                              <w:rFonts w:hint="eastAsia"/>
                              <w:szCs w:val="28"/>
                            </w:rPr>
                            <w:t>—</w:t>
                          </w:r>
                          <w:r>
                            <w:rPr>
                              <w:rFonts w:hint="eastAsia"/>
                              <w:szCs w:val="28"/>
                            </w:rPr>
                            <w:t xml:space="preserve"> </w:t>
                          </w:r>
                          <w:r>
                            <w:rPr>
                              <w:rFonts w:hint="eastAsia"/>
                              <w:szCs w:val="28"/>
                            </w:rPr>
                            <w:fldChar w:fldCharType="begin"/>
                          </w:r>
                          <w:r>
                            <w:rPr>
                              <w:rFonts w:hint="eastAsia"/>
                              <w:szCs w:val="28"/>
                            </w:rPr>
                            <w:instrText xml:space="preserve"> PAGE  \* MERGEFORMAT </w:instrText>
                          </w:r>
                          <w:r>
                            <w:rPr>
                              <w:rFonts w:hint="eastAsia"/>
                              <w:szCs w:val="28"/>
                            </w:rPr>
                            <w:fldChar w:fldCharType="separate"/>
                          </w:r>
                          <w:r>
                            <w:rPr>
                              <w:rFonts w:hint="eastAsia"/>
                              <w:szCs w:val="28"/>
                            </w:rPr>
                            <w:t>102</w:t>
                          </w:r>
                          <w:r>
                            <w:rPr>
                              <w:rFonts w:hint="eastAsia"/>
                              <w:szCs w:val="28"/>
                            </w:rPr>
                            <w:fldChar w:fldCharType="end"/>
                          </w:r>
                          <w:r>
                            <w:rPr>
                              <w:rFonts w:hint="eastAsia"/>
                              <w:szCs w:val="28"/>
                            </w:rPr>
                            <w:t xml:space="preserve"> </w:t>
                          </w:r>
                          <w:r>
                            <w:rPr>
                              <w:rFonts w:hint="eastAsia"/>
                              <w:szCs w:val="28"/>
                            </w:rPr>
                            <w:t>—</w:t>
                          </w:r>
                        </w:p>
                      </w:txbxContent>
                    </wps:txbx>
                    <wps:bodyPr lIns="0" tIns="0" rIns="0" bIns="0"/>
                  </wps:wsp>
                </a:graphicData>
              </a:graphic>
            </wp:anchor>
          </w:drawing>
        </mc:Choice>
        <mc:Fallback>
          <w:pict>
            <v:shapetype w14:anchorId="54C52D5E" id="_x0000_t202" coordsize="21600,21600" o:spt="202" path="m,l,21600r21600,l21600,xe">
              <v:stroke joinstyle="miter"/>
              <v:path gradientshapeok="t" o:connecttype="rect"/>
            </v:shapetype>
            <v:shape id="文本框 1" o:spid="_x0000_s1026" type="#_x0000_t202" style="position:absolute;margin-left:25.5pt;margin-top:0;width:76.7pt;height:18.5pt;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ATdwEAAPECAAAOAAAAZHJzL2Uyb0RvYy54bWysUttOAyEQfTfxHwjvlm2tl266bWKaGhOj&#10;JtUPoCx0NwGGAHa3f++AvXh5M74Mw8wwc84ZpvPeaLKVPrRgKzocFJRIK6Bu7aaib6/Li1tKQuS2&#10;5hqsrOhOBjqfnZ9NO1fKETSga+kJNrGh7FxFmxhdyVgQjTQ8DMBJi0kF3vCIV79htecddjeajYri&#10;mnXga+dByBAwuvhM0lnur5QU8VmpICPRFUVsMVuf7TpZNpvycuO5a1qxh8H/gMLw1uLQY6sFj5y8&#10;+/ZXK9MKDwFUHAgwDJRqhcwckM2w+MFm1XAnMxcUJ7ijTOH/2oqn7cq9eBL7O+hxgUmQzoUyYDDx&#10;6ZU36USkBPMo4e4om+wjERic3IyLCWYEpkaX48lVlpWdHjsf4r0EQ5JTUY9byWLx7WOIOBBLDyVp&#10;loVlq3XejLbfAliYIuyEMHmxX/d72Guod8hGP1jUKO374PiDs947aWx6jLpmAPs/kBb39Z6rTj91&#10;9gEAAP//AwBQSwMEFAAGAAgAAAAhALYcjHrbAAAABAEAAA8AAABkcnMvZG93bnJldi54bWxMj8FO&#10;wzAQRO9I/IO1SNyoDYUCIU5VITghoabhwHETbxOr8TrEbhv+HpcLXFYazWjmbb6cXC8ONAbrWcP1&#10;TIEgbryx3Gr4qF6vHkCEiGyw90wavinAsjg/yzEz/sglHTaxFamEQ4YauhiHTMrQdOQwzPxAnLyt&#10;Hx3GJMdWmhGPqdz18kaphXRoOS10ONBzR81us3caVp9cvtiv93pdbktbVY+K3xY7rS8vptUTiEhT&#10;/AvDCT+hQ5GYar9nE0SvIT0Sf+/Ju5vfgqg1zO8VyCKX/+GLHwAAAP//AwBQSwECLQAUAAYACAAA&#10;ACEAtoM4kv4AAADhAQAAEwAAAAAAAAAAAAAAAAAAAAAAW0NvbnRlbnRfVHlwZXNdLnhtbFBLAQIt&#10;ABQABgAIAAAAIQA4/SH/1gAAAJQBAAALAAAAAAAAAAAAAAAAAC8BAABfcmVscy8ucmVsc1BLAQIt&#10;ABQABgAIAAAAIQDcyHATdwEAAPECAAAOAAAAAAAAAAAAAAAAAC4CAABkcnMvZTJvRG9jLnhtbFBL&#10;AQItABQABgAIAAAAIQC2HIx62wAAAAQBAAAPAAAAAAAAAAAAAAAAANEDAABkcnMvZG93bnJldi54&#10;bWxQSwUGAAAAAAQABADzAAAA2QQAAAAA&#10;" filled="f" stroked="f">
              <v:textbox inset="0,0,0,0">
                <w:txbxContent>
                  <w:p w14:paraId="03013B4F" w14:textId="77777777" w:rsidR="006C5EF5" w:rsidRDefault="00BA268B">
                    <w:pPr>
                      <w:snapToGrid w:val="0"/>
                      <w:rPr>
                        <w:szCs w:val="28"/>
                      </w:rPr>
                    </w:pPr>
                    <w:r>
                      <w:rPr>
                        <w:rFonts w:hint="eastAsia"/>
                        <w:szCs w:val="28"/>
                      </w:rPr>
                      <w:t>—</w:t>
                    </w:r>
                    <w:r>
                      <w:rPr>
                        <w:rFonts w:hint="eastAsia"/>
                        <w:szCs w:val="28"/>
                      </w:rPr>
                      <w:t xml:space="preserve"> </w:t>
                    </w:r>
                    <w:r>
                      <w:rPr>
                        <w:rFonts w:hint="eastAsia"/>
                        <w:szCs w:val="28"/>
                      </w:rPr>
                      <w:fldChar w:fldCharType="begin"/>
                    </w:r>
                    <w:r>
                      <w:rPr>
                        <w:rFonts w:hint="eastAsia"/>
                        <w:szCs w:val="28"/>
                      </w:rPr>
                      <w:instrText xml:space="preserve"> PAGE  \* MERGEFORMAT </w:instrText>
                    </w:r>
                    <w:r>
                      <w:rPr>
                        <w:rFonts w:hint="eastAsia"/>
                        <w:szCs w:val="28"/>
                      </w:rPr>
                      <w:fldChar w:fldCharType="separate"/>
                    </w:r>
                    <w:r>
                      <w:rPr>
                        <w:rFonts w:hint="eastAsia"/>
                        <w:szCs w:val="28"/>
                      </w:rPr>
                      <w:t>102</w:t>
                    </w:r>
                    <w:r>
                      <w:rPr>
                        <w:rFonts w:hint="eastAsia"/>
                        <w:szCs w:val="28"/>
                      </w:rPr>
                      <w:fldChar w:fldCharType="end"/>
                    </w:r>
                    <w:r>
                      <w:rPr>
                        <w:rFonts w:hint="eastAsia"/>
                        <w:szCs w:val="28"/>
                      </w:rPr>
                      <w:t xml:space="preserve"> </w:t>
                    </w:r>
                    <w:r>
                      <w:rPr>
                        <w:rFonts w:hint="eastAsia"/>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EC6A7" w14:textId="77777777" w:rsidR="00841DB0" w:rsidRDefault="00841DB0">
      <w:r>
        <w:separator/>
      </w:r>
    </w:p>
  </w:footnote>
  <w:footnote w:type="continuationSeparator" w:id="0">
    <w:p w14:paraId="5C9976C2" w14:textId="77777777" w:rsidR="00841DB0" w:rsidRDefault="00841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2AAE5AD"/>
    <w:multiLevelType w:val="singleLevel"/>
    <w:tmpl w:val="F2AAE5AD"/>
    <w:lvl w:ilvl="0">
      <w:start w:val="1"/>
      <w:numFmt w:val="decimal"/>
      <w:suff w:val="space"/>
      <w:lvlText w:val="%1."/>
      <w:lvlJc w:val="left"/>
      <w:rPr>
        <w:rFonts w:hint="default"/>
        <w:sz w:val="24"/>
        <w:szCs w:val="24"/>
      </w:rPr>
    </w:lvl>
  </w:abstractNum>
  <w:abstractNum w:abstractNumId="1" w15:restartNumberingAfterBreak="0">
    <w:nsid w:val="FE08A53E"/>
    <w:multiLevelType w:val="singleLevel"/>
    <w:tmpl w:val="FE08A53E"/>
    <w:lvl w:ilvl="0">
      <w:start w:val="1"/>
      <w:numFmt w:val="decimal"/>
      <w:lvlText w:val="[%1]"/>
      <w:lvlJc w:val="left"/>
      <w:pPr>
        <w:tabs>
          <w:tab w:val="left" w:pos="420"/>
        </w:tabs>
        <w:ind w:left="425" w:hanging="425"/>
      </w:pPr>
      <w:rPr>
        <w:rFonts w:hint="default"/>
      </w:rPr>
    </w:lvl>
  </w:abstractNum>
  <w:abstractNum w:abstractNumId="2" w15:restartNumberingAfterBreak="0">
    <w:nsid w:val="2C7FD86C"/>
    <w:multiLevelType w:val="singleLevel"/>
    <w:tmpl w:val="2C7FD86C"/>
    <w:lvl w:ilvl="0">
      <w:start w:val="1"/>
      <w:numFmt w:val="decimal"/>
      <w:lvlText w:val="[%1]"/>
      <w:lvlJc w:val="left"/>
      <w:pPr>
        <w:tabs>
          <w:tab w:val="left" w:pos="420"/>
        </w:tabs>
        <w:ind w:left="425" w:hanging="425"/>
      </w:pPr>
      <w:rPr>
        <w:rFonts w:hint="default"/>
      </w:rPr>
    </w:lvl>
  </w:abstractNum>
  <w:abstractNum w:abstractNumId="3" w15:restartNumberingAfterBreak="0">
    <w:nsid w:val="59B6736A"/>
    <w:multiLevelType w:val="multilevel"/>
    <w:tmpl w:val="59B673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ACB001E"/>
    <w:multiLevelType w:val="singleLevel"/>
    <w:tmpl w:val="6ACB001E"/>
    <w:lvl w:ilvl="0">
      <w:start w:val="1"/>
      <w:numFmt w:val="decimal"/>
      <w:suff w:val="space"/>
      <w:lvlText w:val="%1."/>
      <w:lvlJc w:val="left"/>
      <w:rPr>
        <w:rFonts w:ascii="Times New Roman" w:hAnsi="Times New Roman" w:cs="Times New Roman" w:hint="default"/>
        <w:sz w:val="24"/>
        <w:szCs w:val="24"/>
      </w:rPr>
    </w:lvl>
  </w:abstractNum>
  <w:num w:numId="1" w16cid:durableId="2101758355">
    <w:abstractNumId w:val="3"/>
  </w:num>
  <w:num w:numId="2" w16cid:durableId="931741584">
    <w:abstractNumId w:val="1"/>
  </w:num>
  <w:num w:numId="3" w16cid:durableId="662322080">
    <w:abstractNumId w:val="2"/>
  </w:num>
  <w:num w:numId="4" w16cid:durableId="946619539">
    <w:abstractNumId w:val="4"/>
  </w:num>
  <w:num w:numId="5" w16cid:durableId="1030842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AxNjJkYWM4YjU5NDc4MWRkNzYxZGM2YjNlZWUzZGEifQ=="/>
  </w:docVars>
  <w:rsids>
    <w:rsidRoot w:val="00755289"/>
    <w:rsid w:val="000017E9"/>
    <w:rsid w:val="0002302D"/>
    <w:rsid w:val="00023D08"/>
    <w:rsid w:val="00032B7E"/>
    <w:rsid w:val="00065838"/>
    <w:rsid w:val="0008374C"/>
    <w:rsid w:val="000D0728"/>
    <w:rsid w:val="000D4966"/>
    <w:rsid w:val="000D57BE"/>
    <w:rsid w:val="0014484C"/>
    <w:rsid w:val="00185C21"/>
    <w:rsid w:val="001B76A2"/>
    <w:rsid w:val="001D00DD"/>
    <w:rsid w:val="00201006"/>
    <w:rsid w:val="00207D34"/>
    <w:rsid w:val="00214D9B"/>
    <w:rsid w:val="00217B78"/>
    <w:rsid w:val="00230DCB"/>
    <w:rsid w:val="00235FB7"/>
    <w:rsid w:val="0024755C"/>
    <w:rsid w:val="00260E13"/>
    <w:rsid w:val="00286C7E"/>
    <w:rsid w:val="002B7D68"/>
    <w:rsid w:val="002D6E65"/>
    <w:rsid w:val="0032150A"/>
    <w:rsid w:val="003379BE"/>
    <w:rsid w:val="0036089B"/>
    <w:rsid w:val="003F56A8"/>
    <w:rsid w:val="00411F60"/>
    <w:rsid w:val="004222D4"/>
    <w:rsid w:val="0045185B"/>
    <w:rsid w:val="004731A8"/>
    <w:rsid w:val="00493FA2"/>
    <w:rsid w:val="004B04F3"/>
    <w:rsid w:val="004E671B"/>
    <w:rsid w:val="00512B20"/>
    <w:rsid w:val="00521F1D"/>
    <w:rsid w:val="00525D24"/>
    <w:rsid w:val="0054503C"/>
    <w:rsid w:val="00557609"/>
    <w:rsid w:val="00560787"/>
    <w:rsid w:val="00571EC2"/>
    <w:rsid w:val="005812EC"/>
    <w:rsid w:val="005E22B7"/>
    <w:rsid w:val="005F26B5"/>
    <w:rsid w:val="00602216"/>
    <w:rsid w:val="00611D6C"/>
    <w:rsid w:val="0067761F"/>
    <w:rsid w:val="00693AC4"/>
    <w:rsid w:val="006B2DFA"/>
    <w:rsid w:val="006B2F4D"/>
    <w:rsid w:val="006C5EF5"/>
    <w:rsid w:val="006D0E3F"/>
    <w:rsid w:val="0073078E"/>
    <w:rsid w:val="00731E2C"/>
    <w:rsid w:val="00742B19"/>
    <w:rsid w:val="00755289"/>
    <w:rsid w:val="00763F51"/>
    <w:rsid w:val="007B2B84"/>
    <w:rsid w:val="007D6A74"/>
    <w:rsid w:val="00812B16"/>
    <w:rsid w:val="00833E73"/>
    <w:rsid w:val="00841DB0"/>
    <w:rsid w:val="00847545"/>
    <w:rsid w:val="00873470"/>
    <w:rsid w:val="008A019C"/>
    <w:rsid w:val="008A5374"/>
    <w:rsid w:val="008B35EE"/>
    <w:rsid w:val="00904F16"/>
    <w:rsid w:val="009446C8"/>
    <w:rsid w:val="00946219"/>
    <w:rsid w:val="00971239"/>
    <w:rsid w:val="009D7C7E"/>
    <w:rsid w:val="00A228D7"/>
    <w:rsid w:val="00A300AB"/>
    <w:rsid w:val="00A731FC"/>
    <w:rsid w:val="00AE7076"/>
    <w:rsid w:val="00AF6EAA"/>
    <w:rsid w:val="00B32BFC"/>
    <w:rsid w:val="00B5581E"/>
    <w:rsid w:val="00B75464"/>
    <w:rsid w:val="00B923FB"/>
    <w:rsid w:val="00BA268B"/>
    <w:rsid w:val="00BC3CFB"/>
    <w:rsid w:val="00C077DA"/>
    <w:rsid w:val="00C357E2"/>
    <w:rsid w:val="00C60837"/>
    <w:rsid w:val="00C6359B"/>
    <w:rsid w:val="00CA3788"/>
    <w:rsid w:val="00D15D60"/>
    <w:rsid w:val="00D330B4"/>
    <w:rsid w:val="00D7689B"/>
    <w:rsid w:val="00DC7070"/>
    <w:rsid w:val="00DF2F91"/>
    <w:rsid w:val="00E75509"/>
    <w:rsid w:val="00E905C9"/>
    <w:rsid w:val="00E938C1"/>
    <w:rsid w:val="00EE2330"/>
    <w:rsid w:val="00F120D9"/>
    <w:rsid w:val="00F14601"/>
    <w:rsid w:val="00F21A13"/>
    <w:rsid w:val="00F41AF6"/>
    <w:rsid w:val="00FB3277"/>
    <w:rsid w:val="00FD50ED"/>
    <w:rsid w:val="01E92357"/>
    <w:rsid w:val="063127B9"/>
    <w:rsid w:val="070C4535"/>
    <w:rsid w:val="083D3697"/>
    <w:rsid w:val="088F37C7"/>
    <w:rsid w:val="0A002BCE"/>
    <w:rsid w:val="0ADA51CD"/>
    <w:rsid w:val="0BBF6171"/>
    <w:rsid w:val="11EB7CC0"/>
    <w:rsid w:val="127D3D12"/>
    <w:rsid w:val="13954387"/>
    <w:rsid w:val="145853B5"/>
    <w:rsid w:val="14997EA7"/>
    <w:rsid w:val="14D02F5C"/>
    <w:rsid w:val="158741A4"/>
    <w:rsid w:val="169326D4"/>
    <w:rsid w:val="16FC64CC"/>
    <w:rsid w:val="18F27B86"/>
    <w:rsid w:val="19434886"/>
    <w:rsid w:val="1D497019"/>
    <w:rsid w:val="257B7155"/>
    <w:rsid w:val="26E63D80"/>
    <w:rsid w:val="275A34C6"/>
    <w:rsid w:val="27910EB2"/>
    <w:rsid w:val="27A75FE0"/>
    <w:rsid w:val="2A630895"/>
    <w:rsid w:val="309F63EE"/>
    <w:rsid w:val="31210BB1"/>
    <w:rsid w:val="31F938DC"/>
    <w:rsid w:val="3240150B"/>
    <w:rsid w:val="32476D3D"/>
    <w:rsid w:val="371602F8"/>
    <w:rsid w:val="391953AC"/>
    <w:rsid w:val="398048E2"/>
    <w:rsid w:val="3AAB598F"/>
    <w:rsid w:val="3C047A4D"/>
    <w:rsid w:val="3FC01EDD"/>
    <w:rsid w:val="401B7113"/>
    <w:rsid w:val="413C5593"/>
    <w:rsid w:val="4B5005B9"/>
    <w:rsid w:val="4BAC72FC"/>
    <w:rsid w:val="4EB8094F"/>
    <w:rsid w:val="50FE0AB7"/>
    <w:rsid w:val="52374081"/>
    <w:rsid w:val="55C91693"/>
    <w:rsid w:val="568E01E7"/>
    <w:rsid w:val="58B2640F"/>
    <w:rsid w:val="5A2275C4"/>
    <w:rsid w:val="60194FC5"/>
    <w:rsid w:val="60803296"/>
    <w:rsid w:val="617701F5"/>
    <w:rsid w:val="63B0159A"/>
    <w:rsid w:val="646507D9"/>
    <w:rsid w:val="65CE0600"/>
    <w:rsid w:val="66083B12"/>
    <w:rsid w:val="663761A5"/>
    <w:rsid w:val="67226E55"/>
    <w:rsid w:val="6796339F"/>
    <w:rsid w:val="693E541E"/>
    <w:rsid w:val="6A771266"/>
    <w:rsid w:val="6C060AF4"/>
    <w:rsid w:val="6CE975AE"/>
    <w:rsid w:val="722033A4"/>
    <w:rsid w:val="7630676D"/>
    <w:rsid w:val="77E141C3"/>
    <w:rsid w:val="780B1240"/>
    <w:rsid w:val="793B5B55"/>
    <w:rsid w:val="79A100AE"/>
    <w:rsid w:val="79A61220"/>
    <w:rsid w:val="7BE4480F"/>
    <w:rsid w:val="7CA73C2D"/>
    <w:rsid w:val="7D4E4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CD04A"/>
  <w15:docId w15:val="{2876C49D-56C2-40D4-BB25-211DE290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Emphasis"/>
    <w:basedOn w:val="a0"/>
    <w:qFormat/>
    <w:rPr>
      <w:i/>
    </w:rPr>
  </w:style>
  <w:style w:type="paragraph" w:customStyle="1" w:styleId="Default">
    <w:name w:val="Default"/>
    <w:basedOn w:val="a"/>
    <w:qFormat/>
    <w:pPr>
      <w:autoSpaceDE w:val="0"/>
      <w:autoSpaceDN w:val="0"/>
      <w:adjustRightInd w:val="0"/>
      <w:jc w:val="left"/>
    </w:pPr>
    <w:rPr>
      <w:rFonts w:ascii="方正仿宋_GBK" w:hAnsi="方正仿宋_GBK"/>
    </w:rPr>
  </w:style>
  <w:style w:type="character" w:customStyle="1" w:styleId="title1">
    <w:name w:val="title1"/>
    <w:qFormat/>
    <w:rPr>
      <w:b/>
      <w:bCs/>
      <w:color w:val="999900"/>
      <w:sz w:val="24"/>
      <w:szCs w:val="24"/>
    </w:rPr>
  </w:style>
  <w:style w:type="paragraph" w:styleId="a7">
    <w:name w:val="List Paragraph"/>
    <w:basedOn w:val="a"/>
    <w:uiPriority w:val="99"/>
    <w:qFormat/>
    <w:pPr>
      <w:ind w:firstLineChars="200" w:firstLine="420"/>
    </w:pPr>
  </w:style>
  <w:style w:type="character" w:styleId="a8">
    <w:name w:val="annotation reference"/>
    <w:basedOn w:val="a0"/>
    <w:rPr>
      <w:sz w:val="21"/>
      <w:szCs w:val="21"/>
    </w:rPr>
  </w:style>
  <w:style w:type="paragraph" w:styleId="a9">
    <w:name w:val="Revision"/>
    <w:hidden/>
    <w:uiPriority w:val="99"/>
    <w:unhideWhenUsed/>
    <w:rsid w:val="006B2F4D"/>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77072">
      <w:bodyDiv w:val="1"/>
      <w:marLeft w:val="0"/>
      <w:marRight w:val="0"/>
      <w:marTop w:val="0"/>
      <w:marBottom w:val="0"/>
      <w:divBdr>
        <w:top w:val="none" w:sz="0" w:space="0" w:color="auto"/>
        <w:left w:val="none" w:sz="0" w:space="0" w:color="auto"/>
        <w:bottom w:val="none" w:sz="0" w:space="0" w:color="auto"/>
        <w:right w:val="none" w:sz="0" w:space="0" w:color="auto"/>
      </w:divBdr>
    </w:div>
    <w:div w:id="762997412">
      <w:bodyDiv w:val="1"/>
      <w:marLeft w:val="0"/>
      <w:marRight w:val="0"/>
      <w:marTop w:val="0"/>
      <w:marBottom w:val="0"/>
      <w:divBdr>
        <w:top w:val="none" w:sz="0" w:space="0" w:color="auto"/>
        <w:left w:val="none" w:sz="0" w:space="0" w:color="auto"/>
        <w:bottom w:val="none" w:sz="0" w:space="0" w:color="auto"/>
        <w:right w:val="none" w:sz="0" w:space="0" w:color="auto"/>
      </w:divBdr>
    </w:div>
    <w:div w:id="1168204771">
      <w:bodyDiv w:val="1"/>
      <w:marLeft w:val="0"/>
      <w:marRight w:val="0"/>
      <w:marTop w:val="0"/>
      <w:marBottom w:val="0"/>
      <w:divBdr>
        <w:top w:val="none" w:sz="0" w:space="0" w:color="auto"/>
        <w:left w:val="none" w:sz="0" w:space="0" w:color="auto"/>
        <w:bottom w:val="none" w:sz="0" w:space="0" w:color="auto"/>
        <w:right w:val="none" w:sz="0" w:space="0" w:color="auto"/>
      </w:divBdr>
    </w:div>
    <w:div w:id="1677801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鹏 杨</cp:lastModifiedBy>
  <cp:revision>10</cp:revision>
  <cp:lastPrinted>2025-06-30T09:27:00Z</cp:lastPrinted>
  <dcterms:created xsi:type="dcterms:W3CDTF">2025-07-01T03:09:00Z</dcterms:created>
  <dcterms:modified xsi:type="dcterms:W3CDTF">2025-07-01T10:49:00Z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5BFA92128CF24661A2851866265DCB91_13</vt:lpwstr>
  </property>
  <property fmtid="{D5CDD505-2E9C-101B-9397-08002B2CF9AE}" pid="4" name="KSOTemplateDocerSaveRecord">
    <vt:lpwstr>eyJoZGlkIjoiODFiZDNmMjIxOTg0YTBkYWI2YTc3NjMwMTJhNGJlMGYiLCJ1c2VySWQiOiIxOTk3NjU3NDMifQ==</vt:lpwstr>
  </property>
</Properties>
</file>