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CB5" w:rsidRDefault="002C64E2">
      <w:pPr>
        <w:widowControl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E2CB5" w:rsidRPr="002C64E2" w:rsidRDefault="002C64E2" w:rsidP="002C64E2">
      <w:pPr>
        <w:spacing w:beforeLines="50" w:before="156" w:line="560" w:lineRule="exact"/>
        <w:jc w:val="center"/>
        <w:rPr>
          <w:rFonts w:ascii="宋体" w:hAnsi="宋体" w:cs="宋体"/>
          <w:bCs/>
          <w:sz w:val="44"/>
          <w:szCs w:val="44"/>
        </w:rPr>
      </w:pPr>
      <w:r w:rsidRPr="002C64E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放弃专利的维护义务和收益权利主张承诺书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917"/>
        <w:gridCol w:w="850"/>
        <w:gridCol w:w="2583"/>
        <w:gridCol w:w="1513"/>
        <w:gridCol w:w="2660"/>
      </w:tblGrid>
      <w:tr w:rsidR="00CE2CB5">
        <w:trPr>
          <w:cantSplit/>
          <w:trHeight w:val="677"/>
          <w:jc w:val="center"/>
        </w:trPr>
        <w:tc>
          <w:tcPr>
            <w:tcW w:w="1148" w:type="dxa"/>
            <w:vAlign w:val="center"/>
          </w:tcPr>
          <w:p w:rsidR="00CE2CB5" w:rsidRDefault="002C64E2">
            <w:pPr>
              <w:jc w:val="center"/>
              <w:rPr>
                <w:rFonts w:ascii="仿宋_GB2312" w:eastAsia="仿宋_GB2312" w:hAnsi="黑体" w:cs="黑体"/>
                <w:sz w:val="24"/>
                <w:szCs w:val="28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发明人代表姓  名</w:t>
            </w:r>
          </w:p>
        </w:tc>
        <w:tc>
          <w:tcPr>
            <w:tcW w:w="917" w:type="dxa"/>
            <w:vAlign w:val="center"/>
          </w:tcPr>
          <w:p w:rsidR="00CE2CB5" w:rsidRDefault="00CE2CB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E2CB5" w:rsidRDefault="002C64E2">
            <w:pPr>
              <w:jc w:val="center"/>
              <w:rPr>
                <w:rFonts w:ascii="仿宋_GB2312" w:eastAsia="仿宋_GB2312" w:hAnsi="黑体" w:cs="黑体"/>
                <w:sz w:val="24"/>
                <w:szCs w:val="28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部门</w:t>
            </w:r>
          </w:p>
        </w:tc>
        <w:tc>
          <w:tcPr>
            <w:tcW w:w="2583" w:type="dxa"/>
            <w:vAlign w:val="center"/>
          </w:tcPr>
          <w:p w:rsidR="00CE2CB5" w:rsidRDefault="00CE2CB5">
            <w:pPr>
              <w:jc w:val="center"/>
              <w:rPr>
                <w:rFonts w:ascii="仿宋_GB2312" w:eastAsia="仿宋_GB2312" w:hAnsi="黑体" w:cs="黑体"/>
                <w:sz w:val="24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CE2CB5" w:rsidRDefault="002C64E2">
            <w:pPr>
              <w:jc w:val="center"/>
              <w:rPr>
                <w:rFonts w:ascii="仿宋_GB2312" w:eastAsia="仿宋_GB2312" w:hAnsi="黑体" w:cs="黑体"/>
                <w:sz w:val="24"/>
                <w:szCs w:val="28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联系电话</w:t>
            </w:r>
          </w:p>
        </w:tc>
        <w:tc>
          <w:tcPr>
            <w:tcW w:w="2660" w:type="dxa"/>
            <w:vAlign w:val="center"/>
          </w:tcPr>
          <w:p w:rsidR="00CE2CB5" w:rsidRDefault="00CE2CB5">
            <w:pPr>
              <w:jc w:val="center"/>
              <w:rPr>
                <w:rFonts w:ascii="仿宋_GB2312" w:eastAsia="仿宋_GB2312" w:hAnsi="黑体" w:cs="黑体"/>
                <w:sz w:val="24"/>
                <w:szCs w:val="28"/>
              </w:rPr>
            </w:pPr>
          </w:p>
        </w:tc>
      </w:tr>
      <w:tr w:rsidR="00CE2CB5">
        <w:trPr>
          <w:cantSplit/>
          <w:trHeight w:val="527"/>
          <w:jc w:val="center"/>
        </w:trPr>
        <w:tc>
          <w:tcPr>
            <w:tcW w:w="2065" w:type="dxa"/>
            <w:gridSpan w:val="2"/>
            <w:vAlign w:val="center"/>
          </w:tcPr>
          <w:p w:rsidR="00CE2CB5" w:rsidRDefault="002C64E2">
            <w:pPr>
              <w:spacing w:line="180" w:lineRule="atLeast"/>
              <w:jc w:val="center"/>
              <w:rPr>
                <w:rFonts w:ascii="黑体" w:eastAsia="黑体" w:hAnsi="黑体"/>
                <w:szCs w:val="21"/>
                <w:shd w:val="pct10" w:color="auto" w:fill="FFFFFF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专利名称</w:t>
            </w:r>
          </w:p>
        </w:tc>
        <w:tc>
          <w:tcPr>
            <w:tcW w:w="3433" w:type="dxa"/>
            <w:gridSpan w:val="2"/>
            <w:vAlign w:val="center"/>
          </w:tcPr>
          <w:p w:rsidR="00CE2CB5" w:rsidRDefault="00CE2CB5">
            <w:pPr>
              <w:jc w:val="center"/>
              <w:rPr>
                <w:rFonts w:ascii="仿宋_GB2312" w:eastAsia="仿宋_GB2312" w:hAnsi="黑体" w:cs="黑体"/>
                <w:sz w:val="24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CE2CB5" w:rsidRDefault="002C64E2">
            <w:pPr>
              <w:jc w:val="center"/>
              <w:rPr>
                <w:rFonts w:ascii="仿宋_GB2312" w:eastAsia="仿宋_GB2312" w:hAnsi="黑体" w:cs="黑体"/>
                <w:sz w:val="24"/>
                <w:szCs w:val="28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专利号</w:t>
            </w:r>
          </w:p>
        </w:tc>
        <w:tc>
          <w:tcPr>
            <w:tcW w:w="2660" w:type="dxa"/>
            <w:vAlign w:val="center"/>
          </w:tcPr>
          <w:p w:rsidR="00CE2CB5" w:rsidRDefault="00CE2CB5">
            <w:pPr>
              <w:jc w:val="center"/>
              <w:rPr>
                <w:rFonts w:ascii="仿宋_GB2312" w:eastAsia="仿宋_GB2312" w:hAnsi="黑体" w:cs="黑体"/>
                <w:sz w:val="24"/>
                <w:szCs w:val="28"/>
              </w:rPr>
            </w:pPr>
          </w:p>
        </w:tc>
      </w:tr>
      <w:tr w:rsidR="00CE2CB5">
        <w:trPr>
          <w:cantSplit/>
          <w:trHeight w:val="496"/>
          <w:jc w:val="center"/>
        </w:trPr>
        <w:tc>
          <w:tcPr>
            <w:tcW w:w="2065" w:type="dxa"/>
            <w:gridSpan w:val="2"/>
            <w:vAlign w:val="center"/>
          </w:tcPr>
          <w:p w:rsidR="00CE2CB5" w:rsidRDefault="002C64E2">
            <w:pPr>
              <w:spacing w:line="180" w:lineRule="atLeas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申请日期</w:t>
            </w:r>
          </w:p>
        </w:tc>
        <w:tc>
          <w:tcPr>
            <w:tcW w:w="3433" w:type="dxa"/>
            <w:gridSpan w:val="2"/>
            <w:vAlign w:val="center"/>
          </w:tcPr>
          <w:p w:rsidR="00CE2CB5" w:rsidRDefault="00CE2CB5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513" w:type="dxa"/>
            <w:vAlign w:val="center"/>
          </w:tcPr>
          <w:p w:rsidR="00CE2CB5" w:rsidRDefault="002C64E2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授权公告日</w:t>
            </w:r>
          </w:p>
        </w:tc>
        <w:tc>
          <w:tcPr>
            <w:tcW w:w="2660" w:type="dxa"/>
            <w:vAlign w:val="center"/>
          </w:tcPr>
          <w:p w:rsidR="00CE2CB5" w:rsidRDefault="00CE2CB5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CE2CB5">
        <w:trPr>
          <w:cantSplit/>
          <w:trHeight w:val="496"/>
          <w:jc w:val="center"/>
        </w:trPr>
        <w:tc>
          <w:tcPr>
            <w:tcW w:w="2065" w:type="dxa"/>
            <w:gridSpan w:val="2"/>
            <w:vAlign w:val="center"/>
          </w:tcPr>
          <w:p w:rsidR="00CE2CB5" w:rsidRDefault="002C64E2">
            <w:pPr>
              <w:spacing w:line="180" w:lineRule="atLeas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全部发明人</w:t>
            </w:r>
          </w:p>
        </w:tc>
        <w:tc>
          <w:tcPr>
            <w:tcW w:w="7606" w:type="dxa"/>
            <w:gridSpan w:val="4"/>
            <w:vAlign w:val="center"/>
          </w:tcPr>
          <w:p w:rsidR="00CE2CB5" w:rsidRDefault="00CE2CB5">
            <w:pPr>
              <w:rPr>
                <w:rFonts w:ascii="仿宋" w:eastAsia="仿宋" w:hAnsi="仿宋"/>
                <w:b/>
                <w:sz w:val="28"/>
              </w:rPr>
            </w:pPr>
          </w:p>
        </w:tc>
      </w:tr>
      <w:tr w:rsidR="00CE2CB5">
        <w:trPr>
          <w:cantSplit/>
          <w:trHeight w:val="641"/>
          <w:jc w:val="center"/>
        </w:trPr>
        <w:tc>
          <w:tcPr>
            <w:tcW w:w="2065" w:type="dxa"/>
            <w:gridSpan w:val="2"/>
            <w:vAlign w:val="center"/>
          </w:tcPr>
          <w:p w:rsidR="00CE2CB5" w:rsidRDefault="002C64E2">
            <w:pPr>
              <w:spacing w:line="180" w:lineRule="atLeas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发明人意见</w:t>
            </w:r>
          </w:p>
        </w:tc>
        <w:tc>
          <w:tcPr>
            <w:tcW w:w="7606" w:type="dxa"/>
            <w:gridSpan w:val="4"/>
            <w:vAlign w:val="center"/>
          </w:tcPr>
          <w:p w:rsidR="00CE2CB5" w:rsidRDefault="002C64E2">
            <w:pPr>
              <w:spacing w:line="180" w:lineRule="atLeast"/>
              <w:ind w:firstLineChars="400" w:firstLine="840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sym w:font="Wingdings 2" w:char="00A3"/>
            </w:r>
            <w:r>
              <w:rPr>
                <w:rFonts w:ascii="新宋体" w:eastAsia="新宋体" w:hAnsi="新宋体" w:cs="新宋体" w:hint="eastAsia"/>
                <w:szCs w:val="21"/>
              </w:rPr>
              <w:t xml:space="preserve">继续维持该项专利           </w:t>
            </w:r>
            <w:r>
              <w:rPr>
                <w:rFonts w:ascii="新宋体" w:eastAsia="新宋体" w:hAnsi="新宋体" w:cs="新宋体" w:hint="eastAsia"/>
                <w:szCs w:val="21"/>
              </w:rPr>
              <w:sym w:font="Wingdings 2" w:char="00A3"/>
            </w:r>
            <w:r>
              <w:rPr>
                <w:rFonts w:ascii="新宋体" w:eastAsia="新宋体" w:hAnsi="新宋体" w:cs="新宋体" w:hint="eastAsia"/>
                <w:szCs w:val="21"/>
              </w:rPr>
              <w:t>放弃该项专利</w:t>
            </w:r>
          </w:p>
        </w:tc>
      </w:tr>
      <w:tr w:rsidR="00CE2CB5">
        <w:trPr>
          <w:cantSplit/>
          <w:trHeight w:val="6697"/>
          <w:jc w:val="center"/>
        </w:trPr>
        <w:tc>
          <w:tcPr>
            <w:tcW w:w="2065" w:type="dxa"/>
            <w:gridSpan w:val="2"/>
            <w:vAlign w:val="center"/>
          </w:tcPr>
          <w:p w:rsidR="00CE2CB5" w:rsidRDefault="002C64E2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放弃专利的维护义务和收益权利主张承诺书</w:t>
            </w:r>
          </w:p>
        </w:tc>
        <w:tc>
          <w:tcPr>
            <w:tcW w:w="7606" w:type="dxa"/>
            <w:gridSpan w:val="4"/>
            <w:vAlign w:val="center"/>
          </w:tcPr>
          <w:p w:rsidR="00CE2CB5" w:rsidRDefault="002C64E2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18"/>
              </w:rPr>
              <w:t>一、本专利属于职务发明，专利权归学校所有。发明人一致同意</w:t>
            </w:r>
            <w:r>
              <w:rPr>
                <w:rFonts w:ascii="仿宋_GB2312" w:eastAsia="仿宋_GB2312" w:hAnsi="宋体"/>
                <w:sz w:val="24"/>
                <w:szCs w:val="28"/>
              </w:rPr>
              <w:t>放弃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专利</w:t>
            </w:r>
            <w:r>
              <w:rPr>
                <w:rFonts w:ascii="仿宋_GB2312" w:eastAsia="仿宋_GB2312" w:hAnsi="宋体"/>
                <w:sz w:val="24"/>
                <w:szCs w:val="28"/>
              </w:rPr>
              <w:t>的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维护义务和</w:t>
            </w:r>
            <w:r>
              <w:rPr>
                <w:rFonts w:ascii="仿宋_GB2312" w:eastAsia="仿宋_GB2312" w:hAnsi="宋体"/>
                <w:sz w:val="24"/>
                <w:szCs w:val="28"/>
              </w:rPr>
              <w:t>收益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权利主张，</w:t>
            </w:r>
            <w:bookmarkStart w:id="1" w:name="_Hlk87706190"/>
            <w:r>
              <w:rPr>
                <w:rFonts w:ascii="仿宋_GB2312" w:eastAsia="仿宋_GB2312" w:hint="eastAsia"/>
                <w:sz w:val="24"/>
                <w:szCs w:val="18"/>
              </w:rPr>
              <w:t>配合学校完成专利权的许可或转让等后续工作</w:t>
            </w:r>
            <w:bookmarkEnd w:id="1"/>
            <w:r>
              <w:rPr>
                <w:rFonts w:ascii="仿宋_GB2312" w:eastAsia="仿宋_GB2312" w:hint="eastAsia"/>
                <w:sz w:val="24"/>
                <w:szCs w:val="18"/>
              </w:rPr>
              <w:t>。学校处置本专利所取得的现金收益，扣除相应成本后，</w:t>
            </w:r>
            <w:r>
              <w:rPr>
                <w:rFonts w:ascii="仿宋_GB2312" w:eastAsia="仿宋_GB2312"/>
                <w:sz w:val="24"/>
                <w:szCs w:val="18"/>
              </w:rPr>
              <w:t>20%</w:t>
            </w:r>
            <w:r>
              <w:rPr>
                <w:rFonts w:ascii="仿宋_GB2312" w:eastAsia="仿宋_GB2312" w:hint="eastAsia"/>
                <w:sz w:val="24"/>
                <w:szCs w:val="18"/>
              </w:rPr>
              <w:t>奖励给发明人，8</w:t>
            </w:r>
            <w:r>
              <w:rPr>
                <w:rFonts w:ascii="仿宋_GB2312" w:eastAsia="仿宋_GB2312"/>
                <w:sz w:val="24"/>
                <w:szCs w:val="18"/>
              </w:rPr>
              <w:t>0%</w:t>
            </w:r>
            <w:r>
              <w:rPr>
                <w:rFonts w:ascii="仿宋_GB2312" w:eastAsia="仿宋_GB2312" w:hint="eastAsia"/>
                <w:sz w:val="24"/>
                <w:szCs w:val="18"/>
              </w:rPr>
              <w:t>由学校支配。</w:t>
            </w:r>
          </w:p>
          <w:p w:rsidR="00CE2CB5" w:rsidRDefault="002C64E2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18"/>
              </w:rPr>
              <w:t>二、发明人严格遵守学校知识产权和科技成果转移转化相关规定，如因专利本身或提供材料不实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给学校和他人造成损失的行为，发明人愿意承担相应责任。</w:t>
            </w:r>
          </w:p>
          <w:p w:rsidR="00CE2CB5" w:rsidRDefault="002C64E2">
            <w:pPr>
              <w:pStyle w:val="2"/>
              <w:shd w:val="clear" w:color="auto" w:fill="auto"/>
              <w:spacing w:after="0" w:line="560" w:lineRule="exact"/>
              <w:rPr>
                <w:rFonts w:ascii="Arial" w:eastAsia="宋体" w:hAnsi="Arial" w:cs="Arial"/>
                <w:sz w:val="30"/>
                <w:szCs w:val="30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请发明人代表在横线上认真填写“我已认真阅读以上全部内容，代表全体发明人同意该专利由学校委托其他机构维护经营。”字样。</w:t>
            </w:r>
          </w:p>
          <w:p w:rsidR="00CE2CB5" w:rsidRDefault="002C64E2">
            <w:pPr>
              <w:pStyle w:val="1"/>
              <w:shd w:val="clear" w:color="auto" w:fill="auto"/>
              <w:spacing w:after="0" w:line="560" w:lineRule="exact"/>
              <w:ind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274320</wp:posOffset>
                      </wp:positionV>
                      <wp:extent cx="4694555" cy="15240"/>
                      <wp:effectExtent l="0" t="4445" r="10795" b="889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94555" cy="152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A23871" id="直接连接符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21.6pt" to="370.7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qbk5QEAAJgDAAAOAAAAZHJzL2Uyb0RvYy54bWysU0uOEzEQ3SNxB8t70kkrPWJa6cxiwrBB&#10;EInPvuJPtyX/ZJt0cgkugMQOVizZcxuGY1B2h8wAG4ToRcmuKr+q96p6dXUwmuxFiMrZji5mc0qE&#10;ZY4r23f09aubR48piQksB+2s6OhRRHq1fvhgNfpW1G5wmotAEMTGdvQdHVLybVVFNggDcea8sBiU&#10;LhhIeA19xQOMiG50Vc/nF9XoAvfBMREjejdTkK4LvpSCpRdSRpGI7ij2looNxe6yrdYraPsAflDs&#10;1Ab8QxcGlMWiZ6gNJCBvg/oDyigWXHQyzZgzlZNSMVE4IJvF/Dc2LwfwonBBcaI/yxT/Hyx7vt8G&#10;onhHa0osGBzR7fsv3959/P71A9rbz59InUUafWwx99puw+kW/TZkxgcZDJFa+Tc4/6IBsiKHIvHx&#10;LLE4JMLQuby4XDZNQwnD2KKpl2UE1QST4XyI6alwhuRDR7WyWQFoYf8sJiyNqT9TsltbMnb0sqkz&#10;JOACSQ0Jj8YjpWj78jY6rfiN0jq/iKHfXetA9pBXonyZIOL+kpaLbCAOU14JTcsyCOBPLCfp6FEs&#10;i1tNcwtGcEq0wJ8gnxAQ2gRK/00mltYWO8gaT6rm087xYxG7+HH8pcfTqub9un8vr+9+qPUPAAAA&#10;//8DAFBLAwQUAAYACAAAACEAnoaPfN0AAAAHAQAADwAAAGRycy9kb3ducmV2LnhtbEyOzU7DMBCE&#10;70i8g7WVuFGn6Q80jVNVCLggIVECZyfeJhH2OordNLw9ywlOo50ZzX75fnJWjDiEzpOCxTwBgVR7&#10;01GjoHx/ur0HEaImo60nVPCNAfbF9VWuM+Mv9IbjMTaCRyhkWkEbY59JGeoWnQ5z3yNxdvKD05HP&#10;oZFm0Bced1amSbKRTnfEH1rd40OL9dfx7BQcPl8el69j5bw126b8MK5MnlOlbmbTYQci4hT/yvCL&#10;z+hQMFPlz2SCsArSlIsKVktWju9WizWIio31BmSRy//8xQ8AAAD//wMAUEsBAi0AFAAGAAgAAAAh&#10;ALaDOJL+AAAA4QEAABMAAAAAAAAAAAAAAAAAAAAAAFtDb250ZW50X1R5cGVzXS54bWxQSwECLQAU&#10;AAYACAAAACEAOP0h/9YAAACUAQAACwAAAAAAAAAAAAAAAAAvAQAAX3JlbHMvLnJlbHNQSwECLQAU&#10;AAYACAAAACEAf7qm5OUBAACYAwAADgAAAAAAAAAAAAAAAAAuAgAAZHJzL2Uyb0RvYy54bWxQSwEC&#10;LQAUAAYACAAAACEAnoaPfN0AAAAHAQAADwAAAAAAAAAAAAAAAAA/BAAAZHJzL2Rvd25yZXYueG1s&#10;UEsFBgAAAAAEAAQA8wAAAEkFAAAAAA==&#10;"/>
                  </w:pict>
                </mc:Fallback>
              </mc:AlternateContent>
            </w:r>
          </w:p>
          <w:p w:rsidR="00CE2CB5" w:rsidRDefault="002C64E2">
            <w:pPr>
              <w:pStyle w:val="1"/>
              <w:shd w:val="clear" w:color="auto" w:fill="auto"/>
              <w:spacing w:after="0" w:line="560" w:lineRule="exact"/>
              <w:ind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288925</wp:posOffset>
                      </wp:positionV>
                      <wp:extent cx="4714240" cy="16510"/>
                      <wp:effectExtent l="0" t="4445" r="10160" b="762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14240" cy="1651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19B60C" id="直接连接符 1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22.75pt" to="370.9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Kdg4wEAAJgDAAAOAAAAZHJzL2Uyb0RvYy54bWysU8mOE0EMvSPxD6W6k05HyQCtdOYwYbgg&#10;GInl7tSSLqk2lYt08hP8ABI3OHHkzt8wfAauSgjbBSH6YLm8PNvP7uXl3lm2UwlN8D1vJ1POlBdB&#10;Gr/t+csX1/cecIYZvAQbvOr5QSG/XN29sxxjp2ZhCFaqxAjEYzfGng85x65pUAzKAU5CVJ6cOiQH&#10;mZ5p28gEI6E728ym04tmDEnGFIRCJOv66OSriq+1EvmZ1qgysz2n3nKVqcpNkc1qCd02QRyMOLUB&#10;/9CFA+Op6BlqDRnY62T+gHJGpIBB54kIrglaG6HqDDRNO/1tmucDRFVnIXIwnmnC/wcrnu5uEjOS&#10;dseZB0crun376cub918/vyN5+/EDawtJY8SOYq/8TTq9MN6kMvFeJ8e0NfFVwSgWmortK8WHM8Vq&#10;n5kg4/x+O5/NaROCfO3Foq0raI4wJTkmzI9VcKwoPbfGFwagg90TzFSaQr+HFLP1bOz5w8VsQZBA&#10;B6QtZFJdpJHQb2suBmvktbG2ZGDabq5sYjsoJ1G/MiDh/hJWiqwBh2NcdR2PZVAgH3nJ8iESWZ6u&#10;mpcWnJKcWUU/QdEIELoMxv5NJJW2njooHB9ZLdomyEMlu9pp/bXH06mW+/r5XbN//FCrbwAAAP//&#10;AwBQSwMEFAAGAAgAAAAhAL9lo+TdAAAABwEAAA8AAABkcnMvZG93bnJldi54bWxMjsFOwzAQRO9I&#10;/IO1SNxaJ6WFNsSpKgRckCpR0p6deEki7HUUu2n4e5YTnEY7M5p9+XZyVow4hM6TgnSegECqvemo&#10;UVB+vMzWIELUZLT1hAq+McC2uL7KdWb8hd5xPMRG8AiFTCtoY+wzKUPdotNh7nskzj794HTkc2ik&#10;GfSFx52ViyS5l053xB9a3eNTi/XX4ewU7E5vz3f7sXLemk1THo0rk9eFUrc30+4RRMQp/pXhF5/R&#10;oWCmyp/JBGEVzFZcVLBcsXL8sEw3ICo21inIIpf/+YsfAAAA//8DAFBLAQItABQABgAIAAAAIQC2&#10;gziS/gAAAOEBAAATAAAAAAAAAAAAAAAAAAAAAABbQ29udGVudF9UeXBlc10ueG1sUEsBAi0AFAAG&#10;AAgAAAAhADj9If/WAAAAlAEAAAsAAAAAAAAAAAAAAAAALwEAAF9yZWxzLy5yZWxzUEsBAi0AFAAG&#10;AAgAAAAhALqQp2DjAQAAmAMAAA4AAAAAAAAAAAAAAAAALgIAAGRycy9lMm9Eb2MueG1sUEsBAi0A&#10;FAAGAAgAAAAhAL9lo+TdAAAABwEAAA8AAAAAAAAAAAAAAAAAPQQAAGRycy9kb3ducmV2LnhtbFBL&#10;BQYAAAAABAAEAPMAAABHBQAAAAA=&#10;"/>
                  </w:pict>
                </mc:Fallback>
              </mc:AlternateContent>
            </w:r>
          </w:p>
          <w:p w:rsidR="00CE2CB5" w:rsidRDefault="002C64E2">
            <w:pPr>
              <w:pStyle w:val="1"/>
              <w:shd w:val="clear" w:color="auto" w:fill="auto"/>
              <w:spacing w:after="0" w:line="560" w:lineRule="exact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注：专利发明人代表</w:t>
            </w:r>
            <w:r>
              <w:rPr>
                <w:rFonts w:hint="eastAsia"/>
                <w:sz w:val="21"/>
                <w:szCs w:val="21"/>
              </w:rPr>
              <w:t>代表</w:t>
            </w:r>
            <w:r>
              <w:rPr>
                <w:sz w:val="21"/>
                <w:szCs w:val="21"/>
              </w:rPr>
              <w:t>全体发明人共同意愿</w:t>
            </w:r>
          </w:p>
          <w:p w:rsidR="00CE2CB5" w:rsidRDefault="00CE2CB5">
            <w:pPr>
              <w:spacing w:line="440" w:lineRule="exact"/>
              <w:rPr>
                <w:rFonts w:ascii="仿宋_GB2312" w:eastAsia="仿宋_GB2312"/>
                <w:sz w:val="24"/>
                <w:szCs w:val="18"/>
              </w:rPr>
            </w:pPr>
          </w:p>
          <w:p w:rsidR="00CE2CB5" w:rsidRDefault="002C64E2">
            <w:pPr>
              <w:spacing w:line="180" w:lineRule="atLeast"/>
              <w:rPr>
                <w:rFonts w:ascii="仿宋_GB2312" w:eastAsia="仿宋_GB2312"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18"/>
              </w:rPr>
              <w:t>发明人代表签字（手签）：</w:t>
            </w:r>
            <w:r>
              <w:rPr>
                <w:rFonts w:ascii="仿宋_GB2312" w:eastAsia="仿宋_GB2312" w:hint="eastAsia"/>
                <w:sz w:val="24"/>
                <w:szCs w:val="18"/>
              </w:rPr>
              <w:t xml:space="preserve"> </w:t>
            </w:r>
            <w:r>
              <w:rPr>
                <w:rFonts w:ascii="仿宋_GB2312" w:eastAsia="仿宋_GB2312"/>
                <w:sz w:val="24"/>
                <w:szCs w:val="18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  <w:szCs w:val="18"/>
              </w:rPr>
              <w:t xml:space="preserve">         </w:t>
            </w:r>
            <w:r>
              <w:rPr>
                <w:rFonts w:ascii="仿宋_GB2312" w:eastAsia="仿宋_GB2312"/>
                <w:sz w:val="24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18"/>
              </w:rPr>
              <w:t>年  月  日</w:t>
            </w:r>
          </w:p>
        </w:tc>
      </w:tr>
      <w:tr w:rsidR="00CE2CB5" w:rsidTr="002C64E2">
        <w:trPr>
          <w:cantSplit/>
          <w:trHeight w:val="1340"/>
          <w:jc w:val="center"/>
        </w:trPr>
        <w:tc>
          <w:tcPr>
            <w:tcW w:w="2065" w:type="dxa"/>
            <w:gridSpan w:val="2"/>
            <w:vAlign w:val="center"/>
          </w:tcPr>
          <w:p w:rsidR="00CE2CB5" w:rsidRDefault="002C64E2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科学技术处</w:t>
            </w:r>
          </w:p>
        </w:tc>
        <w:tc>
          <w:tcPr>
            <w:tcW w:w="7606" w:type="dxa"/>
            <w:gridSpan w:val="4"/>
            <w:vAlign w:val="center"/>
          </w:tcPr>
          <w:p w:rsidR="00CE2CB5" w:rsidRDefault="002C64E2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18"/>
              </w:rPr>
              <w:t xml:space="preserve">负 责 人（签字）：  </w:t>
            </w:r>
            <w:r>
              <w:rPr>
                <w:rFonts w:ascii="仿宋_GB2312" w:eastAsia="仿宋_GB2312"/>
                <w:sz w:val="24"/>
                <w:szCs w:val="18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  <w:szCs w:val="18"/>
              </w:rPr>
              <w:t xml:space="preserve">单 </w:t>
            </w:r>
            <w:r>
              <w:rPr>
                <w:rFonts w:ascii="仿宋_GB2312" w:eastAsia="仿宋_GB2312"/>
                <w:sz w:val="24"/>
                <w:szCs w:val="18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18"/>
              </w:rPr>
              <w:t xml:space="preserve"> 位（盖章）：</w:t>
            </w:r>
          </w:p>
          <w:p w:rsidR="00CE2CB5" w:rsidRDefault="002C64E2">
            <w:pPr>
              <w:spacing w:line="540" w:lineRule="exact"/>
              <w:ind w:firstLineChars="1900" w:firstLine="4560"/>
              <w:jc w:val="center"/>
              <w:rPr>
                <w:rFonts w:ascii="仿宋_GB2312" w:eastAsia="仿宋_GB2312"/>
                <w:sz w:val="28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18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18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18"/>
              </w:rPr>
              <w:t>月  日</w:t>
            </w:r>
          </w:p>
        </w:tc>
      </w:tr>
      <w:tr w:rsidR="00CE2CB5">
        <w:trPr>
          <w:cantSplit/>
          <w:trHeight w:val="943"/>
          <w:jc w:val="center"/>
        </w:trPr>
        <w:tc>
          <w:tcPr>
            <w:tcW w:w="9671" w:type="dxa"/>
            <w:gridSpan w:val="6"/>
            <w:vAlign w:val="center"/>
          </w:tcPr>
          <w:p w:rsidR="00CE2CB5" w:rsidRDefault="002C64E2">
            <w:pPr>
              <w:spacing w:line="540" w:lineRule="exact"/>
              <w:rPr>
                <w:rFonts w:ascii="仿宋" w:eastAsia="仿宋" w:hAnsi="仿宋" w:cs="仿宋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sz w:val="24"/>
                <w:szCs w:val="18"/>
              </w:rPr>
              <w:t>备注：已于</w:t>
            </w:r>
            <w:r>
              <w:rPr>
                <w:rFonts w:ascii="仿宋" w:eastAsia="仿宋" w:hAnsi="仿宋" w:cs="仿宋" w:hint="eastAsia"/>
                <w:sz w:val="24"/>
                <w:szCs w:val="18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18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18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18"/>
              </w:rPr>
              <w:t>日通知发明人，以下情况同样视为“发明人放弃”：</w:t>
            </w:r>
          </w:p>
          <w:p w:rsidR="00CE2CB5" w:rsidRDefault="002C64E2">
            <w:pPr>
              <w:spacing w:line="540" w:lineRule="exact"/>
              <w:rPr>
                <w:rFonts w:ascii="仿宋_GB2312" w:eastAsia="仿宋_GB2312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sz w:val="24"/>
                <w:szCs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18"/>
              </w:rPr>
              <w:t xml:space="preserve">发明人接到通知三十日内无反馈意见  </w:t>
            </w:r>
            <w:r>
              <w:rPr>
                <w:rFonts w:ascii="仿宋" w:eastAsia="仿宋" w:hAnsi="仿宋" w:cs="仿宋" w:hint="eastAsia"/>
                <w:sz w:val="24"/>
                <w:szCs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18"/>
              </w:rPr>
              <w:t xml:space="preserve">专利进入滞纳期  </w:t>
            </w:r>
            <w:r>
              <w:rPr>
                <w:rFonts w:ascii="仿宋" w:eastAsia="仿宋" w:hAnsi="仿宋" w:cs="仿宋" w:hint="eastAsia"/>
                <w:sz w:val="24"/>
                <w:szCs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18"/>
              </w:rPr>
              <w:t>专利进入恢复期</w:t>
            </w:r>
          </w:p>
        </w:tc>
      </w:tr>
    </w:tbl>
    <w:p w:rsidR="00CE2CB5" w:rsidRDefault="00CE2CB5"/>
    <w:sectPr w:rsidR="00CE2CB5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0YTg4YWMwZDcxMTU5ZjYxOTIwOTE2NzBkNmU5MDAifQ=="/>
  </w:docVars>
  <w:rsids>
    <w:rsidRoot w:val="6C3222CB"/>
    <w:rsid w:val="002C64E2"/>
    <w:rsid w:val="009C2473"/>
    <w:rsid w:val="00C211B8"/>
    <w:rsid w:val="00CE2CB5"/>
    <w:rsid w:val="6C32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BF4019-21D9-4D7E-AB28-EF1A753D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文本 (2)"/>
    <w:basedOn w:val="a"/>
    <w:qFormat/>
    <w:pPr>
      <w:shd w:val="clear" w:color="auto" w:fill="FFFFFF"/>
      <w:spacing w:after="440" w:line="1008" w:lineRule="exact"/>
      <w:jc w:val="left"/>
    </w:pPr>
    <w:rPr>
      <w:rFonts w:ascii="黑体" w:eastAsia="黑体" w:hAnsi="黑体" w:cs="黑体"/>
      <w:color w:val="000000"/>
      <w:kern w:val="0"/>
      <w:sz w:val="42"/>
      <w:szCs w:val="42"/>
      <w:lang w:val="zh-CN" w:bidi="zh-CN"/>
    </w:rPr>
  </w:style>
  <w:style w:type="paragraph" w:customStyle="1" w:styleId="1">
    <w:name w:val="正文文本1"/>
    <w:basedOn w:val="a"/>
    <w:qFormat/>
    <w:pPr>
      <w:shd w:val="clear" w:color="auto" w:fill="FFFFFF"/>
      <w:spacing w:after="460" w:line="434" w:lineRule="auto"/>
      <w:ind w:firstLine="400"/>
      <w:jc w:val="left"/>
    </w:pPr>
    <w:rPr>
      <w:rFonts w:ascii="黑体" w:eastAsia="黑体" w:hAnsi="黑体" w:cs="黑体"/>
      <w:color w:val="000000"/>
      <w:kern w:val="0"/>
      <w:sz w:val="36"/>
      <w:szCs w:val="36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zhangxiuli</dc:creator>
  <cp:lastModifiedBy>彭帅星</cp:lastModifiedBy>
  <cp:revision>2</cp:revision>
  <dcterms:created xsi:type="dcterms:W3CDTF">2024-08-06T07:26:00Z</dcterms:created>
  <dcterms:modified xsi:type="dcterms:W3CDTF">2024-08-06T07:26:00Z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5ED0E808BCA248F6B6DA00FFB82BB656</vt:lpwstr>
  </property>
</Properties>
</file>